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E17DE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Ind w:w="-142" w:type="dxa"/>
        <w:tblLook w:val="01E0" w:firstRow="1" w:lastRow="1" w:firstColumn="1" w:lastColumn="1" w:noHBand="0" w:noVBand="0"/>
      </w:tblPr>
      <w:tblGrid>
        <w:gridCol w:w="4786"/>
      </w:tblGrid>
      <w:tr w:rsidR="008A3858" w:rsidTr="009256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3858" w:rsidRPr="008A3858" w:rsidRDefault="000E17DE" w:rsidP="00B52D22">
            <w:pPr>
              <w:rPr>
                <w:b/>
                <w:sz w:val="24"/>
                <w:szCs w:val="24"/>
              </w:rPr>
            </w:pPr>
            <w:r w:rsidRPr="000E17DE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</w:t>
            </w:r>
          </w:p>
        </w:tc>
      </w:tr>
    </w:tbl>
    <w:p w:rsidR="000E17DE" w:rsidRPr="0092567E" w:rsidRDefault="00D66227" w:rsidP="004521CC">
      <w:pPr>
        <w:ind w:right="-1"/>
        <w:rPr>
          <w:color w:val="000000" w:themeColor="text1"/>
          <w:sz w:val="22"/>
          <w:szCs w:val="22"/>
        </w:rPr>
      </w:pPr>
      <w:bookmarkStart w:id="0" w:name="_GoBack"/>
      <w:r w:rsidRPr="0092567E">
        <w:rPr>
          <w:color w:val="000000" w:themeColor="text1"/>
          <w:sz w:val="22"/>
          <w:szCs w:val="22"/>
        </w:rPr>
        <w:t>21.0400   ДО.НПА</w:t>
      </w:r>
    </w:p>
    <w:bookmarkEnd w:id="0"/>
    <w:p w:rsidR="004521CC" w:rsidRDefault="004521CC" w:rsidP="004521CC">
      <w:pPr>
        <w:ind w:right="-1"/>
        <w:rPr>
          <w:sz w:val="22"/>
          <w:szCs w:val="22"/>
        </w:rPr>
      </w:pP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 xml:space="preserve">В целях создания условий для повышения </w:t>
      </w:r>
      <w:r w:rsidR="003F5CA2" w:rsidRPr="004521CC">
        <w:rPr>
          <w:color w:val="000000"/>
          <w:sz w:val="29"/>
          <w:szCs w:val="29"/>
        </w:rPr>
        <w:t>безопасности дорожного движения;</w:t>
      </w:r>
      <w:r w:rsidRPr="000E17DE">
        <w:rPr>
          <w:color w:val="000000"/>
          <w:sz w:val="29"/>
          <w:szCs w:val="29"/>
        </w:rPr>
        <w:t xml:space="preserve"> в соответствии с постановлениями администрации Тихвинского района</w:t>
      </w:r>
      <w:r w:rsidR="003F5CA2" w:rsidRPr="004521CC">
        <w:rPr>
          <w:color w:val="000000"/>
          <w:sz w:val="29"/>
          <w:szCs w:val="29"/>
        </w:rPr>
        <w:t>:</w:t>
      </w:r>
      <w:r w:rsidRPr="000E17DE">
        <w:rPr>
          <w:color w:val="000000"/>
          <w:sz w:val="29"/>
          <w:szCs w:val="29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</w:t>
      </w:r>
      <w:r w:rsidR="003F5CA2" w:rsidRPr="004521CC">
        <w:rPr>
          <w:color w:val="000000"/>
          <w:sz w:val="29"/>
          <w:szCs w:val="29"/>
        </w:rPr>
        <w:t xml:space="preserve">оселения» (с изменениями), от </w:t>
      </w:r>
      <w:r w:rsidRPr="000E17DE">
        <w:rPr>
          <w:color w:val="000000"/>
          <w:sz w:val="29"/>
          <w:szCs w:val="29"/>
        </w:rPr>
        <w:t>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</w:t>
      </w:r>
      <w:r w:rsidR="003F5CA2" w:rsidRPr="004521CC">
        <w:rPr>
          <w:color w:val="000000"/>
          <w:sz w:val="29"/>
          <w:szCs w:val="29"/>
        </w:rPr>
        <w:t>»</w:t>
      </w:r>
      <w:r w:rsidRPr="000E17DE">
        <w:rPr>
          <w:color w:val="000000"/>
          <w:sz w:val="29"/>
          <w:szCs w:val="29"/>
        </w:rPr>
        <w:t xml:space="preserve">, администрация Тихвинского района ПОСТАНОВЛЯЕТ: 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>1. Утвердить муниципальную программу Тихвинского городского поселения «Повышение безопасности дорожного движения в Тихвинском городском поселении» (приложение).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>2. Финансирование расходов, связанных с реализацией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="003F5CA2" w:rsidRPr="004521CC">
        <w:rPr>
          <w:color w:val="000000"/>
          <w:sz w:val="29"/>
          <w:szCs w:val="29"/>
        </w:rPr>
        <w:t>,</w:t>
      </w:r>
      <w:r w:rsidRPr="000E17DE">
        <w:rPr>
          <w:color w:val="000000"/>
          <w:sz w:val="29"/>
          <w:szCs w:val="29"/>
        </w:rPr>
        <w:t xml:space="preserve"> производить в пределах средств, предусмотренных на эти цели в бюджете Тихвинского городского поселения.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>3. Признать утратившими силу постановления администрации Тихвинского района: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 xml:space="preserve">- </w:t>
      </w:r>
      <w:r w:rsidR="004521CC" w:rsidRPr="004521CC">
        <w:rPr>
          <w:b/>
          <w:bCs/>
          <w:color w:val="000000"/>
          <w:sz w:val="29"/>
          <w:szCs w:val="29"/>
        </w:rPr>
        <w:t>от 12 октября 2017 года №</w:t>
      </w:r>
      <w:r w:rsidRPr="000E17DE">
        <w:rPr>
          <w:b/>
          <w:bCs/>
          <w:color w:val="000000"/>
          <w:sz w:val="29"/>
          <w:szCs w:val="29"/>
        </w:rPr>
        <w:t>01-2799-а</w:t>
      </w:r>
      <w:r w:rsidRPr="000E17DE">
        <w:rPr>
          <w:color w:val="000000"/>
          <w:sz w:val="29"/>
          <w:szCs w:val="29"/>
        </w:rPr>
        <w:t xml:space="preserve"> </w:t>
      </w:r>
      <w:r w:rsidR="004521CC" w:rsidRPr="004521CC">
        <w:rPr>
          <w:color w:val="000000"/>
          <w:sz w:val="29"/>
          <w:szCs w:val="29"/>
        </w:rPr>
        <w:t>«О</w:t>
      </w:r>
      <w:r w:rsidRPr="000E17DE">
        <w:rPr>
          <w:color w:val="000000"/>
          <w:sz w:val="29"/>
          <w:szCs w:val="29"/>
        </w:rPr>
        <w:t>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поселении»;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 xml:space="preserve">- </w:t>
      </w:r>
      <w:r w:rsidRPr="000E17DE">
        <w:rPr>
          <w:rFonts w:cs="Arial"/>
          <w:b/>
          <w:bCs/>
          <w:color w:val="000000"/>
          <w:sz w:val="29"/>
          <w:szCs w:val="29"/>
        </w:rPr>
        <w:t>от 21 сентября 2018 года №01-2096-а</w:t>
      </w:r>
      <w:r w:rsidRPr="000E17DE">
        <w:rPr>
          <w:rFonts w:cs="Arial"/>
          <w:color w:val="000000"/>
          <w:sz w:val="29"/>
          <w:szCs w:val="29"/>
        </w:rPr>
        <w:t xml:space="preserve"> «О внесении изменений в муниципальную программу Тихвинского городского поселения </w:t>
      </w:r>
      <w:r w:rsidRPr="000E17DE">
        <w:rPr>
          <w:color w:val="000000"/>
          <w:sz w:val="29"/>
          <w:szCs w:val="29"/>
        </w:rPr>
        <w:t>«Повышение безопасности дорожного движения в Тихвинском городском поселении», утвержденную постановлением администрации Тихвинского района от 12 октября 2017 года №2799-а</w:t>
      </w:r>
      <w:r w:rsidR="004521CC" w:rsidRPr="004521CC">
        <w:rPr>
          <w:color w:val="000000"/>
          <w:sz w:val="29"/>
          <w:szCs w:val="29"/>
        </w:rPr>
        <w:t>»</w:t>
      </w:r>
      <w:r w:rsidRPr="000E17DE">
        <w:rPr>
          <w:color w:val="000000"/>
          <w:sz w:val="29"/>
          <w:szCs w:val="29"/>
        </w:rPr>
        <w:t>.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0E17DE">
        <w:rPr>
          <w:color w:val="000000"/>
          <w:sz w:val="29"/>
          <w:szCs w:val="29"/>
        </w:rPr>
        <w:t xml:space="preserve">4. Постановление </w:t>
      </w:r>
      <w:r w:rsidR="004521CC" w:rsidRPr="004521CC">
        <w:rPr>
          <w:color w:val="000000"/>
          <w:sz w:val="29"/>
          <w:szCs w:val="29"/>
        </w:rPr>
        <w:t xml:space="preserve">вступает в силу </w:t>
      </w:r>
      <w:r w:rsidR="004521CC" w:rsidRPr="004521CC">
        <w:rPr>
          <w:b/>
          <w:color w:val="000000"/>
          <w:sz w:val="29"/>
          <w:szCs w:val="29"/>
        </w:rPr>
        <w:t xml:space="preserve">с </w:t>
      </w:r>
      <w:r w:rsidRPr="000E17DE">
        <w:rPr>
          <w:b/>
          <w:color w:val="000000"/>
          <w:sz w:val="29"/>
          <w:szCs w:val="29"/>
        </w:rPr>
        <w:t>1 января 2019 года</w:t>
      </w:r>
      <w:r w:rsidRPr="000E17DE">
        <w:rPr>
          <w:color w:val="000000"/>
          <w:sz w:val="29"/>
          <w:szCs w:val="29"/>
        </w:rPr>
        <w:t xml:space="preserve">. </w:t>
      </w:r>
    </w:p>
    <w:p w:rsidR="000E17DE" w:rsidRPr="004521CC" w:rsidRDefault="000E17DE" w:rsidP="000E17DE">
      <w:pPr>
        <w:ind w:firstLine="709"/>
        <w:rPr>
          <w:color w:val="000000"/>
          <w:sz w:val="29"/>
          <w:szCs w:val="29"/>
        </w:rPr>
      </w:pPr>
      <w:r w:rsidRPr="004521CC">
        <w:rPr>
          <w:color w:val="000000"/>
          <w:sz w:val="29"/>
          <w:szCs w:val="29"/>
        </w:rPr>
        <w:lastRenderedPageBreak/>
        <w:t>5. Контроль за исполнением постановления возложить на заместителя главы администрации</w:t>
      </w:r>
      <w:r w:rsidR="004521CC">
        <w:rPr>
          <w:color w:val="000000"/>
          <w:sz w:val="29"/>
          <w:szCs w:val="29"/>
        </w:rPr>
        <w:t xml:space="preserve"> Тихвинского района</w:t>
      </w:r>
      <w:r w:rsidRPr="004521CC">
        <w:rPr>
          <w:color w:val="000000"/>
          <w:sz w:val="29"/>
          <w:szCs w:val="29"/>
        </w:rPr>
        <w:t xml:space="preserve"> по коммунальному хозяйству и строительству.</w:t>
      </w:r>
    </w:p>
    <w:p w:rsidR="003F5CA2" w:rsidRPr="004521CC" w:rsidRDefault="003F5CA2" w:rsidP="003F5CA2">
      <w:pPr>
        <w:rPr>
          <w:color w:val="000000"/>
          <w:sz w:val="29"/>
          <w:szCs w:val="29"/>
        </w:rPr>
      </w:pPr>
    </w:p>
    <w:p w:rsidR="003F5CA2" w:rsidRPr="004521CC" w:rsidRDefault="003F5CA2" w:rsidP="003F5CA2">
      <w:pPr>
        <w:rPr>
          <w:color w:val="000000"/>
          <w:sz w:val="29"/>
          <w:szCs w:val="29"/>
        </w:rPr>
      </w:pPr>
    </w:p>
    <w:p w:rsidR="003F5CA2" w:rsidRDefault="003F5CA2" w:rsidP="003F5CA2">
      <w:pPr>
        <w:rPr>
          <w:color w:val="000000"/>
          <w:szCs w:val="28"/>
        </w:rPr>
      </w:pPr>
      <w:r w:rsidRPr="004521CC">
        <w:rPr>
          <w:color w:val="000000"/>
          <w:sz w:val="29"/>
          <w:szCs w:val="29"/>
        </w:rPr>
        <w:t xml:space="preserve">Глава администрации                                                        </w:t>
      </w:r>
      <w:r w:rsidR="004521CC">
        <w:rPr>
          <w:color w:val="000000"/>
          <w:sz w:val="29"/>
          <w:szCs w:val="29"/>
        </w:rPr>
        <w:t xml:space="preserve">                          </w:t>
      </w:r>
      <w:r w:rsidRPr="004521CC">
        <w:rPr>
          <w:color w:val="000000"/>
          <w:sz w:val="29"/>
          <w:szCs w:val="29"/>
        </w:rPr>
        <w:t>В.В.Пастухова</w:t>
      </w: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4521CC" w:rsidRDefault="004521CC" w:rsidP="003F5CA2">
      <w:pPr>
        <w:rPr>
          <w:color w:val="000000"/>
          <w:szCs w:val="28"/>
        </w:rPr>
      </w:pPr>
    </w:p>
    <w:p w:rsidR="003F5CA2" w:rsidRDefault="003F5CA2" w:rsidP="003F5CA2">
      <w:pPr>
        <w:rPr>
          <w:color w:val="000000"/>
          <w:szCs w:val="28"/>
        </w:rPr>
      </w:pPr>
    </w:p>
    <w:p w:rsidR="003F5CA2" w:rsidRPr="003F5CA2" w:rsidRDefault="003F5CA2" w:rsidP="003F5CA2">
      <w:pPr>
        <w:rPr>
          <w:rFonts w:eastAsia="Calibri"/>
          <w:sz w:val="29"/>
          <w:szCs w:val="29"/>
        </w:rPr>
      </w:pPr>
      <w:proofErr w:type="spellStart"/>
      <w:r w:rsidRPr="003F5CA2">
        <w:rPr>
          <w:rFonts w:eastAsia="Calibri"/>
          <w:sz w:val="29"/>
          <w:szCs w:val="29"/>
        </w:rPr>
        <w:t>Евпак</w:t>
      </w:r>
      <w:proofErr w:type="spellEnd"/>
      <w:r w:rsidRPr="003F5CA2">
        <w:rPr>
          <w:rFonts w:eastAsia="Calibri"/>
          <w:sz w:val="29"/>
          <w:szCs w:val="29"/>
        </w:rPr>
        <w:t xml:space="preserve"> Елена Анатольевна,</w:t>
      </w:r>
    </w:p>
    <w:p w:rsidR="003F5CA2" w:rsidRDefault="003F5CA2" w:rsidP="003F5CA2">
      <w:pPr>
        <w:rPr>
          <w:rFonts w:eastAsia="Calibri"/>
        </w:rPr>
      </w:pPr>
      <w:r w:rsidRPr="004521CC">
        <w:rPr>
          <w:rFonts w:eastAsia="Calibri"/>
          <w:sz w:val="29"/>
          <w:szCs w:val="29"/>
        </w:rPr>
        <w:t>56-188</w:t>
      </w:r>
    </w:p>
    <w:p w:rsidR="003F5CA2" w:rsidRDefault="003F5CA2" w:rsidP="003F5CA2">
      <w:pPr>
        <w:rPr>
          <w:rFonts w:eastAsia="Calibri"/>
        </w:rPr>
      </w:pPr>
    </w:p>
    <w:p w:rsidR="003F5CA2" w:rsidRPr="00631349" w:rsidRDefault="003F5CA2" w:rsidP="003F5CA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Ind w:w="-142" w:type="dxa"/>
        <w:tblLook w:val="04A0" w:firstRow="1" w:lastRow="0" w:firstColumn="1" w:lastColumn="0" w:noHBand="0" w:noVBand="1"/>
      </w:tblPr>
      <w:tblGrid>
        <w:gridCol w:w="6029"/>
        <w:gridCol w:w="1968"/>
        <w:gridCol w:w="988"/>
      </w:tblGrid>
      <w:tr w:rsidR="003F5CA2" w:rsidRPr="00631349" w:rsidTr="0092567E">
        <w:trPr>
          <w:trHeight w:val="135"/>
        </w:trPr>
        <w:tc>
          <w:tcPr>
            <w:tcW w:w="3355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</w:p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278"/>
        </w:trPr>
        <w:tc>
          <w:tcPr>
            <w:tcW w:w="3355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</w:p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277"/>
        </w:trPr>
        <w:tc>
          <w:tcPr>
            <w:tcW w:w="3355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</w:p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277"/>
        </w:trPr>
        <w:tc>
          <w:tcPr>
            <w:tcW w:w="3355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168"/>
        </w:trPr>
        <w:tc>
          <w:tcPr>
            <w:tcW w:w="3355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135"/>
        </w:trPr>
        <w:tc>
          <w:tcPr>
            <w:tcW w:w="3355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135"/>
        </w:trPr>
        <w:tc>
          <w:tcPr>
            <w:tcW w:w="3355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</w:p>
          <w:p w:rsidR="003F5CA2" w:rsidRDefault="003F5CA2" w:rsidP="00394B7B">
            <w:pPr>
              <w:rPr>
                <w:sz w:val="24"/>
                <w:szCs w:val="24"/>
              </w:rPr>
            </w:pPr>
          </w:p>
          <w:p w:rsidR="003F5CA2" w:rsidRPr="00631349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Е.В.</w:t>
            </w:r>
          </w:p>
        </w:tc>
        <w:tc>
          <w:tcPr>
            <w:tcW w:w="550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</w:tbl>
    <w:p w:rsidR="003F5CA2" w:rsidRDefault="003F5CA2" w:rsidP="003F5CA2">
      <w:pPr>
        <w:spacing w:line="360" w:lineRule="auto"/>
        <w:rPr>
          <w:b/>
          <w:sz w:val="24"/>
          <w:szCs w:val="24"/>
        </w:rPr>
      </w:pPr>
    </w:p>
    <w:p w:rsidR="003F5CA2" w:rsidRPr="00631349" w:rsidRDefault="003F5CA2" w:rsidP="003F5CA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Ind w:w="-142" w:type="dxa"/>
        <w:tblLook w:val="01E0" w:firstRow="1" w:lastRow="1" w:firstColumn="1" w:lastColumn="1" w:noHBand="0" w:noVBand="0"/>
      </w:tblPr>
      <w:tblGrid>
        <w:gridCol w:w="6614"/>
        <w:gridCol w:w="553"/>
        <w:gridCol w:w="1662"/>
      </w:tblGrid>
      <w:tr w:rsidR="003F5CA2" w:rsidRPr="00631349" w:rsidTr="0092567E">
        <w:trPr>
          <w:trHeight w:val="135"/>
        </w:trPr>
        <w:tc>
          <w:tcPr>
            <w:tcW w:w="3746" w:type="pct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54"/>
        </w:trPr>
        <w:tc>
          <w:tcPr>
            <w:tcW w:w="3746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54"/>
        </w:trPr>
        <w:tc>
          <w:tcPr>
            <w:tcW w:w="3746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45"/>
        </w:trPr>
        <w:tc>
          <w:tcPr>
            <w:tcW w:w="3746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45"/>
        </w:trPr>
        <w:tc>
          <w:tcPr>
            <w:tcW w:w="3746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  <w:tr w:rsidR="003F5CA2" w:rsidRPr="00631349" w:rsidTr="0092567E">
        <w:trPr>
          <w:trHeight w:val="45"/>
        </w:trPr>
        <w:tc>
          <w:tcPr>
            <w:tcW w:w="3746" w:type="pct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Наумову А.Ю.</w:t>
            </w:r>
          </w:p>
        </w:tc>
        <w:tc>
          <w:tcPr>
            <w:tcW w:w="313" w:type="pct"/>
            <w:shd w:val="clear" w:color="auto" w:fill="auto"/>
          </w:tcPr>
          <w:p w:rsidR="003F5CA2" w:rsidRDefault="003F5CA2" w:rsidP="0039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F5CA2" w:rsidRPr="00631349" w:rsidRDefault="003F5CA2" w:rsidP="00394B7B">
            <w:pPr>
              <w:rPr>
                <w:sz w:val="24"/>
                <w:szCs w:val="24"/>
              </w:rPr>
            </w:pPr>
          </w:p>
        </w:tc>
      </w:tr>
    </w:tbl>
    <w:p w:rsidR="003F5CA2" w:rsidRPr="00631349" w:rsidRDefault="003F5CA2" w:rsidP="003F5CA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Ind w:w="-142" w:type="dxa"/>
        <w:tblLook w:val="04A0" w:firstRow="1" w:lastRow="0" w:firstColumn="1" w:lastColumn="0" w:noHBand="0" w:noVBand="1"/>
      </w:tblPr>
      <w:tblGrid>
        <w:gridCol w:w="6614"/>
        <w:gridCol w:w="553"/>
        <w:gridCol w:w="1662"/>
      </w:tblGrid>
      <w:tr w:rsidR="003F5CA2" w:rsidRPr="00631349" w:rsidTr="0092567E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A2" w:rsidRPr="00631349" w:rsidRDefault="003F5CA2" w:rsidP="00394B7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A2" w:rsidRPr="00631349" w:rsidRDefault="003F5CA2" w:rsidP="00394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A2" w:rsidRPr="00631349" w:rsidRDefault="003F5CA2" w:rsidP="00394B7B">
            <w:pPr>
              <w:rPr>
                <w:b/>
                <w:sz w:val="24"/>
                <w:szCs w:val="24"/>
              </w:rPr>
            </w:pPr>
          </w:p>
        </w:tc>
      </w:tr>
    </w:tbl>
    <w:p w:rsidR="004521CC" w:rsidRDefault="004521CC" w:rsidP="003F5CA2">
      <w:pPr>
        <w:rPr>
          <w:sz w:val="22"/>
          <w:szCs w:val="22"/>
        </w:rPr>
        <w:sectPr w:rsidR="004521CC" w:rsidSect="003F5CA2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F5CA2" w:rsidRPr="004521CC" w:rsidRDefault="004521CC" w:rsidP="004521CC">
      <w:pPr>
        <w:ind w:left="4962"/>
        <w:rPr>
          <w:szCs w:val="28"/>
        </w:rPr>
      </w:pPr>
      <w:r w:rsidRPr="004521CC">
        <w:rPr>
          <w:szCs w:val="28"/>
        </w:rPr>
        <w:lastRenderedPageBreak/>
        <w:t>УТВЕРЖДЕНА</w:t>
      </w:r>
    </w:p>
    <w:p w:rsidR="004521CC" w:rsidRPr="004521CC" w:rsidRDefault="004521CC" w:rsidP="004521CC">
      <w:pPr>
        <w:ind w:left="4962"/>
        <w:rPr>
          <w:szCs w:val="28"/>
        </w:rPr>
      </w:pPr>
      <w:r w:rsidRPr="004521CC">
        <w:rPr>
          <w:szCs w:val="28"/>
        </w:rPr>
        <w:t>постановлением администрации</w:t>
      </w:r>
    </w:p>
    <w:p w:rsidR="004521CC" w:rsidRPr="004521CC" w:rsidRDefault="004521CC" w:rsidP="004521CC">
      <w:pPr>
        <w:ind w:left="4962"/>
        <w:rPr>
          <w:szCs w:val="28"/>
        </w:rPr>
      </w:pPr>
      <w:r w:rsidRPr="004521CC">
        <w:rPr>
          <w:szCs w:val="28"/>
        </w:rPr>
        <w:t>Тихвинского района</w:t>
      </w:r>
    </w:p>
    <w:p w:rsidR="004521CC" w:rsidRPr="004521CC" w:rsidRDefault="004521CC" w:rsidP="004521CC">
      <w:pPr>
        <w:ind w:left="4962"/>
        <w:rPr>
          <w:szCs w:val="28"/>
        </w:rPr>
      </w:pPr>
      <w:r w:rsidRPr="004521CC">
        <w:rPr>
          <w:szCs w:val="28"/>
        </w:rPr>
        <w:t>от 15 октября 2018 г. №01-2281-а</w:t>
      </w:r>
    </w:p>
    <w:p w:rsidR="004521CC" w:rsidRDefault="004521CC" w:rsidP="004521CC">
      <w:pPr>
        <w:ind w:left="4962"/>
        <w:rPr>
          <w:szCs w:val="28"/>
        </w:rPr>
      </w:pPr>
      <w:r w:rsidRPr="004521CC">
        <w:rPr>
          <w:szCs w:val="28"/>
        </w:rPr>
        <w:t>(приложение)</w:t>
      </w:r>
    </w:p>
    <w:p w:rsidR="004521CC" w:rsidRDefault="004521CC" w:rsidP="004521CC">
      <w:pPr>
        <w:ind w:left="4962"/>
        <w:rPr>
          <w:szCs w:val="28"/>
        </w:rPr>
      </w:pP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МУНИЦИПАЛЬНАЯ ПРОГРАММА</w:t>
      </w: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Тихвинского городского поселения</w:t>
      </w:r>
      <w:r w:rsidRPr="004521CC">
        <w:rPr>
          <w:color w:val="000000"/>
          <w:szCs w:val="28"/>
        </w:rPr>
        <w:t xml:space="preserve"> </w:t>
      </w:r>
    </w:p>
    <w:p w:rsidR="004521CC" w:rsidRDefault="004521CC" w:rsidP="00452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521CC">
        <w:rPr>
          <w:color w:val="000000"/>
          <w:szCs w:val="28"/>
        </w:rPr>
        <w:t>«</w:t>
      </w:r>
      <w:r w:rsidRPr="004521CC">
        <w:rPr>
          <w:b/>
          <w:bCs/>
          <w:color w:val="000000"/>
          <w:szCs w:val="28"/>
        </w:rPr>
        <w:t xml:space="preserve">Повышение безопасности дорожного движения </w:t>
      </w: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в Тихвинском городском поселении»</w:t>
      </w:r>
      <w:r w:rsidRPr="004521CC">
        <w:rPr>
          <w:color w:val="000000"/>
          <w:szCs w:val="28"/>
        </w:rPr>
        <w:t xml:space="preserve"> </w:t>
      </w: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ПАСПОРТ</w:t>
      </w: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4521CC" w:rsidRDefault="004521CC" w:rsidP="00452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521CC">
        <w:rPr>
          <w:color w:val="000000"/>
          <w:szCs w:val="28"/>
        </w:rPr>
        <w:t>«</w:t>
      </w:r>
      <w:r w:rsidRPr="004521CC">
        <w:rPr>
          <w:b/>
          <w:bCs/>
          <w:color w:val="000000"/>
          <w:szCs w:val="28"/>
        </w:rPr>
        <w:t xml:space="preserve">Повышение безопасности дорожного движения </w:t>
      </w: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в Тихвинском городском поселении»</w:t>
      </w:r>
    </w:p>
    <w:p w:rsidR="004521CC" w:rsidRPr="004521CC" w:rsidRDefault="004521CC" w:rsidP="004521C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37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6"/>
        <w:gridCol w:w="6379"/>
      </w:tblGrid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«Повышение безопасности дорожного движения в Тихвинском городском поселении» (далее - Муниципальная программа)</w:t>
            </w: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исполнитель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Цель Муниципальной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Сокращение дорожно-транспортных происшествий (далее - ДТП)</w:t>
            </w: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Повышение эффективности функционирования системы управления в области обеспечения безопасности дорожного движения;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Сокращение аварийности на участках концентрации ДТП инженерными методами;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Сокращение детского дорожно-транспортного травматизма </w:t>
            </w: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и показатели 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Сокращение количества ДТП с пострадавшими;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Установка дорожного ограждения </w:t>
            </w: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tabs>
                <w:tab w:val="center" w:pos="34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2019-2021 годы </w:t>
            </w:r>
            <w:r w:rsidRPr="004521CC"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:rsidR="004521CC" w:rsidRPr="004521CC" w:rsidRDefault="004521CC" w:rsidP="004521CC">
            <w:pPr>
              <w:widowControl w:val="0"/>
              <w:tabs>
                <w:tab w:val="center" w:pos="34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Итого по программе, бюджет Тихвинского городского поселения: </w:t>
            </w:r>
            <w:r w:rsidRPr="004521CC">
              <w:rPr>
                <w:b/>
                <w:bCs/>
                <w:color w:val="000000"/>
                <w:sz w:val="24"/>
                <w:szCs w:val="24"/>
              </w:rPr>
              <w:t>41 590,50</w:t>
            </w:r>
            <w:r w:rsidR="0042795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521CC">
              <w:rPr>
                <w:color w:val="000000"/>
                <w:sz w:val="24"/>
                <w:szCs w:val="24"/>
              </w:rPr>
              <w:t xml:space="preserve"> </w:t>
            </w:r>
            <w:r w:rsidRPr="004521CC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4521CC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4521CC" w:rsidRPr="004521CC" w:rsidRDefault="004521CC" w:rsidP="004521CC">
            <w:pPr>
              <w:widowControl w:val="0"/>
              <w:tabs>
                <w:tab w:val="left" w:pos="531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b/>
                <w:color w:val="000000"/>
                <w:sz w:val="24"/>
                <w:szCs w:val="24"/>
              </w:rPr>
              <w:t>2019 год</w:t>
            </w:r>
            <w:r w:rsidRPr="004521CC">
              <w:rPr>
                <w:color w:val="000000"/>
                <w:sz w:val="24"/>
                <w:szCs w:val="24"/>
              </w:rPr>
              <w:t xml:space="preserve"> - </w:t>
            </w:r>
            <w:r w:rsidRPr="004521CC">
              <w:rPr>
                <w:b/>
                <w:color w:val="000000"/>
                <w:sz w:val="24"/>
                <w:szCs w:val="24"/>
              </w:rPr>
              <w:t>13 863</w:t>
            </w:r>
            <w:r w:rsidR="00427953" w:rsidRPr="00427953">
              <w:rPr>
                <w:b/>
                <w:color w:val="000000"/>
                <w:sz w:val="24"/>
                <w:szCs w:val="24"/>
              </w:rPr>
              <w:t>,50</w:t>
            </w:r>
            <w:r w:rsidR="00427953">
              <w:rPr>
                <w:b/>
                <w:color w:val="000000"/>
                <w:sz w:val="24"/>
                <w:szCs w:val="24"/>
              </w:rPr>
              <w:t>0</w:t>
            </w:r>
            <w:r w:rsidRPr="004521CC">
              <w:rPr>
                <w:b/>
                <w:color w:val="000000"/>
                <w:sz w:val="24"/>
                <w:szCs w:val="24"/>
              </w:rPr>
              <w:t xml:space="preserve"> тысяч рублей</w:t>
            </w:r>
            <w:r w:rsidR="00427953">
              <w:rPr>
                <w:color w:val="000000"/>
                <w:sz w:val="24"/>
                <w:szCs w:val="24"/>
              </w:rPr>
              <w:t>;</w:t>
            </w:r>
            <w:r w:rsidRPr="004521CC">
              <w:rPr>
                <w:color w:val="000000"/>
                <w:sz w:val="24"/>
                <w:szCs w:val="24"/>
              </w:rPr>
              <w:tab/>
            </w:r>
          </w:p>
          <w:p w:rsidR="004521CC" w:rsidRPr="004521CC" w:rsidRDefault="004521CC" w:rsidP="004521CC">
            <w:pPr>
              <w:widowControl w:val="0"/>
              <w:tabs>
                <w:tab w:val="center" w:pos="34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b/>
                <w:color w:val="000000"/>
                <w:sz w:val="24"/>
                <w:szCs w:val="24"/>
              </w:rPr>
              <w:t>2020 год</w:t>
            </w:r>
            <w:r w:rsidRPr="004521CC">
              <w:rPr>
                <w:color w:val="000000"/>
                <w:sz w:val="24"/>
                <w:szCs w:val="24"/>
              </w:rPr>
              <w:t xml:space="preserve"> - </w:t>
            </w:r>
            <w:r w:rsidRPr="004521CC">
              <w:rPr>
                <w:b/>
                <w:color w:val="000000"/>
                <w:sz w:val="24"/>
                <w:szCs w:val="24"/>
              </w:rPr>
              <w:t>13 863</w:t>
            </w:r>
            <w:r w:rsidR="00427953" w:rsidRPr="00427953">
              <w:rPr>
                <w:b/>
                <w:color w:val="000000"/>
                <w:sz w:val="24"/>
                <w:szCs w:val="24"/>
              </w:rPr>
              <w:t>,50</w:t>
            </w:r>
            <w:r w:rsidR="00427953">
              <w:rPr>
                <w:b/>
                <w:color w:val="000000"/>
                <w:sz w:val="24"/>
                <w:szCs w:val="24"/>
              </w:rPr>
              <w:t>0</w:t>
            </w:r>
            <w:r w:rsidRPr="004521CC">
              <w:rPr>
                <w:b/>
                <w:color w:val="000000"/>
                <w:sz w:val="24"/>
                <w:szCs w:val="24"/>
              </w:rPr>
              <w:t xml:space="preserve"> тысяч рублей</w:t>
            </w:r>
            <w:r w:rsidR="00427953">
              <w:rPr>
                <w:color w:val="000000"/>
                <w:sz w:val="24"/>
                <w:szCs w:val="24"/>
              </w:rPr>
              <w:t>;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b/>
                <w:color w:val="000000"/>
                <w:sz w:val="24"/>
                <w:szCs w:val="24"/>
              </w:rPr>
              <w:t>2021 год</w:t>
            </w:r>
            <w:r w:rsidRPr="004521CC">
              <w:rPr>
                <w:color w:val="000000"/>
                <w:sz w:val="24"/>
                <w:szCs w:val="24"/>
              </w:rPr>
              <w:t xml:space="preserve"> - </w:t>
            </w:r>
            <w:r w:rsidRPr="004521CC">
              <w:rPr>
                <w:b/>
                <w:color w:val="000000"/>
                <w:sz w:val="24"/>
                <w:szCs w:val="24"/>
              </w:rPr>
              <w:t>13 863</w:t>
            </w:r>
            <w:r w:rsidR="00427953" w:rsidRPr="00427953">
              <w:rPr>
                <w:b/>
                <w:color w:val="000000"/>
                <w:sz w:val="24"/>
                <w:szCs w:val="24"/>
              </w:rPr>
              <w:t>,50</w:t>
            </w:r>
            <w:r w:rsidR="00427953">
              <w:rPr>
                <w:b/>
                <w:color w:val="000000"/>
                <w:sz w:val="24"/>
                <w:szCs w:val="24"/>
              </w:rPr>
              <w:t>0</w:t>
            </w:r>
            <w:r w:rsidRPr="004521CC">
              <w:rPr>
                <w:b/>
                <w:color w:val="000000"/>
                <w:sz w:val="24"/>
                <w:szCs w:val="24"/>
              </w:rPr>
              <w:t xml:space="preserve"> тысяч рублей</w:t>
            </w:r>
            <w:r w:rsidRPr="004521C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521CC" w:rsidRPr="004521CC" w:rsidTr="00427953"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  <w:p w:rsidR="00427953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1CC" w:rsidRPr="004521CC" w:rsidRDefault="004521CC" w:rsidP="004521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1CC">
              <w:rPr>
                <w:color w:val="000000"/>
                <w:sz w:val="24"/>
                <w:szCs w:val="24"/>
              </w:rPr>
              <w:t>Сокращение аварийности на участках концентрации ДТП на 5%</w:t>
            </w:r>
          </w:p>
        </w:tc>
      </w:tr>
    </w:tbl>
    <w:p w:rsidR="004521CC" w:rsidRPr="004521CC" w:rsidRDefault="004521CC" w:rsidP="004521C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521CC" w:rsidRPr="004521CC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27953">
        <w:rPr>
          <w:b/>
          <w:bCs/>
          <w:color w:val="000000"/>
          <w:szCs w:val="28"/>
        </w:rPr>
        <w:lastRenderedPageBreak/>
        <w:t xml:space="preserve">1. </w:t>
      </w:r>
      <w:r w:rsidR="004521CC" w:rsidRPr="00427953">
        <w:rPr>
          <w:b/>
          <w:bCs/>
          <w:color w:val="000000"/>
          <w:szCs w:val="28"/>
        </w:rPr>
        <w:t>Общая характеристика сферы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Pr="00427953">
        <w:rPr>
          <w:color w:val="000000"/>
          <w:szCs w:val="28"/>
        </w:rPr>
        <w:t xml:space="preserve">. </w:t>
      </w:r>
      <w:r w:rsidR="004521CC" w:rsidRPr="004521CC">
        <w:rPr>
          <w:b/>
          <w:bCs/>
          <w:color w:val="000000"/>
          <w:szCs w:val="28"/>
        </w:rPr>
        <w:t>Характеристика проблемы</w:t>
      </w:r>
      <w:r w:rsidR="004521CC" w:rsidRPr="004521CC">
        <w:rPr>
          <w:color w:val="000000"/>
          <w:szCs w:val="28"/>
        </w:rPr>
        <w:t xml:space="preserve"> 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Проблема аварийности, связанной с автомобильным транспортом (далее - аварийности) в последнее десятилетие приобрела особую остроту</w:t>
      </w:r>
      <w:r w:rsidR="00766A7E">
        <w:rPr>
          <w:color w:val="000000"/>
          <w:sz w:val="24"/>
          <w:szCs w:val="24"/>
        </w:rPr>
        <w:t>,</w:t>
      </w:r>
      <w:r w:rsidRPr="004521CC">
        <w:rPr>
          <w:color w:val="000000"/>
          <w:sz w:val="24"/>
          <w:szCs w:val="24"/>
        </w:rPr>
        <w:t xml:space="preserve">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Основными видами дорожно-транспортных происшествий являются наезд на пешеходов, а также столкновение и опрокидывание. 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- постоянно возрастающая мобильность населения;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В настоящее время в городе происходит более 70% всех дорожно-транспортных происшествий.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дефицита бюджета и значительных обязательств существенно снижаются возможности для решения задач по обеспечению безопасности дорожного движения.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2. Цели муниципальной политики в области повышения безопасности дорожного движения в Тихвинском городском поселении</w:t>
      </w:r>
      <w:r w:rsidRPr="004521CC">
        <w:rPr>
          <w:color w:val="000000"/>
          <w:szCs w:val="28"/>
        </w:rPr>
        <w:t xml:space="preserve"> 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Основной целью Муниципальной программы является реализация мероприятий по сокращению дорожно-транспортных происшествий.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bCs/>
          <w:color w:val="000000"/>
          <w:sz w:val="24"/>
          <w:szCs w:val="24"/>
        </w:rPr>
        <w:t>2.1. Основные мероприятия муниципальной политики в области повышения безопасности дорожного движения в Тихвинском городском поселении</w:t>
      </w:r>
      <w:r w:rsidRPr="004521CC">
        <w:rPr>
          <w:color w:val="000000"/>
          <w:sz w:val="24"/>
          <w:szCs w:val="24"/>
        </w:rPr>
        <w:t xml:space="preserve"> 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4521CC" w:rsidRPr="004521CC" w:rsidRDefault="00766A7E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="004521CC" w:rsidRPr="004521CC">
        <w:rPr>
          <w:color w:val="000000"/>
          <w:sz w:val="24"/>
          <w:szCs w:val="24"/>
        </w:rPr>
        <w:t>окращение аварийности на участках концентрации дорожно-транспортных пр</w:t>
      </w:r>
      <w:r>
        <w:rPr>
          <w:color w:val="000000"/>
          <w:sz w:val="24"/>
          <w:szCs w:val="24"/>
        </w:rPr>
        <w:t>оисшествий инженерными методами;</w:t>
      </w:r>
    </w:p>
    <w:p w:rsidR="004521CC" w:rsidRPr="004521CC" w:rsidRDefault="00766A7E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4521CC" w:rsidRPr="004521CC">
        <w:rPr>
          <w:color w:val="000000"/>
          <w:sz w:val="24"/>
          <w:szCs w:val="24"/>
        </w:rPr>
        <w:t>овышение уровня безопасности движения.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Цель Муниципальной программы: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Сокращение дорожно-транспортных происшествий.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Задачи Муниципальной программы: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 xml:space="preserve">- повышение эффективности функционирования системы управления в области </w:t>
      </w:r>
      <w:r w:rsidRPr="004521CC">
        <w:rPr>
          <w:color w:val="000000"/>
          <w:sz w:val="24"/>
          <w:szCs w:val="24"/>
        </w:rPr>
        <w:lastRenderedPageBreak/>
        <w:t>обеспечения безопасности дорожного движения;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- предупреждение опасного поведения участников дорожного движения;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 xml:space="preserve">- сокращение детского дорожно-транспортного травматизма. 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  <w:r w:rsidRPr="004521CC">
        <w:rPr>
          <w:color w:val="000000"/>
          <w:sz w:val="24"/>
          <w:szCs w:val="24"/>
        </w:rPr>
        <w:t xml:space="preserve"> 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- сокращение количества ДТП с пострадавшими;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- установка дорожного ограждения.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 xml:space="preserve">Прогнозные значения показателей (индикаторов) по реализации Муниципальной программы изложены в </w:t>
      </w:r>
      <w:r w:rsidRPr="004521CC">
        <w:rPr>
          <w:b/>
          <w:color w:val="000000"/>
          <w:sz w:val="24"/>
          <w:szCs w:val="24"/>
        </w:rPr>
        <w:t>приложении №1 к Муниципальной программе</w:t>
      </w:r>
      <w:r w:rsidRPr="004521CC">
        <w:rPr>
          <w:color w:val="000000"/>
          <w:sz w:val="24"/>
          <w:szCs w:val="24"/>
        </w:rPr>
        <w:t xml:space="preserve">. 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 xml:space="preserve">Сроки реализации Муниципальной программы - </w:t>
      </w:r>
      <w:r w:rsidRPr="004521CC">
        <w:rPr>
          <w:b/>
          <w:color w:val="000000"/>
          <w:sz w:val="24"/>
          <w:szCs w:val="24"/>
        </w:rPr>
        <w:t>2019 - 2021 годы</w:t>
      </w:r>
      <w:r w:rsidRPr="004521CC">
        <w:rPr>
          <w:color w:val="000000"/>
          <w:sz w:val="24"/>
          <w:szCs w:val="24"/>
        </w:rPr>
        <w:t>.</w:t>
      </w:r>
    </w:p>
    <w:p w:rsid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 xml:space="preserve">Реализация Муниципальной программы позволит сократить аварийность на участках концентрации ДТП на </w:t>
      </w:r>
      <w:r w:rsidRPr="004521CC">
        <w:rPr>
          <w:b/>
          <w:color w:val="000000"/>
          <w:sz w:val="24"/>
          <w:szCs w:val="24"/>
        </w:rPr>
        <w:t>5%</w:t>
      </w:r>
      <w:r w:rsidRPr="004521CC">
        <w:rPr>
          <w:color w:val="000000"/>
          <w:sz w:val="24"/>
          <w:szCs w:val="24"/>
        </w:rPr>
        <w:t>.</w:t>
      </w:r>
    </w:p>
    <w:p w:rsidR="00427953" w:rsidRPr="004521CC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27953" w:rsidRDefault="004521CC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3. Объем финансовых ресурсов, необходимых для реализации Муниципальной программы</w:t>
      </w:r>
    </w:p>
    <w:p w:rsidR="00427953" w:rsidRPr="004521CC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городского поселения «Повышение безопасности дорожного движения в Тихвинском городском поселении» составляет – </w:t>
      </w:r>
      <w:r w:rsidRPr="004521CC">
        <w:rPr>
          <w:b/>
          <w:bCs/>
          <w:color w:val="000000"/>
          <w:sz w:val="24"/>
          <w:szCs w:val="24"/>
        </w:rPr>
        <w:t>41 590,500</w:t>
      </w:r>
      <w:r w:rsidRPr="004521CC">
        <w:rPr>
          <w:color w:val="000000"/>
          <w:sz w:val="24"/>
          <w:szCs w:val="24"/>
        </w:rPr>
        <w:t xml:space="preserve"> </w:t>
      </w:r>
      <w:r w:rsidRPr="004521CC">
        <w:rPr>
          <w:b/>
          <w:color w:val="000000"/>
          <w:sz w:val="24"/>
          <w:szCs w:val="24"/>
        </w:rPr>
        <w:t>тысяч рублей</w:t>
      </w:r>
      <w:r w:rsidRPr="004521CC">
        <w:rPr>
          <w:color w:val="000000"/>
          <w:sz w:val="24"/>
          <w:szCs w:val="24"/>
        </w:rPr>
        <w:t>,</w:t>
      </w:r>
      <w:r w:rsidR="00766A7E">
        <w:rPr>
          <w:color w:val="000000"/>
          <w:sz w:val="24"/>
          <w:szCs w:val="24"/>
        </w:rPr>
        <w:t xml:space="preserve"> за счет</w:t>
      </w:r>
      <w:r w:rsidRPr="004521CC">
        <w:rPr>
          <w:color w:val="000000"/>
          <w:sz w:val="24"/>
          <w:szCs w:val="24"/>
        </w:rPr>
        <w:t xml:space="preserve"> </w:t>
      </w:r>
      <w:r w:rsidR="00766A7E">
        <w:rPr>
          <w:color w:val="000000"/>
          <w:sz w:val="24"/>
          <w:szCs w:val="24"/>
        </w:rPr>
        <w:t xml:space="preserve">бюджета Тихвинского городского поселения, </w:t>
      </w:r>
      <w:r w:rsidRPr="004521CC">
        <w:rPr>
          <w:color w:val="000000"/>
          <w:sz w:val="24"/>
          <w:szCs w:val="24"/>
        </w:rPr>
        <w:t>в том числе по годам: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color w:val="000000"/>
          <w:sz w:val="24"/>
          <w:szCs w:val="24"/>
        </w:rPr>
        <w:t>2019 год</w:t>
      </w:r>
      <w:r w:rsidRPr="004521CC">
        <w:rPr>
          <w:color w:val="000000"/>
          <w:sz w:val="24"/>
          <w:szCs w:val="24"/>
        </w:rPr>
        <w:t xml:space="preserve"> -  </w:t>
      </w:r>
      <w:r w:rsidRPr="004521CC">
        <w:rPr>
          <w:b/>
          <w:color w:val="000000"/>
          <w:sz w:val="24"/>
          <w:szCs w:val="24"/>
        </w:rPr>
        <w:t>13 863,500 тысяч рублей</w:t>
      </w:r>
      <w:r w:rsidR="00766A7E">
        <w:rPr>
          <w:color w:val="000000"/>
          <w:sz w:val="24"/>
          <w:szCs w:val="24"/>
        </w:rPr>
        <w:t>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color w:val="000000"/>
          <w:sz w:val="24"/>
          <w:szCs w:val="24"/>
        </w:rPr>
        <w:t>2020 год</w:t>
      </w:r>
      <w:r w:rsidRPr="004521CC">
        <w:rPr>
          <w:color w:val="000000"/>
          <w:sz w:val="24"/>
          <w:szCs w:val="24"/>
        </w:rPr>
        <w:t xml:space="preserve"> -  </w:t>
      </w:r>
      <w:r w:rsidRPr="004521CC">
        <w:rPr>
          <w:b/>
          <w:color w:val="000000"/>
          <w:sz w:val="24"/>
          <w:szCs w:val="24"/>
        </w:rPr>
        <w:t>13 863,500 тысяч рублей</w:t>
      </w:r>
      <w:r w:rsidR="00766A7E">
        <w:rPr>
          <w:color w:val="000000"/>
          <w:sz w:val="24"/>
          <w:szCs w:val="24"/>
        </w:rPr>
        <w:t>;</w:t>
      </w: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b/>
          <w:color w:val="000000"/>
          <w:sz w:val="24"/>
          <w:szCs w:val="24"/>
        </w:rPr>
        <w:t>2021 год</w:t>
      </w:r>
      <w:r w:rsidRPr="004521CC">
        <w:rPr>
          <w:color w:val="000000"/>
          <w:sz w:val="24"/>
          <w:szCs w:val="24"/>
        </w:rPr>
        <w:t xml:space="preserve"> -  </w:t>
      </w:r>
      <w:r w:rsidRPr="004521CC">
        <w:rPr>
          <w:b/>
          <w:color w:val="000000"/>
          <w:sz w:val="24"/>
          <w:szCs w:val="24"/>
        </w:rPr>
        <w:t>13 863,500 тысяч рублей</w:t>
      </w:r>
      <w:r w:rsidR="00766A7E">
        <w:rPr>
          <w:color w:val="000000"/>
          <w:sz w:val="24"/>
          <w:szCs w:val="24"/>
        </w:rPr>
        <w:t>.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4521CC" w:rsidRPr="00427953" w:rsidRDefault="004521CC" w:rsidP="0042795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4. План реализации Муниципальной программы изложен в приложении №2 к Муниципальной программе</w:t>
      </w:r>
    </w:p>
    <w:p w:rsidR="00427953" w:rsidRPr="004521CC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4521CC">
        <w:rPr>
          <w:b/>
          <w:bCs/>
          <w:color w:val="000000"/>
          <w:szCs w:val="28"/>
        </w:rPr>
        <w:t>5. Методика оценки эффективности реализации Муниципальной программы</w:t>
      </w:r>
    </w:p>
    <w:p w:rsidR="00427953" w:rsidRDefault="00427953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521CC" w:rsidRPr="004521CC" w:rsidRDefault="004521CC" w:rsidP="00427953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="00BF6F36">
        <w:rPr>
          <w:color w:val="000000"/>
          <w:sz w:val="24"/>
          <w:szCs w:val="24"/>
        </w:rPr>
        <w:t>,</w:t>
      </w:r>
      <w:r w:rsidRPr="004521CC">
        <w:rPr>
          <w:color w:val="000000"/>
          <w:sz w:val="24"/>
          <w:szCs w:val="24"/>
        </w:rPr>
        <w:t xml:space="preserve">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4521CC" w:rsidRDefault="004521CC" w:rsidP="00427953">
      <w:pPr>
        <w:ind w:firstLine="709"/>
        <w:rPr>
          <w:color w:val="000000"/>
          <w:sz w:val="24"/>
          <w:szCs w:val="24"/>
        </w:rPr>
      </w:pPr>
      <w:r w:rsidRPr="004521CC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программы.</w:t>
      </w:r>
    </w:p>
    <w:p w:rsidR="00BF6F36" w:rsidRDefault="00BF6F36" w:rsidP="00BF6F36">
      <w:pPr>
        <w:jc w:val="center"/>
        <w:rPr>
          <w:sz w:val="22"/>
          <w:szCs w:val="22"/>
        </w:rPr>
      </w:pPr>
      <w:r>
        <w:rPr>
          <w:color w:val="000000"/>
          <w:sz w:val="24"/>
          <w:szCs w:val="24"/>
        </w:rPr>
        <w:t>____________</w:t>
      </w:r>
    </w:p>
    <w:p w:rsidR="00BF6F36" w:rsidRDefault="00BF6F36" w:rsidP="00BF6F36">
      <w:pPr>
        <w:rPr>
          <w:sz w:val="22"/>
          <w:szCs w:val="22"/>
        </w:rPr>
      </w:pPr>
    </w:p>
    <w:p w:rsidR="00BF6F36" w:rsidRDefault="00BF6F36" w:rsidP="00BF6F36">
      <w:pPr>
        <w:jc w:val="center"/>
        <w:rPr>
          <w:sz w:val="22"/>
          <w:szCs w:val="22"/>
        </w:rPr>
        <w:sectPr w:rsidR="00BF6F36" w:rsidSect="003F5CA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lastRenderedPageBreak/>
        <w:t xml:space="preserve">Приложение №1 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к муниципальной программе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Тихвинского городского поселения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«Повышение безопасности дорожного движения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в Тихвинском городском поселении»,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 xml:space="preserve">утвержденной постановлением 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администрации Тихвинского района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3969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15 октября 2018 г. №01-2281-а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ПРОГНОЗНЫЕ ЗНАЧЕНИЯ</w:t>
      </w:r>
    </w:p>
    <w:p w:rsid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 xml:space="preserve">показателей (индикаторов) по реализации </w:t>
      </w:r>
    </w:p>
    <w:p w:rsid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муниципальной программы</w:t>
      </w:r>
      <w:r w:rsidRPr="00BF6F36">
        <w:rPr>
          <w:color w:val="000000"/>
          <w:szCs w:val="28"/>
        </w:rPr>
        <w:t xml:space="preserve"> </w:t>
      </w:r>
      <w:r w:rsidRPr="00BF6F36">
        <w:rPr>
          <w:b/>
          <w:bCs/>
          <w:color w:val="000000"/>
          <w:szCs w:val="28"/>
        </w:rPr>
        <w:t xml:space="preserve">Тихвинского городского поселения </w:t>
      </w:r>
    </w:p>
    <w:p w:rsid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«Повышение безопасности дорожного</w:t>
      </w:r>
      <w:r w:rsidRPr="00BF6F36">
        <w:rPr>
          <w:color w:val="000000"/>
          <w:szCs w:val="28"/>
        </w:rPr>
        <w:t xml:space="preserve"> </w:t>
      </w:r>
      <w:r w:rsidRPr="00BF6F36">
        <w:rPr>
          <w:b/>
          <w:bCs/>
          <w:color w:val="000000"/>
          <w:szCs w:val="28"/>
        </w:rPr>
        <w:t xml:space="preserve">движения 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в Тихвинском городском поселении»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tbl>
      <w:tblPr>
        <w:tblW w:w="938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13"/>
        <w:gridCol w:w="3118"/>
        <w:gridCol w:w="1440"/>
        <w:gridCol w:w="1279"/>
        <w:gridCol w:w="1410"/>
        <w:gridCol w:w="1425"/>
      </w:tblGrid>
      <w:tr w:rsidR="00BF6F36" w:rsidRPr="00BF6F36" w:rsidTr="00BF6F36"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>№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F6F36" w:rsidRPr="00BF6F36" w:rsidTr="00BF6F36"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F6F36">
                <w:rPr>
                  <w:b/>
                  <w:color w:val="000000"/>
                  <w:sz w:val="24"/>
                  <w:szCs w:val="24"/>
                </w:rPr>
                <w:t>2019 г</w:t>
              </w:r>
            </w:smartTag>
            <w:r w:rsidRPr="00BF6F36"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F6F36">
                <w:rPr>
                  <w:b/>
                  <w:color w:val="000000"/>
                  <w:sz w:val="24"/>
                  <w:szCs w:val="24"/>
                </w:rPr>
                <w:t>2020 г</w:t>
              </w:r>
            </w:smartTag>
            <w:r w:rsidRPr="00BF6F36"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F6F36">
                <w:rPr>
                  <w:b/>
                  <w:color w:val="000000"/>
                  <w:sz w:val="24"/>
                  <w:szCs w:val="24"/>
                </w:rPr>
                <w:t>2021 г</w:t>
              </w:r>
            </w:smartTag>
            <w:r w:rsidRPr="00BF6F36">
              <w:rPr>
                <w:b/>
                <w:color w:val="000000"/>
                <w:sz w:val="24"/>
                <w:szCs w:val="24"/>
              </w:rPr>
              <w:t>од</w:t>
            </w:r>
          </w:p>
        </w:tc>
      </w:tr>
      <w:tr w:rsidR="00BF6F36" w:rsidRPr="00BF6F36" w:rsidTr="00BF6F36"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Сокращение количества ДТП с пострадавшими (в %) к предыдущему году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BF6F36" w:rsidRPr="00BF6F36" w:rsidTr="00BF6F36"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F6F36">
              <w:rPr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Установка дорожного ограждения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F36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BF6F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color w:val="000000"/>
                <w:sz w:val="24"/>
                <w:szCs w:val="24"/>
              </w:rPr>
              <w:t xml:space="preserve">70 </w:t>
            </w:r>
          </w:p>
        </w:tc>
      </w:tr>
    </w:tbl>
    <w:p w:rsidR="00BF6F36" w:rsidRDefault="00BF6F36" w:rsidP="00BF6F3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BF6F36" w:rsidRPr="00BF6F36" w:rsidRDefault="00BF6F36" w:rsidP="00BF6F36">
      <w:pPr>
        <w:rPr>
          <w:sz w:val="22"/>
          <w:szCs w:val="22"/>
        </w:rPr>
      </w:pPr>
    </w:p>
    <w:p w:rsidR="00BF6F36" w:rsidRDefault="00BF6F36" w:rsidP="00BF6F36">
      <w:pPr>
        <w:rPr>
          <w:sz w:val="22"/>
          <w:szCs w:val="22"/>
        </w:rPr>
      </w:pPr>
    </w:p>
    <w:p w:rsidR="00BF6F36" w:rsidRDefault="00BF6F36" w:rsidP="00BF6F36">
      <w:pPr>
        <w:jc w:val="center"/>
        <w:rPr>
          <w:sz w:val="22"/>
          <w:szCs w:val="22"/>
        </w:rPr>
        <w:sectPr w:rsidR="00BF6F36" w:rsidSect="003F5CA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  <w:r w:rsidRPr="00BF6F36">
        <w:rPr>
          <w:color w:val="000000"/>
          <w:sz w:val="24"/>
          <w:szCs w:val="24"/>
        </w:rPr>
        <w:t xml:space="preserve"> 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к муниципальной программе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Тихвинского городского поселения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«Повышение безопасности дорожного движения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в Тихвинском городском поселении»,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 xml:space="preserve">утвержденной постановлением 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администрации Тихвинского района</w:t>
      </w:r>
    </w:p>
    <w:p w:rsidR="00BF6F36" w:rsidRDefault="00BF6F36" w:rsidP="00BF6F36">
      <w:pPr>
        <w:ind w:left="9781"/>
        <w:jc w:val="left"/>
        <w:rPr>
          <w:color w:val="000000"/>
          <w:sz w:val="24"/>
          <w:szCs w:val="24"/>
        </w:rPr>
      </w:pPr>
      <w:r w:rsidRPr="00BF6F3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15 октября 2018 г. №01-2281-а</w:t>
      </w:r>
    </w:p>
    <w:p w:rsidR="00BF6F36" w:rsidRDefault="00BF6F36" w:rsidP="00BF6F36">
      <w:pPr>
        <w:ind w:left="9781"/>
        <w:jc w:val="left"/>
        <w:rPr>
          <w:color w:val="000000"/>
          <w:sz w:val="24"/>
          <w:szCs w:val="24"/>
        </w:rPr>
      </w:pPr>
    </w:p>
    <w:p w:rsidR="00BF6F36" w:rsidRPr="00BF6F36" w:rsidRDefault="00BF6F36" w:rsidP="00BF6F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ПЛАН РЕАЛИЗАЦИИ</w:t>
      </w:r>
    </w:p>
    <w:p w:rsidR="00BF6F36" w:rsidRPr="00BF6F36" w:rsidRDefault="00BF6F36" w:rsidP="00BF6F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BF6F36" w:rsidRDefault="00BF6F36" w:rsidP="00BF6F36">
      <w:pPr>
        <w:jc w:val="center"/>
        <w:rPr>
          <w:b/>
          <w:bCs/>
          <w:color w:val="000000"/>
          <w:szCs w:val="28"/>
        </w:rPr>
      </w:pPr>
      <w:r w:rsidRPr="00BF6F36">
        <w:rPr>
          <w:b/>
          <w:bCs/>
          <w:color w:val="000000"/>
          <w:szCs w:val="28"/>
        </w:rPr>
        <w:t>«Повышение безопасности дорожного движения в Тихвинском городском поселении»</w:t>
      </w:r>
    </w:p>
    <w:p w:rsidR="00BF6F36" w:rsidRPr="00D66227" w:rsidRDefault="00BF6F36" w:rsidP="00BF6F36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4793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02"/>
        <w:gridCol w:w="1346"/>
        <w:gridCol w:w="10"/>
        <w:gridCol w:w="1636"/>
        <w:gridCol w:w="10"/>
        <w:gridCol w:w="1242"/>
        <w:gridCol w:w="10"/>
        <w:gridCol w:w="1714"/>
        <w:gridCol w:w="10"/>
        <w:gridCol w:w="1407"/>
        <w:gridCol w:w="10"/>
        <w:gridCol w:w="1591"/>
        <w:gridCol w:w="45"/>
        <w:gridCol w:w="10"/>
        <w:gridCol w:w="1440"/>
        <w:gridCol w:w="10"/>
      </w:tblGrid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6227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Наименование основного мероприятия </w:t>
            </w:r>
          </w:p>
          <w:p w:rsidR="00D66227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в составе муниципальной программы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(подпрограммы)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Ответственный исполнитель соисполнитель, участник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7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Оценка расходов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Федеральный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F6F3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227" w:rsidRDefault="00D66227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</w:t>
            </w:r>
            <w:r w:rsidR="00BF6F36" w:rsidRPr="00BF6F36">
              <w:rPr>
                <w:b/>
                <w:bCs/>
                <w:color w:val="000000"/>
                <w:sz w:val="22"/>
                <w:szCs w:val="22"/>
              </w:rPr>
              <w:t xml:space="preserve">юджет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(ТГП)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источники 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8 </w:t>
            </w: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1478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6227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F3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«Сокращение аварийности на участках концентрации дорожно-транспортных происшествий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b/>
                <w:bCs/>
                <w:color w:val="000000"/>
                <w:sz w:val="24"/>
                <w:szCs w:val="24"/>
              </w:rPr>
              <w:t>инженерными методами»</w:t>
            </w:r>
            <w:r w:rsidRPr="00BF6F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1.1. Технические средства организации дорожного движения на автомобильных дорогах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  <w:lang w:val="en-US"/>
              </w:rPr>
              <w:t>3 200</w:t>
            </w:r>
            <w:r w:rsidRPr="00BF6F3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  <w:lang w:val="en-US"/>
              </w:rPr>
              <w:t>3 200</w:t>
            </w:r>
            <w:r w:rsidRPr="00BF6F3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  <w:lang w:val="en-US"/>
              </w:rPr>
              <w:t>3 200</w:t>
            </w:r>
            <w:r w:rsidRPr="00BF6F3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  <w:lang w:val="en-US"/>
              </w:rPr>
              <w:t>3 200</w:t>
            </w:r>
            <w:r w:rsidRPr="00BF6F3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  <w:lang w:val="en-US"/>
              </w:rPr>
              <w:t>3 200</w:t>
            </w:r>
            <w:r w:rsidRPr="00BF6F3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  <w:lang w:val="en-US"/>
              </w:rPr>
              <w:t>3 200</w:t>
            </w:r>
            <w:r w:rsidRPr="00BF6F3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1.2. Устройство (обустройство) пешеходных переходов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5 163,500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5 163,500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5 163,500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5 163,500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5 163,500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5 163,500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1.3. Устройство (обустройство) автобусных остановок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  1 500, 000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  1 500, 000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1 500, 000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1 500, 000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1 500, 000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1 500, 000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227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1 </w:t>
            </w:r>
          </w:p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9 863,500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9 863,500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9 863,500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9 863,500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9 863,500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13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9 863,500</w:t>
            </w:r>
          </w:p>
        </w:tc>
        <w:tc>
          <w:tcPr>
            <w:tcW w:w="1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2019 - 2021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29 590,500</w:t>
            </w:r>
          </w:p>
        </w:tc>
        <w:tc>
          <w:tcPr>
            <w:tcW w:w="172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29 590, 500</w:t>
            </w:r>
          </w:p>
        </w:tc>
        <w:tc>
          <w:tcPr>
            <w:tcW w:w="149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1478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6F36">
              <w:rPr>
                <w:b/>
                <w:bCs/>
                <w:color w:val="000000"/>
                <w:sz w:val="24"/>
                <w:szCs w:val="24"/>
              </w:rPr>
              <w:t>Основное мероприятие 2 «Повышение уровня безопасности движения»</w:t>
            </w:r>
            <w:r w:rsidRPr="00BF6F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227" w:rsidRDefault="00BF6F36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  <w:p w:rsidR="00D66227" w:rsidRDefault="00D66227" w:rsidP="00BF6F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«Повышение уровня безопасности </w:t>
            </w:r>
          </w:p>
          <w:p w:rsidR="00BF6F36" w:rsidRPr="00BF6F36" w:rsidRDefault="00D66227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движения»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rPr>
          <w:gridAfter w:val="1"/>
          <w:wAfter w:w="10" w:type="dxa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2019 - 2021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 12 000,000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 xml:space="preserve"> 12 000,000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D66227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Муниципальной</w:t>
            </w:r>
            <w:r w:rsidR="00BF6F36" w:rsidRPr="00BF6F3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BF6F36"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13 863,500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13 863,500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13 863,500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13 863,500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13 863,500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13 863,500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6F36" w:rsidRPr="00BF6F36" w:rsidTr="00D66227"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F36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BF6F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41 590,500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BF6F36">
              <w:rPr>
                <w:b/>
                <w:color w:val="000000"/>
                <w:sz w:val="22"/>
                <w:szCs w:val="22"/>
              </w:rPr>
              <w:t>41 590,500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F36" w:rsidRPr="00BF6F36" w:rsidRDefault="00BF6F36" w:rsidP="00BF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6F36" w:rsidRPr="00BF6F36" w:rsidRDefault="00D66227" w:rsidP="00BF6F3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BF6F36" w:rsidRPr="00BF6F36" w:rsidSect="00BF6F36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B1" w:rsidRDefault="003E03B1" w:rsidP="003F5CA2">
      <w:r>
        <w:separator/>
      </w:r>
    </w:p>
  </w:endnote>
  <w:endnote w:type="continuationSeparator" w:id="0">
    <w:p w:rsidR="003E03B1" w:rsidRDefault="003E03B1" w:rsidP="003F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B1" w:rsidRDefault="003E03B1" w:rsidP="003F5CA2">
      <w:r>
        <w:separator/>
      </w:r>
    </w:p>
  </w:footnote>
  <w:footnote w:type="continuationSeparator" w:id="0">
    <w:p w:rsidR="003E03B1" w:rsidRDefault="003E03B1" w:rsidP="003F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04637"/>
      <w:docPartObj>
        <w:docPartGallery w:val="Page Numbers (Top of Page)"/>
        <w:docPartUnique/>
      </w:docPartObj>
    </w:sdtPr>
    <w:sdtEndPr/>
    <w:sdtContent>
      <w:p w:rsidR="003F5CA2" w:rsidRDefault="003F5C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7E">
          <w:rPr>
            <w:noProof/>
          </w:rPr>
          <w:t>9</w:t>
        </w:r>
        <w:r>
          <w:fldChar w:fldCharType="end"/>
        </w:r>
      </w:p>
    </w:sdtContent>
  </w:sdt>
  <w:p w:rsidR="003F5CA2" w:rsidRDefault="003F5C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1304"/>
    <w:multiLevelType w:val="hybridMultilevel"/>
    <w:tmpl w:val="7438FD60"/>
    <w:lvl w:ilvl="0" w:tplc="7CD20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E17DE"/>
    <w:rsid w:val="000F1A02"/>
    <w:rsid w:val="00137667"/>
    <w:rsid w:val="001464B2"/>
    <w:rsid w:val="001A2440"/>
    <w:rsid w:val="001B4F8D"/>
    <w:rsid w:val="001F265D"/>
    <w:rsid w:val="00285D0C"/>
    <w:rsid w:val="002A2B11"/>
    <w:rsid w:val="002B7958"/>
    <w:rsid w:val="002F22EB"/>
    <w:rsid w:val="00326996"/>
    <w:rsid w:val="003E03B1"/>
    <w:rsid w:val="003F5CA2"/>
    <w:rsid w:val="00427953"/>
    <w:rsid w:val="0043001D"/>
    <w:rsid w:val="004521CC"/>
    <w:rsid w:val="004914DD"/>
    <w:rsid w:val="00511A2B"/>
    <w:rsid w:val="00554BEC"/>
    <w:rsid w:val="00595F6F"/>
    <w:rsid w:val="005C0140"/>
    <w:rsid w:val="006415B0"/>
    <w:rsid w:val="006463D8"/>
    <w:rsid w:val="00711921"/>
    <w:rsid w:val="00766A7E"/>
    <w:rsid w:val="00796BD1"/>
    <w:rsid w:val="008A3858"/>
    <w:rsid w:val="0092567E"/>
    <w:rsid w:val="009840BA"/>
    <w:rsid w:val="00A03876"/>
    <w:rsid w:val="00A13C7B"/>
    <w:rsid w:val="00AE1A2A"/>
    <w:rsid w:val="00B52D22"/>
    <w:rsid w:val="00B83D8D"/>
    <w:rsid w:val="00B95FEE"/>
    <w:rsid w:val="00BF2B0B"/>
    <w:rsid w:val="00BF6F36"/>
    <w:rsid w:val="00D368DC"/>
    <w:rsid w:val="00D66227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0221-9860-453C-B7CE-E332A87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F5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CA2"/>
    <w:rPr>
      <w:sz w:val="28"/>
    </w:rPr>
  </w:style>
  <w:style w:type="paragraph" w:styleId="ab">
    <w:name w:val="footer"/>
    <w:basedOn w:val="a"/>
    <w:link w:val="ac"/>
    <w:rsid w:val="003F5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5CA2"/>
    <w:rPr>
      <w:sz w:val="28"/>
    </w:rPr>
  </w:style>
  <w:style w:type="paragraph" w:styleId="ad">
    <w:name w:val="List Paragraph"/>
    <w:basedOn w:val="a"/>
    <w:uiPriority w:val="34"/>
    <w:qFormat/>
    <w:rsid w:val="0042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F6D0-E4CA-46AF-A612-FD066E0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cp:lastModifiedBy>Баранова Ксения Дмитриевна</cp:lastModifiedBy>
  <cp:revision>4</cp:revision>
  <cp:lastPrinted>2018-10-31T05:58:00Z</cp:lastPrinted>
  <dcterms:created xsi:type="dcterms:W3CDTF">2018-10-30T18:30:00Z</dcterms:created>
  <dcterms:modified xsi:type="dcterms:W3CDTF">2018-10-31T05:59:00Z</dcterms:modified>
</cp:coreProperties>
</file>