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CCD41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3A3B054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546B71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04EA7A3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32607FA8" w14:textId="77777777" w:rsidR="00B52D22" w:rsidRDefault="00B52D22">
      <w:pPr>
        <w:jc w:val="center"/>
        <w:rPr>
          <w:b/>
          <w:sz w:val="32"/>
        </w:rPr>
      </w:pPr>
    </w:p>
    <w:p w14:paraId="3B0E0F6C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5726F56" w14:textId="77777777" w:rsidR="00B52D22" w:rsidRDefault="00B52D22">
      <w:pPr>
        <w:jc w:val="center"/>
        <w:rPr>
          <w:sz w:val="10"/>
        </w:rPr>
      </w:pPr>
    </w:p>
    <w:p w14:paraId="32260C90" w14:textId="77777777" w:rsidR="00B52D22" w:rsidRDefault="00B52D22">
      <w:pPr>
        <w:jc w:val="center"/>
        <w:rPr>
          <w:sz w:val="10"/>
        </w:rPr>
      </w:pPr>
    </w:p>
    <w:p w14:paraId="78BCAD60" w14:textId="77777777" w:rsidR="00B52D22" w:rsidRDefault="00B52D22">
      <w:pPr>
        <w:tabs>
          <w:tab w:val="left" w:pos="4962"/>
        </w:tabs>
        <w:rPr>
          <w:sz w:val="16"/>
        </w:rPr>
      </w:pPr>
    </w:p>
    <w:p w14:paraId="79543D7F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2FC83AA2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F7E1851" w14:textId="05EC2C0D" w:rsidR="00B52D22" w:rsidRDefault="00FF78DC">
      <w:pPr>
        <w:tabs>
          <w:tab w:val="left" w:pos="567"/>
          <w:tab w:val="left" w:pos="3686"/>
        </w:tabs>
      </w:pPr>
      <w:r>
        <w:tab/>
        <w:t>31 октября 2024 г.</w:t>
      </w:r>
      <w:r>
        <w:tab/>
        <w:t>01-2592-а</w:t>
      </w:r>
    </w:p>
    <w:p w14:paraId="1377AF80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1946D55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13486D" w14:paraId="5638C65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63339AE" w14:textId="0C609226" w:rsidR="008A3858" w:rsidRPr="0013486D" w:rsidRDefault="0013486D" w:rsidP="00B52D22">
            <w:pPr>
              <w:rPr>
                <w:bCs/>
                <w:sz w:val="24"/>
                <w:szCs w:val="24"/>
              </w:rPr>
            </w:pPr>
            <w:r w:rsidRPr="0013486D">
              <w:rPr>
                <w:bCs/>
                <w:sz w:val="24"/>
                <w:szCs w:val="24"/>
              </w:rPr>
              <w:t>Об утверждении муниципальной программы Тихвинского района «Стимулирование экономической активности Тихвинского района»</w:t>
            </w:r>
          </w:p>
        </w:tc>
      </w:tr>
      <w:tr w:rsidR="00FD578A" w:rsidRPr="00FD578A" w14:paraId="01C149D4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2D2F301" w14:textId="34824992" w:rsidR="0013486D" w:rsidRPr="00FD578A" w:rsidRDefault="0013486D" w:rsidP="00B52D22">
            <w:pPr>
              <w:rPr>
                <w:bCs/>
                <w:sz w:val="24"/>
                <w:szCs w:val="24"/>
              </w:rPr>
            </w:pPr>
            <w:r w:rsidRPr="00FD578A">
              <w:rPr>
                <w:bCs/>
                <w:sz w:val="24"/>
                <w:szCs w:val="24"/>
              </w:rPr>
              <w:t>21,2800 ДО НПА</w:t>
            </w:r>
          </w:p>
        </w:tc>
      </w:tr>
    </w:tbl>
    <w:p w14:paraId="5B1CDFCD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5057F774" w14:textId="77777777" w:rsidR="0013486D" w:rsidRDefault="0013486D" w:rsidP="001A2440">
      <w:pPr>
        <w:ind w:right="-1" w:firstLine="709"/>
        <w:rPr>
          <w:sz w:val="22"/>
          <w:szCs w:val="22"/>
        </w:rPr>
      </w:pPr>
    </w:p>
    <w:p w14:paraId="60C40A92" w14:textId="56BBC5C6" w:rsidR="0013486D" w:rsidRPr="0013486D" w:rsidRDefault="0013486D" w:rsidP="00BA73F8">
      <w:pPr>
        <w:tabs>
          <w:tab w:val="left" w:pos="1134"/>
        </w:tabs>
        <w:ind w:firstLine="720"/>
        <w:rPr>
          <w:rFonts w:eastAsia="Calibri"/>
          <w:color w:val="000000"/>
          <w:szCs w:val="28"/>
          <w:lang w:eastAsia="en-US"/>
        </w:rPr>
      </w:pPr>
      <w:r w:rsidRPr="0013486D">
        <w:rPr>
          <w:rFonts w:eastAsia="Calibri"/>
          <w:color w:val="000000"/>
          <w:szCs w:val="28"/>
          <w:lang w:eastAsia="en-US"/>
        </w:rPr>
        <w:t>В соответствии со статьей 179 Бюджетного кодекса Российской Федерации; постановлени</w:t>
      </w:r>
      <w:r w:rsidR="00EC7C12">
        <w:rPr>
          <w:rFonts w:eastAsia="Calibri"/>
          <w:color w:val="000000"/>
          <w:szCs w:val="28"/>
          <w:lang w:eastAsia="en-US"/>
        </w:rPr>
        <w:t>я</w:t>
      </w:r>
      <w:r w:rsidRPr="0013486D">
        <w:rPr>
          <w:rFonts w:eastAsia="Calibri"/>
          <w:color w:val="000000"/>
          <w:szCs w:val="28"/>
          <w:lang w:eastAsia="en-US"/>
        </w:rPr>
        <w:t>м</w:t>
      </w:r>
      <w:r w:rsidR="00EC7C12">
        <w:rPr>
          <w:rFonts w:eastAsia="Calibri"/>
          <w:color w:val="000000"/>
          <w:szCs w:val="28"/>
          <w:lang w:eastAsia="en-US"/>
        </w:rPr>
        <w:t>и</w:t>
      </w:r>
      <w:r w:rsidRPr="0013486D">
        <w:rPr>
          <w:rFonts w:eastAsia="Calibri"/>
          <w:color w:val="000000"/>
          <w:szCs w:val="28"/>
          <w:lang w:eastAsia="en-US"/>
        </w:rPr>
        <w:t xml:space="preserve"> администрации Тихвинского района: от 22 февраля 2024 года № 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поселения»; от 27 августа 2024 года № 01-1932-а «Об утверждении на 2025 - 2027 годы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 </w:t>
      </w:r>
    </w:p>
    <w:p w14:paraId="5BD67C59" w14:textId="03E2F783" w:rsidR="0013486D" w:rsidRPr="00BA73F8" w:rsidRDefault="0013486D" w:rsidP="00BA73F8">
      <w:pPr>
        <w:pStyle w:val="a9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BA73F8">
        <w:rPr>
          <w:rFonts w:eastAsia="Calibri"/>
          <w:color w:val="000000"/>
          <w:szCs w:val="28"/>
          <w:lang w:eastAsia="en-US"/>
        </w:rPr>
        <w:t xml:space="preserve">Утвердить муниципальную программу Тихвинского района «Стимулирование экономической активности Тихвинского района» (приложение). </w:t>
      </w:r>
    </w:p>
    <w:p w14:paraId="4E6D3F18" w14:textId="7D6F1000" w:rsidR="0013486D" w:rsidRPr="00BA73F8" w:rsidRDefault="0013486D" w:rsidP="00BA73F8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BA73F8">
        <w:rPr>
          <w:rFonts w:eastAsia="Calibri"/>
          <w:color w:val="000000"/>
          <w:szCs w:val="28"/>
          <w:lang w:eastAsia="en-US"/>
        </w:rPr>
        <w:t>Финансирование расходов, связанных с реализацией муниципальной программы Тихвинского района «Стимулирование экономической активности Тихвинского района», производить в пределах средств, предусмотренных на эти цели в бюджете Тихвинского района.</w:t>
      </w:r>
    </w:p>
    <w:p w14:paraId="501A509D" w14:textId="14CE5719" w:rsidR="0013486D" w:rsidRPr="00BA73F8" w:rsidRDefault="0013486D" w:rsidP="00BA73F8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BA73F8">
        <w:rPr>
          <w:rFonts w:eastAsia="Calibri"/>
          <w:color w:val="000000"/>
          <w:szCs w:val="28"/>
          <w:lang w:eastAsia="en-US"/>
        </w:rPr>
        <w:t xml:space="preserve">Признать </w:t>
      </w:r>
      <w:r w:rsidRPr="00BA73F8">
        <w:rPr>
          <w:rFonts w:eastAsia="Calibri"/>
          <w:b/>
          <w:bCs/>
          <w:color w:val="000000"/>
          <w:szCs w:val="28"/>
          <w:lang w:eastAsia="en-US"/>
        </w:rPr>
        <w:t>утратившими</w:t>
      </w:r>
      <w:r w:rsidRPr="00BA73F8">
        <w:rPr>
          <w:rFonts w:eastAsia="Calibri"/>
          <w:color w:val="000000"/>
          <w:szCs w:val="28"/>
          <w:lang w:eastAsia="en-US"/>
        </w:rPr>
        <w:t xml:space="preserve"> силу с 1 января 2025 года постановления администрации Тихвинского района:</w:t>
      </w:r>
    </w:p>
    <w:p w14:paraId="1C936929" w14:textId="77777777" w:rsidR="0013486D" w:rsidRPr="0013486D" w:rsidRDefault="0013486D" w:rsidP="00BA73F8">
      <w:pPr>
        <w:tabs>
          <w:tab w:val="left" w:pos="1134"/>
        </w:tabs>
        <w:ind w:firstLine="720"/>
        <w:rPr>
          <w:rFonts w:eastAsia="Calibri"/>
          <w:color w:val="000000"/>
          <w:szCs w:val="28"/>
          <w:lang w:eastAsia="en-US"/>
        </w:rPr>
      </w:pPr>
      <w:r w:rsidRPr="0013486D">
        <w:rPr>
          <w:rFonts w:eastAsia="Calibri"/>
          <w:color w:val="000000"/>
          <w:szCs w:val="28"/>
          <w:lang w:eastAsia="en-US"/>
        </w:rPr>
        <w:t xml:space="preserve">- </w:t>
      </w:r>
      <w:r w:rsidRPr="0013486D">
        <w:rPr>
          <w:rFonts w:eastAsia="Calibri"/>
          <w:b/>
          <w:bCs/>
          <w:color w:val="000000"/>
          <w:szCs w:val="28"/>
          <w:lang w:eastAsia="en-US"/>
        </w:rPr>
        <w:t>от 30 октября 2023 года № 01-2713-а</w:t>
      </w:r>
      <w:r w:rsidRPr="0013486D">
        <w:rPr>
          <w:rFonts w:eastAsia="Calibri"/>
          <w:color w:val="000000"/>
          <w:szCs w:val="28"/>
          <w:lang w:eastAsia="en-US"/>
        </w:rPr>
        <w:t xml:space="preserve"> «Об утверждении муниципальной программы Тихвинского района «Стимулирование экономической активности Тихвинского района»;</w:t>
      </w:r>
    </w:p>
    <w:p w14:paraId="5E36005E" w14:textId="4E8ED97F" w:rsidR="0013486D" w:rsidRPr="0013486D" w:rsidRDefault="0013486D" w:rsidP="00BA73F8">
      <w:pPr>
        <w:tabs>
          <w:tab w:val="left" w:pos="1134"/>
        </w:tabs>
        <w:ind w:firstLine="720"/>
        <w:rPr>
          <w:rFonts w:eastAsia="Calibri"/>
          <w:color w:val="000000"/>
          <w:szCs w:val="28"/>
          <w:lang w:eastAsia="en-US"/>
        </w:rPr>
      </w:pPr>
      <w:r w:rsidRPr="0013486D">
        <w:rPr>
          <w:rFonts w:eastAsia="Calibri"/>
          <w:color w:val="000000"/>
          <w:szCs w:val="28"/>
          <w:lang w:eastAsia="en-US"/>
        </w:rPr>
        <w:t xml:space="preserve">- </w:t>
      </w:r>
      <w:r w:rsidRPr="0013486D">
        <w:rPr>
          <w:rFonts w:eastAsia="Calibri"/>
          <w:b/>
          <w:bCs/>
          <w:color w:val="000000"/>
          <w:szCs w:val="28"/>
          <w:lang w:eastAsia="en-US"/>
        </w:rPr>
        <w:t>от 27 февраля 2024 года № 01-408-а</w:t>
      </w:r>
      <w:r w:rsidRPr="0013486D">
        <w:rPr>
          <w:rFonts w:eastAsia="Calibri"/>
          <w:color w:val="000000"/>
          <w:szCs w:val="28"/>
          <w:lang w:eastAsia="en-US"/>
        </w:rPr>
        <w:t xml:space="preserve"> «О внесении изменений в муниципальную программу Тихвинского района «Стимулирование экономической активности Тихвинского района», утвержденную постановлением администрации Тихвинского района от 30 октября 2023 года № 01-2713-а»;</w:t>
      </w:r>
    </w:p>
    <w:p w14:paraId="58B8F202" w14:textId="77777777" w:rsidR="0013486D" w:rsidRPr="0013486D" w:rsidRDefault="0013486D" w:rsidP="00BA73F8">
      <w:pPr>
        <w:tabs>
          <w:tab w:val="left" w:pos="1134"/>
        </w:tabs>
        <w:ind w:firstLine="720"/>
        <w:rPr>
          <w:rFonts w:eastAsia="Calibri"/>
          <w:color w:val="000000"/>
          <w:szCs w:val="28"/>
          <w:lang w:eastAsia="en-US"/>
        </w:rPr>
      </w:pPr>
      <w:r w:rsidRPr="0013486D">
        <w:rPr>
          <w:rFonts w:eastAsia="Calibri"/>
          <w:color w:val="000000"/>
          <w:szCs w:val="28"/>
          <w:lang w:eastAsia="en-US"/>
        </w:rPr>
        <w:t xml:space="preserve">- </w:t>
      </w:r>
      <w:r w:rsidRPr="0013486D">
        <w:rPr>
          <w:rFonts w:eastAsia="Calibri"/>
          <w:b/>
          <w:bCs/>
          <w:color w:val="000000"/>
          <w:szCs w:val="28"/>
          <w:lang w:eastAsia="en-US"/>
        </w:rPr>
        <w:t>от 29 марта 2024 года № 01-676-а</w:t>
      </w:r>
      <w:r w:rsidRPr="0013486D">
        <w:rPr>
          <w:rFonts w:eastAsia="Calibri"/>
          <w:color w:val="000000"/>
          <w:szCs w:val="28"/>
          <w:lang w:eastAsia="en-US"/>
        </w:rPr>
        <w:t xml:space="preserve"> «О внесении изменений в муниципальную программу Тихвинского района «Стимулирование экономической активности Тихвинского района», утвержденную </w:t>
      </w:r>
      <w:r w:rsidRPr="0013486D">
        <w:rPr>
          <w:rFonts w:eastAsia="Calibri"/>
          <w:color w:val="000000"/>
          <w:szCs w:val="28"/>
          <w:lang w:eastAsia="en-US"/>
        </w:rPr>
        <w:lastRenderedPageBreak/>
        <w:t>постановлением администрации Тихвинского района от 30 октября 2023 года № 01-2713-а»;</w:t>
      </w:r>
    </w:p>
    <w:p w14:paraId="4A292B17" w14:textId="77777777" w:rsidR="0013486D" w:rsidRPr="0013486D" w:rsidRDefault="0013486D" w:rsidP="00BA73F8">
      <w:pPr>
        <w:tabs>
          <w:tab w:val="left" w:pos="1134"/>
        </w:tabs>
        <w:ind w:firstLine="720"/>
        <w:rPr>
          <w:rFonts w:eastAsia="Calibri"/>
          <w:color w:val="000000"/>
          <w:szCs w:val="28"/>
          <w:lang w:eastAsia="en-US"/>
        </w:rPr>
      </w:pPr>
      <w:r w:rsidRPr="0013486D">
        <w:rPr>
          <w:rFonts w:eastAsia="Calibri"/>
          <w:b/>
          <w:color w:val="000000"/>
          <w:szCs w:val="28"/>
          <w:lang w:eastAsia="en-US"/>
        </w:rPr>
        <w:t>- от 27 июня 2024 года № 01-1464-а</w:t>
      </w:r>
      <w:r w:rsidRPr="0013486D">
        <w:rPr>
          <w:rFonts w:eastAsia="Calibri"/>
          <w:color w:val="000000"/>
          <w:szCs w:val="28"/>
          <w:lang w:eastAsia="en-US"/>
        </w:rPr>
        <w:t xml:space="preserve"> «О внесении изменений в муниципальную программу Тихвинского района «Стимулирование экономической активности Тихвинского района», утвержденную постановлением администрации Тихвинского района от 30 октября 2023 года № 01-2713-а».</w:t>
      </w:r>
    </w:p>
    <w:p w14:paraId="2866EE91" w14:textId="77C4CA39" w:rsidR="0013486D" w:rsidRPr="00BA73F8" w:rsidRDefault="0013486D" w:rsidP="00BA73F8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BA73F8">
        <w:rPr>
          <w:rFonts w:eastAsia="Calibri"/>
          <w:color w:val="000000"/>
          <w:szCs w:val="28"/>
          <w:lang w:eastAsia="en-US"/>
        </w:rPr>
        <w:t xml:space="preserve">Обнародовать настоящее постановление на официальном сайте Тихвинского района </w:t>
      </w:r>
      <w:r w:rsidRPr="00BA73F8">
        <w:rPr>
          <w:rFonts w:eastAsia="Calibri"/>
          <w:color w:val="000000"/>
          <w:szCs w:val="28"/>
          <w:lang w:val="en-US" w:eastAsia="en-US"/>
        </w:rPr>
        <w:t>https</w:t>
      </w:r>
      <w:r w:rsidRPr="00BA73F8">
        <w:rPr>
          <w:rFonts w:eastAsia="Calibri"/>
          <w:color w:val="000000"/>
          <w:szCs w:val="28"/>
          <w:lang w:eastAsia="en-US"/>
        </w:rPr>
        <w:t>://</w:t>
      </w:r>
      <w:proofErr w:type="spellStart"/>
      <w:r w:rsidRPr="00BA73F8">
        <w:rPr>
          <w:rFonts w:eastAsia="Calibri"/>
          <w:color w:val="000000"/>
          <w:szCs w:val="28"/>
          <w:lang w:val="en-US" w:eastAsia="en-US"/>
        </w:rPr>
        <w:t>tikhvin</w:t>
      </w:r>
      <w:proofErr w:type="spellEnd"/>
      <w:r w:rsidRPr="00BA73F8">
        <w:rPr>
          <w:rFonts w:eastAsia="Calibri"/>
          <w:color w:val="000000"/>
          <w:szCs w:val="28"/>
          <w:lang w:eastAsia="en-US"/>
        </w:rPr>
        <w:t>.</w:t>
      </w:r>
      <w:r w:rsidRPr="00BA73F8">
        <w:rPr>
          <w:rFonts w:eastAsia="Calibri"/>
          <w:color w:val="000000"/>
          <w:szCs w:val="28"/>
          <w:lang w:val="en-US" w:eastAsia="en-US"/>
        </w:rPr>
        <w:t>org</w:t>
      </w:r>
      <w:r w:rsidRPr="00BA73F8">
        <w:rPr>
          <w:rFonts w:eastAsia="Calibri"/>
          <w:color w:val="000000"/>
          <w:szCs w:val="28"/>
          <w:lang w:eastAsia="en-US"/>
        </w:rPr>
        <w:t>.</w:t>
      </w:r>
    </w:p>
    <w:p w14:paraId="0FDB0905" w14:textId="5FEE4812" w:rsidR="0013486D" w:rsidRPr="00BA73F8" w:rsidRDefault="0013486D" w:rsidP="00BA73F8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BA73F8">
        <w:rPr>
          <w:rFonts w:eastAsia="Calibri"/>
          <w:color w:val="000000"/>
          <w:szCs w:val="28"/>
          <w:lang w:eastAsia="en-US"/>
        </w:rPr>
        <w:t>Контроль за исполнением постановления возложить на заместителя главы администрации -председателя комитета по экономике и инвестициям.</w:t>
      </w:r>
    </w:p>
    <w:p w14:paraId="60F5BE36" w14:textId="5508ABAC" w:rsidR="0013486D" w:rsidRPr="00BA73F8" w:rsidRDefault="0013486D" w:rsidP="00BA73F8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BA73F8">
        <w:rPr>
          <w:rFonts w:eastAsia="Calibri"/>
          <w:color w:val="000000"/>
          <w:szCs w:val="28"/>
          <w:lang w:eastAsia="en-US"/>
        </w:rPr>
        <w:t>Настоящее постановление вступает в силу с 1 января 2025 года.</w:t>
      </w:r>
    </w:p>
    <w:p w14:paraId="4E8EFCB3" w14:textId="77777777" w:rsidR="0013486D" w:rsidRPr="0013486D" w:rsidRDefault="0013486D" w:rsidP="00BA73F8">
      <w:pPr>
        <w:rPr>
          <w:rFonts w:eastAsia="Calibri"/>
          <w:color w:val="000000"/>
          <w:szCs w:val="28"/>
          <w:lang w:eastAsia="en-US"/>
        </w:rPr>
      </w:pPr>
    </w:p>
    <w:p w14:paraId="5E814C1F" w14:textId="77777777" w:rsidR="0013486D" w:rsidRPr="0013486D" w:rsidRDefault="0013486D" w:rsidP="00BA73F8">
      <w:pPr>
        <w:rPr>
          <w:rFonts w:eastAsia="Calibri"/>
          <w:color w:val="000000"/>
          <w:szCs w:val="28"/>
          <w:lang w:eastAsia="en-US"/>
        </w:rPr>
      </w:pPr>
    </w:p>
    <w:p w14:paraId="21522D16" w14:textId="284D46EA" w:rsidR="0013486D" w:rsidRPr="0013486D" w:rsidRDefault="00BA73F8" w:rsidP="00BA73F8">
      <w:pPr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И.о. г</w:t>
      </w:r>
      <w:r w:rsidR="0013486D" w:rsidRPr="0013486D">
        <w:rPr>
          <w:rFonts w:eastAsia="Calibri"/>
          <w:color w:val="000000"/>
          <w:szCs w:val="28"/>
          <w:lang w:eastAsia="en-US"/>
        </w:rPr>
        <w:t>лав</w:t>
      </w:r>
      <w:r>
        <w:rPr>
          <w:rFonts w:eastAsia="Calibri"/>
          <w:color w:val="000000"/>
          <w:szCs w:val="28"/>
          <w:lang w:eastAsia="en-US"/>
        </w:rPr>
        <w:t>ы</w:t>
      </w:r>
      <w:r w:rsidR="0013486D" w:rsidRPr="0013486D">
        <w:rPr>
          <w:rFonts w:eastAsia="Calibri"/>
          <w:color w:val="000000"/>
          <w:szCs w:val="28"/>
          <w:lang w:eastAsia="en-US"/>
        </w:rPr>
        <w:t xml:space="preserve"> администрации                                                           </w:t>
      </w:r>
      <w:r>
        <w:rPr>
          <w:rFonts w:eastAsia="Calibri"/>
          <w:color w:val="000000"/>
          <w:szCs w:val="28"/>
          <w:lang w:eastAsia="en-US"/>
        </w:rPr>
        <w:t>С</w:t>
      </w:r>
      <w:r w:rsidR="0013486D" w:rsidRPr="0013486D">
        <w:rPr>
          <w:rFonts w:eastAsia="Calibri"/>
          <w:color w:val="000000"/>
          <w:szCs w:val="28"/>
          <w:lang w:eastAsia="en-US"/>
        </w:rPr>
        <w:t xml:space="preserve">.А. </w:t>
      </w:r>
      <w:r>
        <w:rPr>
          <w:rFonts w:eastAsia="Calibri"/>
          <w:color w:val="000000"/>
          <w:szCs w:val="28"/>
          <w:lang w:eastAsia="en-US"/>
        </w:rPr>
        <w:t>Суворова</w:t>
      </w:r>
    </w:p>
    <w:p w14:paraId="58706CE2" w14:textId="77777777" w:rsidR="00E306B2" w:rsidRDefault="00E306B2" w:rsidP="00E306B2">
      <w:pPr>
        <w:spacing w:after="160" w:line="256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719B9075" w14:textId="77777777" w:rsidR="00E306B2" w:rsidRDefault="00E306B2" w:rsidP="00E306B2">
      <w:pPr>
        <w:spacing w:after="160" w:line="256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77BB8254" w14:textId="77777777" w:rsidR="00E306B2" w:rsidRDefault="00E306B2" w:rsidP="00E306B2">
      <w:pPr>
        <w:spacing w:after="160" w:line="256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2DC0020B" w14:textId="77777777" w:rsidR="00E306B2" w:rsidRDefault="00E306B2" w:rsidP="00E306B2">
      <w:pPr>
        <w:spacing w:after="160" w:line="256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3DC0C3DE" w14:textId="77777777" w:rsidR="00E306B2" w:rsidRDefault="00E306B2" w:rsidP="00E306B2">
      <w:pPr>
        <w:spacing w:after="160" w:line="256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1D1D48A7" w14:textId="77777777" w:rsidR="00E306B2" w:rsidRDefault="00E306B2" w:rsidP="00E306B2">
      <w:pPr>
        <w:spacing w:after="160" w:line="256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4645D78F" w14:textId="77777777" w:rsidR="00E306B2" w:rsidRDefault="00E306B2" w:rsidP="00E306B2">
      <w:pPr>
        <w:spacing w:after="160" w:line="256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3171FFCD" w14:textId="77777777" w:rsidR="00E306B2" w:rsidRDefault="00E306B2" w:rsidP="00E306B2">
      <w:pPr>
        <w:spacing w:after="160" w:line="256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29F64DEF" w14:textId="77777777" w:rsidR="00E306B2" w:rsidRDefault="00E306B2" w:rsidP="00E306B2">
      <w:pPr>
        <w:spacing w:after="160" w:line="256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6E4EE4D4" w14:textId="77777777" w:rsidR="00E306B2" w:rsidRDefault="00E306B2" w:rsidP="00E306B2">
      <w:pPr>
        <w:spacing w:after="160" w:line="256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1357E810" w14:textId="77777777" w:rsidR="00E306B2" w:rsidRDefault="00E306B2" w:rsidP="00E306B2">
      <w:pPr>
        <w:spacing w:after="160" w:line="256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5CED362A" w14:textId="77777777" w:rsidR="00E306B2" w:rsidRDefault="00E306B2" w:rsidP="00E306B2">
      <w:pPr>
        <w:spacing w:after="160" w:line="256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2ACE3A2D" w14:textId="77777777" w:rsidR="00E306B2" w:rsidRDefault="00E306B2" w:rsidP="00E306B2">
      <w:pPr>
        <w:spacing w:after="160" w:line="256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7AD37860" w14:textId="77777777" w:rsidR="00E306B2" w:rsidRDefault="00E306B2" w:rsidP="00E306B2">
      <w:pPr>
        <w:spacing w:after="160" w:line="256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1C4D6054" w14:textId="77777777" w:rsidR="00E306B2" w:rsidRDefault="00E306B2" w:rsidP="00E306B2">
      <w:pPr>
        <w:spacing w:after="160" w:line="256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53ACA618" w14:textId="77777777" w:rsidR="00E306B2" w:rsidRDefault="00E306B2" w:rsidP="00E306B2">
      <w:pPr>
        <w:spacing w:after="160" w:line="256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2EA1D262" w14:textId="77777777" w:rsidR="00E306B2" w:rsidRDefault="00E306B2" w:rsidP="00E306B2">
      <w:pPr>
        <w:spacing w:after="160" w:line="256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026C64E0" w14:textId="77777777" w:rsidR="00EC7C12" w:rsidRDefault="00EC7C12" w:rsidP="00E306B2">
      <w:pPr>
        <w:spacing w:after="160" w:line="256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3C857BFE" w14:textId="5F7535E7" w:rsidR="00E306B2" w:rsidRPr="00E306B2" w:rsidRDefault="00E306B2" w:rsidP="00E306B2">
      <w:pPr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E306B2">
        <w:rPr>
          <w:rFonts w:eastAsia="Calibri"/>
          <w:color w:val="000000"/>
          <w:sz w:val="24"/>
          <w:szCs w:val="24"/>
          <w:lang w:eastAsia="en-US"/>
        </w:rPr>
        <w:t>Бердникова Оксана Викторовна,</w:t>
      </w:r>
    </w:p>
    <w:p w14:paraId="67F28FD2" w14:textId="77777777" w:rsidR="00E306B2" w:rsidRPr="00E306B2" w:rsidRDefault="00E306B2" w:rsidP="00E306B2">
      <w:pPr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E306B2">
        <w:rPr>
          <w:rFonts w:eastAsia="Calibri"/>
          <w:color w:val="000000"/>
          <w:sz w:val="24"/>
          <w:szCs w:val="24"/>
          <w:lang w:eastAsia="en-US"/>
        </w:rPr>
        <w:t>8-81367-79-462</w:t>
      </w:r>
    </w:p>
    <w:p w14:paraId="5F844F3E" w14:textId="77777777" w:rsidR="00E306B2" w:rsidRPr="00E306B2" w:rsidRDefault="00E306B2" w:rsidP="00E306B2">
      <w:pPr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E306B2">
        <w:rPr>
          <w:rFonts w:eastAsia="Calibri"/>
          <w:color w:val="000000"/>
          <w:sz w:val="24"/>
          <w:szCs w:val="24"/>
          <w:lang w:eastAsia="en-US"/>
        </w:rPr>
        <w:t xml:space="preserve">Курганова Маргарита Николаевна, </w:t>
      </w:r>
    </w:p>
    <w:p w14:paraId="71E0E333" w14:textId="77777777" w:rsidR="00E306B2" w:rsidRPr="00E306B2" w:rsidRDefault="00E306B2" w:rsidP="00E306B2">
      <w:pPr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E306B2">
        <w:rPr>
          <w:rFonts w:eastAsia="Calibri"/>
          <w:color w:val="000000"/>
          <w:sz w:val="24"/>
          <w:szCs w:val="24"/>
          <w:lang w:eastAsia="en-US"/>
        </w:rPr>
        <w:t xml:space="preserve">8-81367-77-333 </w:t>
      </w:r>
    </w:p>
    <w:p w14:paraId="1E929875" w14:textId="120E5EB9" w:rsidR="00E306B2" w:rsidRPr="00E306B2" w:rsidRDefault="00E306B2" w:rsidP="00E306B2">
      <w:pPr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E306B2">
        <w:rPr>
          <w:rFonts w:eastAsia="Calibri"/>
          <w:b/>
          <w:bCs/>
          <w:color w:val="000000"/>
          <w:sz w:val="22"/>
          <w:szCs w:val="22"/>
          <w:lang w:eastAsia="en-US"/>
        </w:rPr>
        <w:t>СОГЛАСОВАНО:</w:t>
      </w:r>
    </w:p>
    <w:tbl>
      <w:tblPr>
        <w:tblW w:w="9356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46"/>
        <w:gridCol w:w="2410"/>
      </w:tblGrid>
      <w:tr w:rsidR="00E306B2" w:rsidRPr="00E306B2" w14:paraId="6C66AAC6" w14:textId="77777777" w:rsidTr="00E306B2">
        <w:trPr>
          <w:trHeight w:val="431"/>
        </w:trPr>
        <w:tc>
          <w:tcPr>
            <w:tcW w:w="6946" w:type="dxa"/>
            <w:hideMark/>
          </w:tcPr>
          <w:p w14:paraId="66C189AD" w14:textId="77777777" w:rsidR="00E306B2" w:rsidRPr="00E306B2" w:rsidRDefault="00E306B2" w:rsidP="00E306B2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306B2">
              <w:rPr>
                <w:rFonts w:eastAsia="Calibri"/>
                <w:color w:val="000000"/>
                <w:sz w:val="22"/>
                <w:szCs w:val="22"/>
                <w:lang w:eastAsia="en-US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2410" w:type="dxa"/>
            <w:hideMark/>
          </w:tcPr>
          <w:p w14:paraId="1C546300" w14:textId="3B9C1E47" w:rsidR="00E306B2" w:rsidRPr="00E306B2" w:rsidRDefault="00E306B2" w:rsidP="00E306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306B2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Мастицкая А.В.</w:t>
            </w:r>
          </w:p>
        </w:tc>
      </w:tr>
      <w:tr w:rsidR="00E306B2" w:rsidRPr="00E306B2" w14:paraId="1EB70C0F" w14:textId="77777777" w:rsidTr="00E306B2">
        <w:trPr>
          <w:trHeight w:val="94"/>
        </w:trPr>
        <w:tc>
          <w:tcPr>
            <w:tcW w:w="6946" w:type="dxa"/>
            <w:hideMark/>
          </w:tcPr>
          <w:p w14:paraId="39B25B7A" w14:textId="77777777" w:rsidR="00E306B2" w:rsidRPr="00E306B2" w:rsidRDefault="00E306B2" w:rsidP="00E306B2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306B2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Заместитель главы администрации-председатель комитета финансов</w:t>
            </w:r>
          </w:p>
        </w:tc>
        <w:tc>
          <w:tcPr>
            <w:tcW w:w="2410" w:type="dxa"/>
            <w:hideMark/>
          </w:tcPr>
          <w:p w14:paraId="620CC38E" w14:textId="0CBFB63C" w:rsidR="00E306B2" w:rsidRPr="00E306B2" w:rsidRDefault="00E306B2" w:rsidP="00E306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306B2">
              <w:rPr>
                <w:rFonts w:eastAsia="Calibri"/>
                <w:color w:val="000000"/>
                <w:sz w:val="22"/>
                <w:szCs w:val="22"/>
                <w:lang w:eastAsia="en-US"/>
              </w:rPr>
              <w:t>Суворова С.А.</w:t>
            </w:r>
          </w:p>
        </w:tc>
      </w:tr>
      <w:tr w:rsidR="00E306B2" w:rsidRPr="00E306B2" w14:paraId="3934E14B" w14:textId="77777777" w:rsidTr="00E306B2">
        <w:trPr>
          <w:trHeight w:val="431"/>
        </w:trPr>
        <w:tc>
          <w:tcPr>
            <w:tcW w:w="6946" w:type="dxa"/>
            <w:hideMark/>
          </w:tcPr>
          <w:p w14:paraId="6F565D62" w14:textId="77777777" w:rsidR="00E306B2" w:rsidRPr="00E306B2" w:rsidRDefault="00E306B2" w:rsidP="00E306B2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306B2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Заведующий отделом бухгалтерского учёта и отчётности-главный бухгалтер</w:t>
            </w:r>
          </w:p>
        </w:tc>
        <w:tc>
          <w:tcPr>
            <w:tcW w:w="2410" w:type="dxa"/>
            <w:hideMark/>
          </w:tcPr>
          <w:p w14:paraId="1668453D" w14:textId="44DFA638" w:rsidR="00E306B2" w:rsidRPr="00E306B2" w:rsidRDefault="00E306B2" w:rsidP="00E306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306B2">
              <w:rPr>
                <w:rFonts w:eastAsia="Calibri"/>
                <w:color w:val="000000"/>
                <w:sz w:val="22"/>
                <w:szCs w:val="22"/>
                <w:lang w:eastAsia="en-US"/>
              </w:rPr>
              <w:t>Бодрова Л.Г.</w:t>
            </w:r>
          </w:p>
        </w:tc>
      </w:tr>
      <w:tr w:rsidR="00E306B2" w:rsidRPr="00E306B2" w14:paraId="61BFA106" w14:textId="77777777" w:rsidTr="00E306B2">
        <w:trPr>
          <w:trHeight w:val="80"/>
        </w:trPr>
        <w:tc>
          <w:tcPr>
            <w:tcW w:w="6946" w:type="dxa"/>
            <w:hideMark/>
          </w:tcPr>
          <w:p w14:paraId="3CB3D390" w14:textId="77777777" w:rsidR="00E306B2" w:rsidRPr="00E306B2" w:rsidRDefault="00E306B2" w:rsidP="00E306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306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юридическим отделом </w:t>
            </w:r>
          </w:p>
        </w:tc>
        <w:tc>
          <w:tcPr>
            <w:tcW w:w="2410" w:type="dxa"/>
          </w:tcPr>
          <w:p w14:paraId="78D36B13" w14:textId="5737AEAA" w:rsidR="00E306B2" w:rsidRPr="00E306B2" w:rsidRDefault="00E306B2" w:rsidP="00E306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306B2">
              <w:rPr>
                <w:rFonts w:eastAsia="Calibri"/>
                <w:color w:val="000000"/>
                <w:sz w:val="22"/>
                <w:szCs w:val="22"/>
                <w:lang w:eastAsia="en-US"/>
              </w:rPr>
              <w:t>Павличенко И.С.</w:t>
            </w:r>
          </w:p>
        </w:tc>
      </w:tr>
      <w:tr w:rsidR="00E306B2" w:rsidRPr="00E306B2" w14:paraId="0FFF9230" w14:textId="77777777" w:rsidTr="00E306B2">
        <w:trPr>
          <w:trHeight w:val="431"/>
        </w:trPr>
        <w:tc>
          <w:tcPr>
            <w:tcW w:w="6946" w:type="dxa"/>
            <w:hideMark/>
          </w:tcPr>
          <w:p w14:paraId="0F915D64" w14:textId="77777777" w:rsidR="00E306B2" w:rsidRPr="00E306B2" w:rsidRDefault="00E306B2" w:rsidP="00E306B2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306B2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Заведующий отделом по развитию малого, среднего бизнеса и потребительского рынка администрации Тихвинского района</w:t>
            </w:r>
          </w:p>
        </w:tc>
        <w:tc>
          <w:tcPr>
            <w:tcW w:w="2410" w:type="dxa"/>
            <w:hideMark/>
          </w:tcPr>
          <w:p w14:paraId="3395AC4B" w14:textId="548DBFDB" w:rsidR="00E306B2" w:rsidRPr="00E306B2" w:rsidRDefault="00E306B2" w:rsidP="00E306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306B2">
              <w:rPr>
                <w:rFonts w:eastAsia="Calibri"/>
                <w:color w:val="000000"/>
                <w:sz w:val="22"/>
                <w:szCs w:val="22"/>
                <w:lang w:eastAsia="en-US"/>
              </w:rPr>
              <w:t>Курганова М.Н.</w:t>
            </w:r>
          </w:p>
        </w:tc>
      </w:tr>
      <w:tr w:rsidR="00E306B2" w:rsidRPr="00E306B2" w14:paraId="07242593" w14:textId="77777777" w:rsidTr="00E306B2">
        <w:trPr>
          <w:trHeight w:val="80"/>
        </w:trPr>
        <w:tc>
          <w:tcPr>
            <w:tcW w:w="6946" w:type="dxa"/>
            <w:hideMark/>
          </w:tcPr>
          <w:p w14:paraId="5A980637" w14:textId="77777777" w:rsidR="00E306B2" w:rsidRPr="00E306B2" w:rsidRDefault="00E306B2" w:rsidP="00E306B2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306B2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Заведующий отделом экономического анализа и природопользования</w:t>
            </w:r>
          </w:p>
        </w:tc>
        <w:tc>
          <w:tcPr>
            <w:tcW w:w="2410" w:type="dxa"/>
            <w:hideMark/>
          </w:tcPr>
          <w:p w14:paraId="325F253B" w14:textId="38ACBB4B" w:rsidR="00E306B2" w:rsidRPr="00E306B2" w:rsidRDefault="00E306B2" w:rsidP="00E306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306B2">
              <w:rPr>
                <w:rFonts w:eastAsia="Calibri"/>
                <w:color w:val="000000"/>
                <w:sz w:val="24"/>
                <w:szCs w:val="24"/>
                <w:lang w:eastAsia="en-US"/>
              </w:rPr>
              <w:t>Бердникова О.В.</w:t>
            </w:r>
          </w:p>
        </w:tc>
      </w:tr>
      <w:tr w:rsidR="00E306B2" w:rsidRPr="00E306B2" w14:paraId="0622AEB3" w14:textId="77777777" w:rsidTr="00E306B2">
        <w:trPr>
          <w:trHeight w:val="80"/>
        </w:trPr>
        <w:tc>
          <w:tcPr>
            <w:tcW w:w="6946" w:type="dxa"/>
            <w:hideMark/>
          </w:tcPr>
          <w:p w14:paraId="10C2236A" w14:textId="77777777" w:rsidR="00E306B2" w:rsidRPr="00E306B2" w:rsidRDefault="00E306B2" w:rsidP="00E306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306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общим отделом </w:t>
            </w:r>
          </w:p>
        </w:tc>
        <w:tc>
          <w:tcPr>
            <w:tcW w:w="2410" w:type="dxa"/>
            <w:hideMark/>
          </w:tcPr>
          <w:p w14:paraId="1E037816" w14:textId="11C664CD" w:rsidR="00E306B2" w:rsidRPr="00E306B2" w:rsidRDefault="00E306B2" w:rsidP="00E306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306B2">
              <w:rPr>
                <w:rFonts w:eastAsia="Calibri"/>
                <w:color w:val="000000"/>
                <w:sz w:val="22"/>
                <w:szCs w:val="22"/>
                <w:lang w:eastAsia="en-US"/>
              </w:rPr>
              <w:t>Савранская И.Г.</w:t>
            </w:r>
          </w:p>
        </w:tc>
      </w:tr>
    </w:tbl>
    <w:p w14:paraId="7B94C02C" w14:textId="77777777" w:rsidR="00E306B2" w:rsidRPr="00E306B2" w:rsidRDefault="00E306B2" w:rsidP="00E306B2">
      <w:pPr>
        <w:spacing w:after="160" w:line="256" w:lineRule="auto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14:paraId="149D4C33" w14:textId="77777777" w:rsidR="00E306B2" w:rsidRPr="00E306B2" w:rsidRDefault="00E306B2" w:rsidP="00E306B2">
      <w:pPr>
        <w:spacing w:after="160" w:line="256" w:lineRule="auto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E306B2">
        <w:rPr>
          <w:rFonts w:eastAsia="Calibri"/>
          <w:b/>
          <w:bCs/>
          <w:color w:val="000000"/>
          <w:sz w:val="22"/>
          <w:szCs w:val="22"/>
          <w:lang w:eastAsia="en-US"/>
        </w:rPr>
        <w:t>РАССЫЛКА: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45"/>
        <w:gridCol w:w="990"/>
      </w:tblGrid>
      <w:tr w:rsidR="00E306B2" w:rsidRPr="00E306B2" w14:paraId="401012DE" w14:textId="77777777" w:rsidTr="00E306B2">
        <w:tc>
          <w:tcPr>
            <w:tcW w:w="6945" w:type="dxa"/>
            <w:hideMark/>
          </w:tcPr>
          <w:p w14:paraId="71810FE0" w14:textId="4E0C93F4" w:rsidR="00E306B2" w:rsidRPr="00E306B2" w:rsidRDefault="00E306B2" w:rsidP="00E306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306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Дело </w:t>
            </w:r>
          </w:p>
        </w:tc>
        <w:tc>
          <w:tcPr>
            <w:tcW w:w="990" w:type="dxa"/>
            <w:hideMark/>
          </w:tcPr>
          <w:p w14:paraId="7F4AEBEC" w14:textId="77777777" w:rsidR="00E306B2" w:rsidRPr="00E306B2" w:rsidRDefault="00E306B2" w:rsidP="00E306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306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E306B2" w:rsidRPr="00E306B2" w14:paraId="4BD17544" w14:textId="77777777" w:rsidTr="00E306B2">
        <w:tc>
          <w:tcPr>
            <w:tcW w:w="6945" w:type="dxa"/>
            <w:hideMark/>
          </w:tcPr>
          <w:p w14:paraId="43B09382" w14:textId="77777777" w:rsidR="00E306B2" w:rsidRPr="00E306B2" w:rsidRDefault="00E306B2" w:rsidP="00E306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306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финансов </w:t>
            </w:r>
          </w:p>
        </w:tc>
        <w:tc>
          <w:tcPr>
            <w:tcW w:w="990" w:type="dxa"/>
            <w:hideMark/>
          </w:tcPr>
          <w:p w14:paraId="6817B94B" w14:textId="77777777" w:rsidR="00E306B2" w:rsidRPr="00E306B2" w:rsidRDefault="00E306B2" w:rsidP="00E306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306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E306B2" w:rsidRPr="00E306B2" w14:paraId="15C77032" w14:textId="77777777" w:rsidTr="00E306B2">
        <w:tc>
          <w:tcPr>
            <w:tcW w:w="6945" w:type="dxa"/>
            <w:hideMark/>
          </w:tcPr>
          <w:p w14:paraId="3D8C986E" w14:textId="77777777" w:rsidR="00E306B2" w:rsidRPr="00E306B2" w:rsidRDefault="00E306B2" w:rsidP="00E306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306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 по развитию малого, среднего бизнеса и потребительского рынка </w:t>
            </w:r>
          </w:p>
        </w:tc>
        <w:tc>
          <w:tcPr>
            <w:tcW w:w="990" w:type="dxa"/>
            <w:hideMark/>
          </w:tcPr>
          <w:p w14:paraId="55C08EEC" w14:textId="77777777" w:rsidR="00E306B2" w:rsidRPr="00E306B2" w:rsidRDefault="00E306B2" w:rsidP="00E306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306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E306B2" w:rsidRPr="00E306B2" w14:paraId="3C8FB395" w14:textId="77777777" w:rsidTr="00E306B2">
        <w:tc>
          <w:tcPr>
            <w:tcW w:w="6945" w:type="dxa"/>
            <w:hideMark/>
          </w:tcPr>
          <w:p w14:paraId="1F27DBA6" w14:textId="77777777" w:rsidR="00E306B2" w:rsidRPr="00E306B2" w:rsidRDefault="00E306B2" w:rsidP="00E306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306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бухгалтерского учета и отчетности </w:t>
            </w:r>
          </w:p>
        </w:tc>
        <w:tc>
          <w:tcPr>
            <w:tcW w:w="990" w:type="dxa"/>
            <w:hideMark/>
          </w:tcPr>
          <w:p w14:paraId="57222C98" w14:textId="77777777" w:rsidR="00E306B2" w:rsidRPr="00E306B2" w:rsidRDefault="00E306B2" w:rsidP="00E306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306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E306B2" w:rsidRPr="00E306B2" w14:paraId="57F701C0" w14:textId="77777777" w:rsidTr="00E306B2">
        <w:tc>
          <w:tcPr>
            <w:tcW w:w="6945" w:type="dxa"/>
            <w:hideMark/>
          </w:tcPr>
          <w:p w14:paraId="6FE93411" w14:textId="77777777" w:rsidR="00E306B2" w:rsidRPr="00E306B2" w:rsidRDefault="00E306B2" w:rsidP="00E306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306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по экономике и инвестициям </w:t>
            </w:r>
          </w:p>
        </w:tc>
        <w:tc>
          <w:tcPr>
            <w:tcW w:w="990" w:type="dxa"/>
            <w:hideMark/>
          </w:tcPr>
          <w:p w14:paraId="607F6151" w14:textId="77777777" w:rsidR="00E306B2" w:rsidRPr="00E306B2" w:rsidRDefault="00E306B2" w:rsidP="00E306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306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E306B2" w:rsidRPr="00E306B2" w14:paraId="3F7A787C" w14:textId="77777777" w:rsidTr="00E306B2">
        <w:tc>
          <w:tcPr>
            <w:tcW w:w="6945" w:type="dxa"/>
            <w:hideMark/>
          </w:tcPr>
          <w:p w14:paraId="3A0B1085" w14:textId="77777777" w:rsidR="00E306B2" w:rsidRPr="00E306B2" w:rsidRDefault="00E306B2" w:rsidP="00E306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306B2">
              <w:rPr>
                <w:rFonts w:eastAsia="Calibri"/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990" w:type="dxa"/>
            <w:hideMark/>
          </w:tcPr>
          <w:p w14:paraId="55859C20" w14:textId="77777777" w:rsidR="00E306B2" w:rsidRPr="00E306B2" w:rsidRDefault="00E306B2" w:rsidP="00E306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306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 </w:t>
            </w:r>
          </w:p>
        </w:tc>
      </w:tr>
    </w:tbl>
    <w:p w14:paraId="586D0F21" w14:textId="77777777" w:rsidR="00E306B2" w:rsidRPr="00E306B2" w:rsidRDefault="00E306B2" w:rsidP="00E306B2">
      <w:pPr>
        <w:spacing w:after="160" w:line="256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22580230" w14:textId="77777777" w:rsidR="001607B4" w:rsidRDefault="001607B4" w:rsidP="001A2440">
      <w:pPr>
        <w:ind w:right="-1" w:firstLine="709"/>
        <w:rPr>
          <w:sz w:val="22"/>
          <w:szCs w:val="22"/>
        </w:rPr>
        <w:sectPr w:rsidR="001607B4" w:rsidSect="00BA73F8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1EE401B1" w14:textId="77777777" w:rsidR="001607B4" w:rsidRPr="00FF78DC" w:rsidRDefault="001607B4" w:rsidP="001607B4">
      <w:pPr>
        <w:ind w:left="5040"/>
        <w:rPr>
          <w:rFonts w:eastAsia="Calibri"/>
          <w:sz w:val="24"/>
          <w:szCs w:val="24"/>
          <w:lang w:eastAsia="en-US"/>
        </w:rPr>
      </w:pPr>
      <w:r w:rsidRPr="00FF78DC">
        <w:rPr>
          <w:rFonts w:eastAsia="Calibri"/>
          <w:sz w:val="24"/>
          <w:szCs w:val="24"/>
          <w:lang w:eastAsia="en-US"/>
        </w:rPr>
        <w:t>УТВЕРЖДЕНА</w:t>
      </w:r>
    </w:p>
    <w:p w14:paraId="2C21B067" w14:textId="77777777" w:rsidR="001607B4" w:rsidRPr="00FF78DC" w:rsidRDefault="001607B4" w:rsidP="001607B4">
      <w:pPr>
        <w:ind w:left="5040"/>
        <w:rPr>
          <w:rFonts w:eastAsia="Calibri"/>
          <w:sz w:val="24"/>
          <w:szCs w:val="24"/>
          <w:lang w:eastAsia="en-US"/>
        </w:rPr>
      </w:pPr>
      <w:r w:rsidRPr="00FF78DC">
        <w:rPr>
          <w:rFonts w:eastAsia="Calibri"/>
          <w:sz w:val="24"/>
          <w:szCs w:val="24"/>
          <w:lang w:eastAsia="en-US"/>
        </w:rPr>
        <w:t>постановлением администрации</w:t>
      </w:r>
    </w:p>
    <w:p w14:paraId="237935BD" w14:textId="77777777" w:rsidR="001607B4" w:rsidRPr="00FF78DC" w:rsidRDefault="001607B4" w:rsidP="001607B4">
      <w:pPr>
        <w:ind w:left="5040"/>
        <w:rPr>
          <w:rFonts w:eastAsia="Calibri"/>
          <w:sz w:val="24"/>
          <w:szCs w:val="24"/>
          <w:lang w:eastAsia="en-US"/>
        </w:rPr>
      </w:pPr>
      <w:r w:rsidRPr="00FF78DC">
        <w:rPr>
          <w:rFonts w:eastAsia="Calibri"/>
          <w:sz w:val="24"/>
          <w:szCs w:val="24"/>
          <w:lang w:eastAsia="en-US"/>
        </w:rPr>
        <w:t>Тихвинского района</w:t>
      </w:r>
    </w:p>
    <w:p w14:paraId="7C0F50B9" w14:textId="1E129181" w:rsidR="001607B4" w:rsidRPr="00FF78DC" w:rsidRDefault="001607B4" w:rsidP="001607B4">
      <w:pPr>
        <w:ind w:left="5040"/>
        <w:rPr>
          <w:rFonts w:eastAsia="Calibri"/>
          <w:sz w:val="24"/>
          <w:szCs w:val="24"/>
          <w:lang w:eastAsia="en-US"/>
        </w:rPr>
      </w:pPr>
      <w:r w:rsidRPr="00FF78DC">
        <w:rPr>
          <w:rFonts w:eastAsia="Calibri"/>
          <w:sz w:val="24"/>
          <w:szCs w:val="24"/>
          <w:lang w:eastAsia="en-US"/>
        </w:rPr>
        <w:t xml:space="preserve">от </w:t>
      </w:r>
      <w:r w:rsidR="00FF78DC">
        <w:rPr>
          <w:rFonts w:eastAsia="Calibri"/>
          <w:sz w:val="24"/>
          <w:szCs w:val="24"/>
          <w:lang w:eastAsia="en-US"/>
        </w:rPr>
        <w:t>31</w:t>
      </w:r>
      <w:r w:rsidRPr="00FF78DC">
        <w:rPr>
          <w:rFonts w:eastAsia="Calibri"/>
          <w:sz w:val="24"/>
          <w:szCs w:val="24"/>
          <w:lang w:eastAsia="en-US"/>
        </w:rPr>
        <w:t xml:space="preserve"> октября 2024 г. №01-</w:t>
      </w:r>
      <w:r w:rsidR="00FF78DC">
        <w:rPr>
          <w:rFonts w:eastAsia="Calibri"/>
          <w:sz w:val="24"/>
          <w:szCs w:val="24"/>
          <w:lang w:eastAsia="en-US"/>
        </w:rPr>
        <w:t>2592</w:t>
      </w:r>
      <w:r w:rsidRPr="00FF78DC">
        <w:rPr>
          <w:rFonts w:eastAsia="Calibri"/>
          <w:sz w:val="24"/>
          <w:szCs w:val="24"/>
          <w:lang w:eastAsia="en-US"/>
        </w:rPr>
        <w:t>-а</w:t>
      </w:r>
    </w:p>
    <w:p w14:paraId="7298CAD5" w14:textId="77777777" w:rsidR="001607B4" w:rsidRPr="00FF78DC" w:rsidRDefault="001607B4" w:rsidP="001607B4">
      <w:pPr>
        <w:ind w:left="5040"/>
        <w:rPr>
          <w:rFonts w:eastAsia="Calibri"/>
          <w:sz w:val="24"/>
          <w:szCs w:val="24"/>
          <w:lang w:eastAsia="en-US"/>
        </w:rPr>
      </w:pPr>
      <w:r w:rsidRPr="00FF78DC">
        <w:rPr>
          <w:rFonts w:eastAsia="Calibri"/>
          <w:sz w:val="24"/>
          <w:szCs w:val="24"/>
          <w:lang w:eastAsia="en-US"/>
        </w:rPr>
        <w:t>(приложение)</w:t>
      </w:r>
    </w:p>
    <w:p w14:paraId="6AAA3082" w14:textId="77777777" w:rsidR="001607B4" w:rsidRPr="00FF78DC" w:rsidRDefault="001607B4" w:rsidP="001607B4">
      <w:pPr>
        <w:jc w:val="center"/>
        <w:rPr>
          <w:rFonts w:eastAsia="Calibri"/>
          <w:sz w:val="24"/>
          <w:szCs w:val="24"/>
          <w:lang w:eastAsia="en-US"/>
        </w:rPr>
      </w:pPr>
    </w:p>
    <w:p w14:paraId="1E13D10E" w14:textId="77777777" w:rsidR="001607B4" w:rsidRPr="001607B4" w:rsidRDefault="001607B4" w:rsidP="001607B4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1607B4"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МУНИЦИПАЛЬНАЯ ПРОГРАММА</w:t>
      </w:r>
    </w:p>
    <w:p w14:paraId="7947DA27" w14:textId="77777777" w:rsidR="001607B4" w:rsidRPr="001607B4" w:rsidRDefault="001607B4" w:rsidP="001607B4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1607B4">
        <w:rPr>
          <w:rFonts w:eastAsia="Calibri"/>
          <w:b/>
          <w:bCs/>
          <w:color w:val="000000"/>
          <w:sz w:val="24"/>
          <w:szCs w:val="24"/>
          <w:lang w:eastAsia="en-US"/>
        </w:rPr>
        <w:t>Тихвинского района</w:t>
      </w:r>
    </w:p>
    <w:p w14:paraId="548902BA" w14:textId="77777777" w:rsidR="001607B4" w:rsidRPr="001607B4" w:rsidRDefault="001607B4" w:rsidP="001607B4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b/>
          <w:bCs/>
          <w:color w:val="000000"/>
          <w:sz w:val="24"/>
          <w:szCs w:val="24"/>
          <w:lang w:eastAsia="en-US"/>
        </w:rPr>
        <w:t>«Стимулирование экономической активности Тихвинского района»</w:t>
      </w:r>
    </w:p>
    <w:p w14:paraId="273A7D74" w14:textId="77777777" w:rsidR="001607B4" w:rsidRPr="001607B4" w:rsidRDefault="001607B4" w:rsidP="001607B4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1607B4">
        <w:rPr>
          <w:rFonts w:eastAsia="Calibri"/>
          <w:b/>
          <w:bCs/>
          <w:color w:val="000000"/>
          <w:sz w:val="24"/>
          <w:szCs w:val="24"/>
          <w:lang w:eastAsia="en-US"/>
        </w:rPr>
        <w:t>ПАСПОРТ</w:t>
      </w:r>
    </w:p>
    <w:p w14:paraId="09EB837E" w14:textId="77777777" w:rsidR="001607B4" w:rsidRPr="001607B4" w:rsidRDefault="001607B4" w:rsidP="001607B4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1607B4"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муниципальной программы Тихвинского района</w:t>
      </w:r>
    </w:p>
    <w:p w14:paraId="2B201CAA" w14:textId="77777777" w:rsidR="001607B4" w:rsidRPr="001607B4" w:rsidRDefault="001607B4" w:rsidP="001607B4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b/>
          <w:bCs/>
          <w:color w:val="000000"/>
          <w:sz w:val="24"/>
          <w:szCs w:val="24"/>
          <w:lang w:eastAsia="en-US"/>
        </w:rPr>
        <w:t>«Стимулирование экономической активности Тихвинского района»</w:t>
      </w:r>
    </w:p>
    <w:p w14:paraId="09F87FD3" w14:textId="77777777" w:rsidR="001607B4" w:rsidRPr="001607B4" w:rsidRDefault="001607B4" w:rsidP="001607B4">
      <w:pPr>
        <w:spacing w:after="160" w:line="256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9180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44"/>
        <w:gridCol w:w="5636"/>
      </w:tblGrid>
      <w:tr w:rsidR="001607B4" w:rsidRPr="001607B4" w14:paraId="0CB73233" w14:textId="77777777" w:rsidTr="00EC7C12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4C81DE" w14:textId="6FBD7D92" w:rsidR="001607B4" w:rsidRPr="001607B4" w:rsidRDefault="001607B4" w:rsidP="00EC7C12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607B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Сроки реализации  муниципальной программы </w:t>
            </w:r>
          </w:p>
        </w:tc>
        <w:tc>
          <w:tcPr>
            <w:tcW w:w="5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1EEEAD" w14:textId="77777777" w:rsidR="001607B4" w:rsidRPr="001607B4" w:rsidRDefault="001607B4" w:rsidP="001607B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607B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2025 - 2027 годы </w:t>
            </w:r>
          </w:p>
        </w:tc>
      </w:tr>
      <w:tr w:rsidR="001607B4" w:rsidRPr="001607B4" w14:paraId="347F0EBA" w14:textId="77777777" w:rsidTr="00EC7C12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0D8FB6" w14:textId="77777777" w:rsidR="001607B4" w:rsidRPr="001607B4" w:rsidRDefault="001607B4" w:rsidP="00EC7C12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607B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4F3A5F" w14:textId="77777777" w:rsidR="001607B4" w:rsidRPr="001607B4" w:rsidRDefault="001607B4" w:rsidP="001607B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607B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Комитет по экономике и инвестициям администрации Тихвинского района </w:t>
            </w:r>
          </w:p>
        </w:tc>
      </w:tr>
      <w:tr w:rsidR="001607B4" w:rsidRPr="001607B4" w14:paraId="49DCA84F" w14:textId="77777777" w:rsidTr="00EC7C12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64C29A" w14:textId="77777777" w:rsidR="001607B4" w:rsidRPr="001607B4" w:rsidRDefault="001607B4" w:rsidP="00EC7C12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607B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5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8A4DEE" w14:textId="77777777" w:rsidR="001607B4" w:rsidRPr="001607B4" w:rsidRDefault="001607B4" w:rsidP="001607B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607B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нет </w:t>
            </w:r>
          </w:p>
        </w:tc>
      </w:tr>
      <w:tr w:rsidR="001607B4" w:rsidRPr="001607B4" w14:paraId="3DC15CF5" w14:textId="77777777" w:rsidTr="00EC7C12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31BA7D" w14:textId="77777777" w:rsidR="001607B4" w:rsidRPr="001607B4" w:rsidRDefault="001607B4" w:rsidP="00EC7C12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607B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Участники муниципальной программы </w:t>
            </w:r>
          </w:p>
        </w:tc>
        <w:tc>
          <w:tcPr>
            <w:tcW w:w="5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C1471" w14:textId="77777777" w:rsidR="001607B4" w:rsidRPr="001607B4" w:rsidRDefault="001607B4" w:rsidP="001607B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607B4">
              <w:rPr>
                <w:rFonts w:eastAsia="Calibri"/>
                <w:color w:val="000000"/>
                <w:sz w:val="24"/>
                <w:szCs w:val="24"/>
                <w:lang w:eastAsia="en-US"/>
              </w:rPr>
              <w:t>Отдел по развитию малого, среднего бизнеса и потребительского рынка администрации Тихвинского района;</w:t>
            </w:r>
          </w:p>
          <w:p w14:paraId="0BCFCB92" w14:textId="26D8CA7C" w:rsidR="001607B4" w:rsidRPr="001607B4" w:rsidRDefault="001607B4" w:rsidP="001607B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607B4">
              <w:rPr>
                <w:rFonts w:eastAsia="Calibri"/>
                <w:color w:val="000000"/>
                <w:sz w:val="24"/>
                <w:szCs w:val="24"/>
                <w:lang w:eastAsia="en-US"/>
              </w:rPr>
              <w:t>Отдел по развитию агропромышленного комплекса администрации Тихвинского района (далее - отдел по развитию АПК)</w:t>
            </w:r>
          </w:p>
        </w:tc>
      </w:tr>
      <w:tr w:rsidR="001607B4" w:rsidRPr="001607B4" w14:paraId="398E76BA" w14:textId="77777777" w:rsidTr="00EC7C12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17F055" w14:textId="77777777" w:rsidR="001607B4" w:rsidRPr="001607B4" w:rsidRDefault="001607B4" w:rsidP="00EC7C12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607B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Подпрограммы муниципальной программы </w:t>
            </w:r>
          </w:p>
        </w:tc>
        <w:tc>
          <w:tcPr>
            <w:tcW w:w="5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6BB1BD" w14:textId="77777777" w:rsidR="001607B4" w:rsidRPr="001607B4" w:rsidRDefault="001607B4" w:rsidP="001607B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607B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нет </w:t>
            </w:r>
          </w:p>
        </w:tc>
      </w:tr>
      <w:tr w:rsidR="001607B4" w:rsidRPr="001607B4" w14:paraId="6B48DF9E" w14:textId="77777777" w:rsidTr="00EC7C12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6D99F5" w14:textId="77777777" w:rsidR="001607B4" w:rsidRPr="001607B4" w:rsidRDefault="001607B4" w:rsidP="00EC7C12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607B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Проекты, реализуемые в рамках муниципальной программы </w:t>
            </w:r>
          </w:p>
        </w:tc>
        <w:tc>
          <w:tcPr>
            <w:tcW w:w="5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8246B" w14:textId="77777777" w:rsidR="001607B4" w:rsidRPr="001607B4" w:rsidRDefault="001607B4" w:rsidP="001607B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607B4">
              <w:rPr>
                <w:rFonts w:eastAsia="Calibri"/>
                <w:color w:val="000000"/>
                <w:sz w:val="24"/>
                <w:szCs w:val="24"/>
                <w:lang w:eastAsia="en-US"/>
              </w:rPr>
              <w:t>нет</w:t>
            </w:r>
          </w:p>
          <w:p w14:paraId="6F5A0398" w14:textId="77777777" w:rsidR="001607B4" w:rsidRPr="001607B4" w:rsidRDefault="001607B4" w:rsidP="001607B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1607B4" w:rsidRPr="001607B4" w14:paraId="076F88DF" w14:textId="77777777" w:rsidTr="00EC7C12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B7A4E9" w14:textId="77777777" w:rsidR="001607B4" w:rsidRPr="001607B4" w:rsidRDefault="001607B4" w:rsidP="00EC7C12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607B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Цели муниципальной программы </w:t>
            </w:r>
          </w:p>
        </w:tc>
        <w:tc>
          <w:tcPr>
            <w:tcW w:w="5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040B7" w14:textId="65DCC9FE" w:rsidR="001607B4" w:rsidRPr="001607B4" w:rsidRDefault="001607B4" w:rsidP="001607B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607B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Создание благоприятного предпринимательского климата и условий для ведения бизнеса, обеспечение социальной устойчивости и роста занятости населения за счет развития малого, среднего предпринимательства и потребительского рынка </w:t>
            </w:r>
          </w:p>
        </w:tc>
      </w:tr>
      <w:tr w:rsidR="001607B4" w:rsidRPr="001607B4" w14:paraId="58C21F49" w14:textId="77777777" w:rsidTr="00EC7C12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E28510" w14:textId="77777777" w:rsidR="001607B4" w:rsidRPr="001607B4" w:rsidRDefault="001607B4" w:rsidP="00EC7C12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607B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Задачи муниципальной программы </w:t>
            </w:r>
          </w:p>
        </w:tc>
        <w:tc>
          <w:tcPr>
            <w:tcW w:w="5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79D89" w14:textId="77777777" w:rsidR="001607B4" w:rsidRPr="001607B4" w:rsidRDefault="001607B4" w:rsidP="001607B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607B4">
              <w:rPr>
                <w:rFonts w:eastAsia="Calibri"/>
                <w:color w:val="000000"/>
                <w:sz w:val="24"/>
                <w:szCs w:val="24"/>
                <w:lang w:eastAsia="en-US"/>
              </w:rPr>
              <w:t>1. Создание благоприятных условий ведения предпринимательской деятельности в Тихвинском районе.</w:t>
            </w:r>
          </w:p>
          <w:p w14:paraId="1A039219" w14:textId="77777777" w:rsidR="001607B4" w:rsidRPr="001607B4" w:rsidRDefault="001607B4" w:rsidP="001607B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607B4">
              <w:rPr>
                <w:rFonts w:eastAsia="Calibri"/>
                <w:color w:val="000000"/>
                <w:sz w:val="24"/>
                <w:szCs w:val="24"/>
                <w:lang w:eastAsia="en-US"/>
              </w:rPr>
              <w:t>2. Повышение конкурентоспособности малого и среднего предпринимательства.</w:t>
            </w:r>
          </w:p>
          <w:p w14:paraId="6196297A" w14:textId="47C2AB2B" w:rsidR="001607B4" w:rsidRPr="001607B4" w:rsidRDefault="001607B4" w:rsidP="000D5431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607B4">
              <w:rPr>
                <w:rFonts w:eastAsia="Calibri"/>
                <w:color w:val="000000"/>
                <w:sz w:val="24"/>
                <w:szCs w:val="24"/>
                <w:lang w:eastAsia="en-US"/>
              </w:rPr>
              <w:t>3. Повышение привлекательности сектора малого, среднего предпринимательства и потребительского рынка для занятости населения.</w:t>
            </w:r>
          </w:p>
        </w:tc>
      </w:tr>
      <w:tr w:rsidR="001607B4" w:rsidRPr="001607B4" w14:paraId="4F8C8AFD" w14:textId="77777777" w:rsidTr="00EC7C12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3717ED" w14:textId="77777777" w:rsidR="001607B4" w:rsidRPr="001607B4" w:rsidRDefault="001607B4" w:rsidP="00EC7C12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607B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Ожидаемые (конечные) результаты реализации муниципальной программы </w:t>
            </w:r>
          </w:p>
        </w:tc>
        <w:tc>
          <w:tcPr>
            <w:tcW w:w="5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748B2" w14:textId="122D612C" w:rsidR="001607B4" w:rsidRPr="001607B4" w:rsidRDefault="001607B4" w:rsidP="000D5431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607B4">
              <w:rPr>
                <w:rFonts w:eastAsia="Calibri"/>
                <w:color w:val="000000"/>
                <w:sz w:val="24"/>
                <w:szCs w:val="24"/>
                <w:lang w:eastAsia="en-US"/>
              </w:rPr>
              <w:t>·     увеличение занятости в сфере малого и среднего предпринимательства и оборота продукции (услуг), производимой малыми и средними предприятиями;</w:t>
            </w:r>
          </w:p>
        </w:tc>
      </w:tr>
      <w:tr w:rsidR="001607B4" w:rsidRPr="001607B4" w14:paraId="4EF219A1" w14:textId="77777777" w:rsidTr="00EC7C12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BCD9D6" w14:textId="77777777" w:rsidR="001607B4" w:rsidRPr="001607B4" w:rsidRDefault="001607B4" w:rsidP="00EC7C12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607B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Финансовое обеспечение муниципальной программы - всего, в том числе по годам реализации </w:t>
            </w:r>
          </w:p>
        </w:tc>
        <w:tc>
          <w:tcPr>
            <w:tcW w:w="5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FDBCFC" w14:textId="77777777" w:rsidR="001607B4" w:rsidRPr="001607B4" w:rsidRDefault="001607B4" w:rsidP="001607B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607B4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Объём финансирования программы в 2025 - 2027 годах составит   5749,2 тыс. руб., в том числе:</w:t>
            </w:r>
          </w:p>
          <w:p w14:paraId="1147EC03" w14:textId="77777777" w:rsidR="001607B4" w:rsidRPr="001607B4" w:rsidRDefault="001607B4" w:rsidP="001607B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607B4">
              <w:rPr>
                <w:rFonts w:eastAsia="Calibri"/>
                <w:color w:val="000000"/>
                <w:sz w:val="24"/>
                <w:szCs w:val="24"/>
                <w:lang w:eastAsia="en-US"/>
              </w:rPr>
              <w:t>2025 год – 1916,4 тыс. руб.</w:t>
            </w:r>
          </w:p>
          <w:p w14:paraId="0F35E81D" w14:textId="77777777" w:rsidR="001607B4" w:rsidRPr="001607B4" w:rsidRDefault="001607B4" w:rsidP="001607B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607B4">
              <w:rPr>
                <w:rFonts w:eastAsia="Calibri"/>
                <w:color w:val="000000"/>
                <w:sz w:val="24"/>
                <w:szCs w:val="24"/>
                <w:lang w:eastAsia="en-US"/>
              </w:rPr>
              <w:t>2026 год –1916,4 тыс. руб.</w:t>
            </w:r>
          </w:p>
          <w:p w14:paraId="22165CC8" w14:textId="77777777" w:rsidR="001607B4" w:rsidRPr="001607B4" w:rsidRDefault="001607B4" w:rsidP="001607B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607B4">
              <w:rPr>
                <w:rFonts w:eastAsia="Calibri"/>
                <w:color w:val="000000"/>
                <w:sz w:val="24"/>
                <w:szCs w:val="24"/>
                <w:lang w:eastAsia="en-US"/>
              </w:rPr>
              <w:t>2027 год – 1916,4 тыс. руб.</w:t>
            </w:r>
          </w:p>
        </w:tc>
      </w:tr>
      <w:tr w:rsidR="001607B4" w:rsidRPr="001607B4" w14:paraId="458083D6" w14:textId="77777777" w:rsidTr="00EC7C12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CE1F70" w14:textId="77777777" w:rsidR="001607B4" w:rsidRPr="001607B4" w:rsidRDefault="001607B4" w:rsidP="00EC7C12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607B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Размер налоговых расходов, направленных на достижение цели муниципальной программы, всего, в т.ч. по годам реализации </w:t>
            </w:r>
          </w:p>
        </w:tc>
        <w:tc>
          <w:tcPr>
            <w:tcW w:w="5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8DF62" w14:textId="77777777" w:rsidR="001607B4" w:rsidRPr="001607B4" w:rsidRDefault="001607B4" w:rsidP="001607B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14:paraId="41BE8852" w14:textId="77777777" w:rsidR="001607B4" w:rsidRPr="001607B4" w:rsidRDefault="001607B4" w:rsidP="001607B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607B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Налоговые расходы не предусмотрены </w:t>
            </w:r>
          </w:p>
        </w:tc>
      </w:tr>
    </w:tbl>
    <w:p w14:paraId="6E4E7E9C" w14:textId="77777777" w:rsidR="001607B4" w:rsidRPr="001607B4" w:rsidRDefault="001607B4" w:rsidP="001607B4">
      <w:pPr>
        <w:spacing w:after="160" w:line="256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 xml:space="preserve">         </w:t>
      </w:r>
    </w:p>
    <w:p w14:paraId="545C06A7" w14:textId="77777777" w:rsidR="001607B4" w:rsidRPr="001607B4" w:rsidRDefault="001607B4" w:rsidP="001607B4">
      <w:pPr>
        <w:spacing w:after="160" w:line="256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b/>
          <w:bCs/>
          <w:color w:val="000000"/>
          <w:sz w:val="24"/>
          <w:szCs w:val="24"/>
          <w:lang w:eastAsia="en-US"/>
        </w:rPr>
        <w:t>1. Общая характеристика, основные</w:t>
      </w:r>
      <w:r w:rsidRPr="001607B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1607B4">
        <w:rPr>
          <w:rFonts w:eastAsia="Calibri"/>
          <w:b/>
          <w:bCs/>
          <w:color w:val="000000"/>
          <w:sz w:val="24"/>
          <w:szCs w:val="24"/>
          <w:lang w:eastAsia="en-US"/>
        </w:rPr>
        <w:t>проблемы и прогноз развития сферы</w:t>
      </w:r>
      <w:r w:rsidRPr="001607B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1607B4">
        <w:rPr>
          <w:rFonts w:eastAsia="Calibri"/>
          <w:b/>
          <w:bCs/>
          <w:color w:val="000000"/>
          <w:sz w:val="24"/>
          <w:szCs w:val="24"/>
          <w:lang w:eastAsia="en-US"/>
        </w:rPr>
        <w:t>реализации муниципальной программы</w:t>
      </w:r>
    </w:p>
    <w:p w14:paraId="697828BB" w14:textId="77777777" w:rsidR="001607B4" w:rsidRPr="001607B4" w:rsidRDefault="001607B4" w:rsidP="006B11A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>В 2023 году Тихвинский район существенно увеличил показатель отгрузки продукции организациями района и составил 96,3 млрд руб., что составило 160 % к уровню 2022 году.</w:t>
      </w:r>
    </w:p>
    <w:p w14:paraId="41BF75A2" w14:textId="77777777" w:rsidR="001607B4" w:rsidRPr="001607B4" w:rsidRDefault="001607B4" w:rsidP="006B11A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 xml:space="preserve">Доминирующим сектором в экономике района является промышленность, её доля в общем объёме производства составляет 94 %. </w:t>
      </w:r>
    </w:p>
    <w:p w14:paraId="6910B0AD" w14:textId="77777777" w:rsidR="001607B4" w:rsidRPr="001607B4" w:rsidRDefault="001607B4" w:rsidP="006B11A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>При этом 89,4 % промышленной продукции производится предприятиями НПК «Объединённая вагонная компания».</w:t>
      </w:r>
    </w:p>
    <w:p w14:paraId="4056BB1C" w14:textId="77777777" w:rsidR="001607B4" w:rsidRPr="001607B4" w:rsidRDefault="001607B4" w:rsidP="006B11A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>Важная функция в обеспечении процесса управления и планирования принадлежит мониторингу социально-экономического развития Тихвинского района, разработке, актуализации планов и программ комплексного социально-экономического развития района, а также проведению комплексного анализа и прогнозированию его развития.</w:t>
      </w:r>
    </w:p>
    <w:p w14:paraId="5A54E7FA" w14:textId="77777777" w:rsidR="001607B4" w:rsidRPr="001607B4" w:rsidRDefault="001607B4" w:rsidP="006B11A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 xml:space="preserve">Мониторинг социально-экономического развития, включая комплексный анализ, направлен на получение полной своевременной и достоверной информации о процессах, происходящих в различных отраслях и сферах жизнедеятельности муниципального образования, на выявление негативных тенденций развития, проблем и своевременное принятие управленческих решений по их преодолению. </w:t>
      </w:r>
    </w:p>
    <w:p w14:paraId="0654549D" w14:textId="77777777" w:rsidR="001607B4" w:rsidRPr="001607B4" w:rsidRDefault="001607B4" w:rsidP="006B11A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>Одним из драйверов экономического развития района, в частности в сфере развития локальных рынков товаров и услуг, обеспечения занятости может стать развитие малого и среднего предпринимательства.</w:t>
      </w:r>
    </w:p>
    <w:p w14:paraId="6C3EC900" w14:textId="77777777" w:rsidR="001607B4" w:rsidRPr="001607B4" w:rsidRDefault="001607B4" w:rsidP="006B11A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>По состоянию на 1 января 2024 года по данным Реестра субъектов малого и среднего предпринимательства федеральной налоговой службы России на территории Тихвинского района осуществляют деятельность 2277 субъекта:</w:t>
      </w:r>
    </w:p>
    <w:p w14:paraId="3FB1E728" w14:textId="77777777" w:rsidR="001607B4" w:rsidRPr="001607B4" w:rsidRDefault="001607B4" w:rsidP="006B11A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>- средние предприятия - 7</w:t>
      </w:r>
    </w:p>
    <w:p w14:paraId="26FDC193" w14:textId="77777777" w:rsidR="001607B4" w:rsidRPr="001607B4" w:rsidRDefault="001607B4" w:rsidP="006B11A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>- малые предприятия - 55</w:t>
      </w:r>
    </w:p>
    <w:p w14:paraId="6FF7E849" w14:textId="77777777" w:rsidR="001607B4" w:rsidRPr="001607B4" w:rsidRDefault="001607B4" w:rsidP="006B11A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>- микропредприятия - 451</w:t>
      </w:r>
    </w:p>
    <w:p w14:paraId="14972817" w14:textId="77777777" w:rsidR="001607B4" w:rsidRPr="001607B4" w:rsidRDefault="001607B4" w:rsidP="006B11A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>- индивидуальные предприниматели - 1764</w:t>
      </w:r>
    </w:p>
    <w:p w14:paraId="05E9BFAB" w14:textId="77777777" w:rsidR="001607B4" w:rsidRPr="001607B4" w:rsidRDefault="001607B4" w:rsidP="006B11A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 xml:space="preserve">По сравнению с 2023 годом: </w:t>
      </w:r>
    </w:p>
    <w:p w14:paraId="736AB745" w14:textId="77777777" w:rsidR="001607B4" w:rsidRPr="001607B4" w:rsidRDefault="001607B4" w:rsidP="006B11A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>- общее количество субъектов малого и среднего бизнеса увеличилось на 197 ед.;</w:t>
      </w:r>
    </w:p>
    <w:p w14:paraId="6005BC17" w14:textId="77777777" w:rsidR="001607B4" w:rsidRPr="001607B4" w:rsidRDefault="001607B4" w:rsidP="006B11A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>- количество микропредприятий увеличилось на 83 ед.;</w:t>
      </w:r>
    </w:p>
    <w:p w14:paraId="570D9918" w14:textId="77777777" w:rsidR="001607B4" w:rsidRPr="001607B4" w:rsidRDefault="001607B4" w:rsidP="006B11A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>- количество малых предприятий уменьшилось на 1 ед.;</w:t>
      </w:r>
    </w:p>
    <w:p w14:paraId="3FB70649" w14:textId="77777777" w:rsidR="001607B4" w:rsidRPr="001607B4" w:rsidRDefault="001607B4" w:rsidP="006B11A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>- количество средних предприятий уменьшилось на 1 ед.;</w:t>
      </w:r>
    </w:p>
    <w:p w14:paraId="6B78ECD1" w14:textId="77777777" w:rsidR="001607B4" w:rsidRPr="001607B4" w:rsidRDefault="001607B4" w:rsidP="006B11A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 xml:space="preserve">- количество индивидуальных предпринимателей увеличилось на 112 ед. </w:t>
      </w:r>
    </w:p>
    <w:p w14:paraId="19220703" w14:textId="77777777" w:rsidR="001607B4" w:rsidRPr="001607B4" w:rsidRDefault="001607B4" w:rsidP="006B11A4">
      <w:pPr>
        <w:ind w:firstLine="720"/>
        <w:rPr>
          <w:rFonts w:eastAsia="Calibri"/>
          <w:sz w:val="24"/>
          <w:szCs w:val="24"/>
          <w:lang w:eastAsia="en-US"/>
        </w:rPr>
      </w:pPr>
      <w:r w:rsidRPr="001607B4">
        <w:rPr>
          <w:rFonts w:eastAsia="Calibri"/>
          <w:sz w:val="24"/>
          <w:szCs w:val="24"/>
          <w:lang w:eastAsia="en-US"/>
        </w:rPr>
        <w:t xml:space="preserve">На реализацию муниципальной программы «Стимулирование экономической активности Тихвинского района» в 2023 году направлено финансирование в размере 2,6 млн руб., в том числе из областного бюджета 1,3 млн рублей, из местного бюджета 1,3 млн рублей. </w:t>
      </w:r>
    </w:p>
    <w:p w14:paraId="4973C5F2" w14:textId="77777777" w:rsidR="001607B4" w:rsidRPr="001607B4" w:rsidRDefault="001607B4" w:rsidP="006B11A4">
      <w:pPr>
        <w:ind w:firstLine="720"/>
        <w:rPr>
          <w:rFonts w:eastAsia="Calibri"/>
          <w:sz w:val="24"/>
          <w:szCs w:val="24"/>
          <w:lang w:eastAsia="en-US"/>
        </w:rPr>
      </w:pPr>
      <w:r w:rsidRPr="001607B4">
        <w:rPr>
          <w:rFonts w:eastAsia="Calibri"/>
          <w:sz w:val="24"/>
          <w:szCs w:val="24"/>
          <w:lang w:eastAsia="en-US"/>
        </w:rPr>
        <w:t xml:space="preserve">Средства направлены на: </w:t>
      </w:r>
    </w:p>
    <w:p w14:paraId="797DB62B" w14:textId="77777777" w:rsidR="001607B4" w:rsidRPr="001607B4" w:rsidRDefault="001607B4" w:rsidP="006B11A4">
      <w:pPr>
        <w:ind w:firstLine="720"/>
        <w:rPr>
          <w:rFonts w:eastAsia="Calibri"/>
          <w:sz w:val="24"/>
          <w:szCs w:val="24"/>
          <w:lang w:eastAsia="en-US"/>
        </w:rPr>
      </w:pPr>
      <w:r w:rsidRPr="001607B4">
        <w:rPr>
          <w:rFonts w:eastAsia="Calibri"/>
          <w:sz w:val="24"/>
          <w:szCs w:val="24"/>
          <w:lang w:eastAsia="en-US"/>
        </w:rPr>
        <w:t xml:space="preserve">- предоставление на конкурсной основе субсидий субъектам малого предпринимательства на организацию предпринимательской деятельности; </w:t>
      </w:r>
    </w:p>
    <w:p w14:paraId="66C286FB" w14:textId="77777777" w:rsidR="001607B4" w:rsidRPr="001607B4" w:rsidRDefault="001607B4" w:rsidP="006B11A4">
      <w:pPr>
        <w:ind w:firstLine="720"/>
        <w:rPr>
          <w:rFonts w:eastAsia="Calibri"/>
          <w:sz w:val="24"/>
          <w:szCs w:val="24"/>
          <w:lang w:eastAsia="en-US"/>
        </w:rPr>
      </w:pPr>
      <w:r w:rsidRPr="001607B4">
        <w:rPr>
          <w:rFonts w:eastAsia="Calibri"/>
          <w:sz w:val="24"/>
          <w:szCs w:val="24"/>
          <w:lang w:eastAsia="en-US"/>
        </w:rPr>
        <w:t xml:space="preserve">- оплату услуг по консультационной и организационно-методической поддержке граждан, желающих открыть свой бизнес; </w:t>
      </w:r>
    </w:p>
    <w:p w14:paraId="4FC132A9" w14:textId="77777777" w:rsidR="001607B4" w:rsidRPr="001607B4" w:rsidRDefault="001607B4" w:rsidP="006B11A4">
      <w:pPr>
        <w:ind w:firstLine="720"/>
        <w:rPr>
          <w:rFonts w:eastAsia="Calibri"/>
          <w:sz w:val="24"/>
          <w:szCs w:val="24"/>
          <w:lang w:eastAsia="en-US"/>
        </w:rPr>
      </w:pPr>
      <w:r w:rsidRPr="001607B4">
        <w:rPr>
          <w:rFonts w:eastAsia="Calibri"/>
          <w:sz w:val="24"/>
          <w:szCs w:val="24"/>
          <w:lang w:eastAsia="en-US"/>
        </w:rPr>
        <w:t xml:space="preserve">- субсидии организации инфраструктуры поддержки малого бизнеса. </w:t>
      </w:r>
    </w:p>
    <w:p w14:paraId="41C15150" w14:textId="77777777" w:rsidR="001607B4" w:rsidRPr="001607B4" w:rsidRDefault="001607B4" w:rsidP="006B11A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>В Тихвинском районе активно действует организация инфраструктуры поддержки предпринимательства - Автономная некоммерческая организация «Учебно-деловой центр (Бизнес-Инкубатор)» (далее - Центр).</w:t>
      </w:r>
    </w:p>
    <w:p w14:paraId="305954B0" w14:textId="77777777" w:rsidR="001607B4" w:rsidRPr="001607B4" w:rsidRDefault="001607B4" w:rsidP="006B11A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 xml:space="preserve">В 2023 году Центром проведены: </w:t>
      </w:r>
    </w:p>
    <w:p w14:paraId="6E12A99E" w14:textId="77777777" w:rsidR="001607B4" w:rsidRPr="001607B4" w:rsidRDefault="001607B4" w:rsidP="006B11A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>- 2 943 консультации предпринимателей;</w:t>
      </w:r>
    </w:p>
    <w:p w14:paraId="5D020FC1" w14:textId="77777777" w:rsidR="001607B4" w:rsidRPr="001607B4" w:rsidRDefault="001607B4" w:rsidP="006B11A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>- 60 семинаров, тренингов и курсов с участием 585 человек.</w:t>
      </w:r>
    </w:p>
    <w:p w14:paraId="3323349C" w14:textId="77777777" w:rsidR="001607B4" w:rsidRPr="001607B4" w:rsidRDefault="001607B4" w:rsidP="006B11A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 xml:space="preserve">Всего по результатам проведённых обучений зарегистрировали свой бизнес 90 индивидуальных предпринимателей и 31 самозанятый гражданин. Деятельность по обеспечению стимулирования экономической активности осуществляется в контексте комплекса мер стратегического планирования и направлена на решение задач устойчивого развития Тихвинского района. </w:t>
      </w:r>
    </w:p>
    <w:p w14:paraId="68A601D0" w14:textId="4B856C52" w:rsidR="001607B4" w:rsidRDefault="001607B4" w:rsidP="006B11A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>Стратегия социально-экономического развития Тихвинского района на период до 2030 года, утверждённая решением советом депутатов Тихвинского района от 19 декабря 2017 года № 01-201 соответствует требованиям Федерального закона от 28 июня 2014 года №172-ФЗ «О стратегическом планировании в Российской Федерации» и является основой муниципальной программы.</w:t>
      </w:r>
    </w:p>
    <w:p w14:paraId="07E844CF" w14:textId="77777777" w:rsidR="006B11A4" w:rsidRPr="001607B4" w:rsidRDefault="006B11A4" w:rsidP="006B11A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</w:p>
    <w:p w14:paraId="43A06ACB" w14:textId="77777777" w:rsidR="001607B4" w:rsidRPr="001607B4" w:rsidRDefault="001607B4" w:rsidP="001607B4">
      <w:pPr>
        <w:spacing w:after="160" w:line="256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b/>
          <w:bCs/>
          <w:color w:val="000000"/>
          <w:sz w:val="24"/>
          <w:szCs w:val="24"/>
          <w:lang w:eastAsia="en-US"/>
        </w:rPr>
        <w:t>2. Приоритеты и цели государственной и муниципальной политики в сфере реализации муниципальной программы</w:t>
      </w:r>
    </w:p>
    <w:p w14:paraId="7C2DCC9A" w14:textId="6D60E963" w:rsidR="001607B4" w:rsidRPr="001607B4" w:rsidRDefault="001607B4" w:rsidP="006B11A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 xml:space="preserve">Основополагающими документами общесистемного характера, определяющими основные направления и приоритеты в сфере экономического развития, </w:t>
      </w:r>
      <w:r w:rsidR="000D5431" w:rsidRPr="001607B4">
        <w:rPr>
          <w:rFonts w:eastAsia="Calibri"/>
          <w:color w:val="000000"/>
          <w:sz w:val="24"/>
          <w:szCs w:val="24"/>
          <w:lang w:eastAsia="en-US"/>
        </w:rPr>
        <w:t>явля</w:t>
      </w:r>
      <w:r w:rsidR="000D5431">
        <w:rPr>
          <w:rFonts w:eastAsia="Calibri"/>
          <w:color w:val="000000"/>
          <w:sz w:val="24"/>
          <w:szCs w:val="24"/>
          <w:lang w:eastAsia="en-US"/>
        </w:rPr>
        <w:t>етс</w:t>
      </w:r>
      <w:r w:rsidR="000D5431" w:rsidRPr="001607B4">
        <w:rPr>
          <w:rFonts w:eastAsia="Calibri"/>
          <w:color w:val="000000"/>
          <w:sz w:val="24"/>
          <w:szCs w:val="24"/>
          <w:lang w:eastAsia="en-US"/>
        </w:rPr>
        <w:t>я</w:t>
      </w:r>
      <w:r w:rsidRPr="001607B4">
        <w:rPr>
          <w:rFonts w:eastAsia="Calibri"/>
          <w:color w:val="000000"/>
          <w:sz w:val="24"/>
          <w:szCs w:val="24"/>
          <w:lang w:eastAsia="en-US"/>
        </w:rPr>
        <w:t xml:space="preserve"> Указ Президента РФ от 07.05.2024 № 309 «О национальных целях развития Российской Федерации на период до 2030 года и на перспективу до 2036 года».</w:t>
      </w:r>
    </w:p>
    <w:p w14:paraId="040F2E81" w14:textId="6715BB63" w:rsidR="001607B4" w:rsidRPr="001607B4" w:rsidRDefault="001607B4" w:rsidP="006B11A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>Основными документами стратегического планирования, определяющими цели и направления в сфере развития малого и среднего предпринимательства в Российской Федерации, являются Стратегия развития малого и среднего предпринимательства в Российской Федерации на период до 2030 года, государственная программа Российской Федерации «Экономическое развитие и инновационная экономика», утверждённая Постановлением Правительств</w:t>
      </w:r>
      <w:r w:rsidR="000D5431">
        <w:rPr>
          <w:rFonts w:eastAsia="Calibri"/>
          <w:color w:val="000000"/>
          <w:sz w:val="24"/>
          <w:szCs w:val="24"/>
          <w:lang w:eastAsia="en-US"/>
        </w:rPr>
        <w:t>а РФ</w:t>
      </w:r>
      <w:r w:rsidRPr="001607B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607B4">
        <w:rPr>
          <w:rFonts w:eastAsia="Calibri"/>
          <w:color w:val="000000"/>
          <w:sz w:val="24"/>
          <w:szCs w:val="24"/>
          <w:lang w:eastAsia="en-US"/>
        </w:rPr>
        <w:t>от 15.04.2014 № 316 в части соответствующей подпрограммы. Указанными документами выделены ключевые направления развития сферы малого и среднего предпринимательства, включающие в том числе: расширение доступа малых и средних предприятий к закупкам товаров, работ, услуг организациями государственного сектора экономики, развитие инфраструктуры поддержки субъектов малого и среднего предпринимательства, осуществляющих инновационную деятельность, стимулирование кооперации малых и средних предприятий и крупных предприятий в области обрабатывающих производств и высокотехнологичных услуг, обеспечение доступности финансовых ресурсов для малых и средних предприятий, развитие инфраструктуры поддержки субъектов малого и среднего предпринимательства и т.д.</w:t>
      </w:r>
    </w:p>
    <w:p w14:paraId="5577B665" w14:textId="77777777" w:rsidR="001607B4" w:rsidRPr="001607B4" w:rsidRDefault="001607B4" w:rsidP="006B11A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>Основные векторы реализации приоритетов, определенные на федеральном и региональном уровнях, учтены при формировании настоящей муниципальной программы (далее программа) в соответствии с муниципальной спецификой Тихвинского района, в том числе сложившейся структурой промышленного сектора и сферы малого бизнеса.</w:t>
      </w:r>
    </w:p>
    <w:p w14:paraId="6C9D2EFC" w14:textId="77777777" w:rsidR="001607B4" w:rsidRPr="001607B4" w:rsidRDefault="001607B4" w:rsidP="006B11A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>Деятельность по обеспечению стимулирования экономической активности Тихвинского района осуществляется в контексте системы мер стратегического планирования и направлена на решение задач устойчивого социально-экономического развития Тихвинского района.</w:t>
      </w:r>
    </w:p>
    <w:p w14:paraId="652061C5" w14:textId="77777777" w:rsidR="001607B4" w:rsidRPr="001607B4" w:rsidRDefault="001607B4" w:rsidP="006B11A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 xml:space="preserve">С учетом приоритетов государственной политики </w:t>
      </w:r>
      <w:r w:rsidRPr="001607B4">
        <w:rPr>
          <w:rFonts w:eastAsia="Calibri"/>
          <w:b/>
          <w:bCs/>
          <w:color w:val="000000"/>
          <w:sz w:val="24"/>
          <w:szCs w:val="24"/>
          <w:lang w:eastAsia="en-US"/>
        </w:rPr>
        <w:t>целью реализации программы является создание благоприятного предпринимательского климата и условий для ведения бизнеса, формирование конкурентоспособной среды.</w:t>
      </w:r>
      <w:r w:rsidRPr="001607B4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14:paraId="2653B5E2" w14:textId="77777777" w:rsidR="001607B4" w:rsidRPr="001607B4" w:rsidRDefault="001607B4" w:rsidP="006B11A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 xml:space="preserve">Программа направлена на совершенствование системы планирования и прогнозирования социально-экономического развития Тихвинского района, решение проблем обеспечения благоприятных условий для развития малого и среднего предпринимательства в районе. </w:t>
      </w:r>
    </w:p>
    <w:p w14:paraId="7475677B" w14:textId="77777777" w:rsidR="001607B4" w:rsidRDefault="001607B4" w:rsidP="006B11A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>Сведения о показателях (индикаторах) муниципальной программы и их значениях определены в соответствии с Приложением № 1.</w:t>
      </w:r>
    </w:p>
    <w:p w14:paraId="4E208D8D" w14:textId="77777777" w:rsidR="006B11A4" w:rsidRPr="001607B4" w:rsidRDefault="006B11A4" w:rsidP="006B11A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</w:p>
    <w:p w14:paraId="570FC55B" w14:textId="77777777" w:rsidR="001607B4" w:rsidRPr="001607B4" w:rsidRDefault="001607B4" w:rsidP="001607B4">
      <w:pPr>
        <w:spacing w:after="160" w:line="256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b/>
          <w:bCs/>
          <w:color w:val="000000"/>
          <w:sz w:val="24"/>
          <w:szCs w:val="24"/>
          <w:lang w:eastAsia="en-US"/>
        </w:rPr>
        <w:t>3. Информация о комплексах процессных мероприятий муниципальной программы</w:t>
      </w:r>
      <w:r w:rsidRPr="001607B4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14:paraId="13130EA6" w14:textId="77777777" w:rsidR="001607B4" w:rsidRPr="001607B4" w:rsidRDefault="001607B4" w:rsidP="006B11A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>Для решения задач предусмотренных планом мероприятий муниципальной программы осуществляется реализация комплексов процессных мероприятий, которые включают в себя:</w:t>
      </w:r>
    </w:p>
    <w:p w14:paraId="5D25C0EF" w14:textId="77777777" w:rsidR="001607B4" w:rsidRPr="001607B4" w:rsidRDefault="001607B4" w:rsidP="006B11A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>а) Комплекс процессных мероприятий «Совершенствование системы стратегического управления социально-экономическим развитием Тихвинского района».</w:t>
      </w:r>
    </w:p>
    <w:p w14:paraId="0C67675F" w14:textId="77777777" w:rsidR="001607B4" w:rsidRPr="001607B4" w:rsidRDefault="001607B4" w:rsidP="006B11A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>В составе комплекса предусматривается предоставление субсидии некоммерческим организациям на финансовое обеспечение или возмещение затрат, связанных с выполнением работ, услуг по проведению сбора информации об объектах потребительского рынка.</w:t>
      </w:r>
    </w:p>
    <w:p w14:paraId="75F5531E" w14:textId="77777777" w:rsidR="001607B4" w:rsidRPr="001607B4" w:rsidRDefault="001607B4" w:rsidP="006B11A4">
      <w:pPr>
        <w:ind w:firstLine="720"/>
        <w:rPr>
          <w:rFonts w:eastAsia="Calibri"/>
          <w:i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 xml:space="preserve">В составе комплекса предусматривается реализация мероприятий, направленных на совершенствование системы планирования и прогнозирования социально-экономического развития Тихвинского района. </w:t>
      </w:r>
      <w:r w:rsidRPr="001607B4">
        <w:rPr>
          <w:rFonts w:eastAsia="Calibri"/>
          <w:b/>
          <w:i/>
          <w:color w:val="000000"/>
          <w:sz w:val="24"/>
          <w:szCs w:val="24"/>
          <w:lang w:eastAsia="en-US"/>
        </w:rPr>
        <w:t>Это обеспечение актуализации, мониторинга и оценки эффективности реализации документов стратегического планирования</w:t>
      </w:r>
      <w:r w:rsidRPr="001607B4">
        <w:rPr>
          <w:rFonts w:eastAsia="Calibri"/>
          <w:i/>
          <w:color w:val="000000"/>
          <w:sz w:val="24"/>
          <w:szCs w:val="24"/>
          <w:lang w:eastAsia="en-US"/>
        </w:rPr>
        <w:t>.</w:t>
      </w:r>
    </w:p>
    <w:p w14:paraId="5F829B29" w14:textId="77777777" w:rsidR="001607B4" w:rsidRPr="001607B4" w:rsidRDefault="001607B4" w:rsidP="006B11A4">
      <w:pPr>
        <w:ind w:firstLine="720"/>
        <w:rPr>
          <w:rFonts w:eastAsia="Calibri"/>
          <w:bCs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 xml:space="preserve">б) </w:t>
      </w:r>
      <w:r w:rsidRPr="001607B4">
        <w:rPr>
          <w:rFonts w:eastAsia="Calibri"/>
          <w:bCs/>
          <w:color w:val="000000"/>
          <w:sz w:val="24"/>
          <w:szCs w:val="24"/>
          <w:lang w:eastAsia="en-US"/>
        </w:rPr>
        <w:t>Комплекс процессных мероприятий «Информационная, консультационная поддержка субъектов малого и среднего предпринимательства, развитие инфраструктуры поддержки».</w:t>
      </w:r>
    </w:p>
    <w:p w14:paraId="30875813" w14:textId="77777777" w:rsidR="001607B4" w:rsidRPr="001607B4" w:rsidRDefault="001607B4" w:rsidP="006B11A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>В составе комплекса предусматривается предоставление субсидий организациям, образующим инфраструктуру поддержки субъектов малого и среднего предпринимательства Тихвинского района на возмещение затрат, связанных с их развитием и оказанием безвозмездных информационных, консультационных услуг в сфере предпринимательской деятельности.</w:t>
      </w:r>
    </w:p>
    <w:p w14:paraId="534AA51F" w14:textId="77777777" w:rsidR="001607B4" w:rsidRPr="001607B4" w:rsidRDefault="001607B4" w:rsidP="006B11A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 xml:space="preserve">в) </w:t>
      </w:r>
      <w:r w:rsidRPr="001607B4">
        <w:rPr>
          <w:rFonts w:eastAsia="Calibri"/>
          <w:bCs/>
          <w:color w:val="000000"/>
          <w:sz w:val="24"/>
          <w:szCs w:val="24"/>
          <w:lang w:eastAsia="en-US"/>
        </w:rPr>
        <w:t>Комплекс процессных мероприятий «Поддержка спроса»</w:t>
      </w:r>
      <w:r w:rsidRPr="001607B4">
        <w:rPr>
          <w:rFonts w:eastAsia="Calibri"/>
          <w:color w:val="000000"/>
          <w:sz w:val="24"/>
          <w:szCs w:val="24"/>
          <w:lang w:eastAsia="en-US"/>
        </w:rPr>
        <w:t>.</w:t>
      </w:r>
    </w:p>
    <w:p w14:paraId="71AD7664" w14:textId="77777777" w:rsidR="001607B4" w:rsidRPr="001607B4" w:rsidRDefault="001607B4" w:rsidP="006B11A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>В составе комплекса предусматривается:</w:t>
      </w:r>
    </w:p>
    <w:p w14:paraId="26A3DC41" w14:textId="77777777" w:rsidR="001607B4" w:rsidRPr="001607B4" w:rsidRDefault="001607B4" w:rsidP="006B11A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>- содействие росту конкурентоспособности и продвижению продукции субъектов малого и среднего предпринимательства, в том числе оказание содействия по участию субъектов малого и среднего предпринимательства в выставках, ярмарка-продажах сельскохозяйственной продукции;</w:t>
      </w:r>
    </w:p>
    <w:p w14:paraId="77458240" w14:textId="77777777" w:rsidR="001607B4" w:rsidRPr="001607B4" w:rsidRDefault="001607B4" w:rsidP="006B11A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>- предоставление субсидий юридическим лицам на возмещение затрат по доставке товаров в сельские населенные пункты, начиная с 11 км от пункта получения товаров;</w:t>
      </w:r>
    </w:p>
    <w:p w14:paraId="40A2CCE2" w14:textId="77777777" w:rsidR="001607B4" w:rsidRPr="001607B4" w:rsidRDefault="001607B4" w:rsidP="006B11A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>- содействие субъектам малого предпринимательства - производителям товаров (сельскохозяйственных и продовольственных), в т.ч. фермерской продукции по предоставлению мест под размещение нестационарных торговых объектов круглогодичного размещения и мобильных торговых объектов.</w:t>
      </w:r>
    </w:p>
    <w:p w14:paraId="409AC8DA" w14:textId="77777777" w:rsidR="001607B4" w:rsidRPr="001607B4" w:rsidRDefault="001607B4" w:rsidP="006B11A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 xml:space="preserve">Мероприятия реализуются в соответствии с приложением № 2 «План реализации муниципальной программы Тихвинского района «Стимулирование экономической активности Тихвинского района».  </w:t>
      </w:r>
    </w:p>
    <w:p w14:paraId="0D18295E" w14:textId="77777777" w:rsidR="001607B4" w:rsidRPr="001607B4" w:rsidRDefault="001607B4" w:rsidP="006B11A4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>Для оказания содействия росту конкурентоспособности и продвижению продукции субъектов малого и среднего предпринимательства, субъектам малого и среднего предпринимательства Тихвинского района - производителям товаров (сельскохозяйственных и продовольственных), в т.ч. фермерской продукции,  соответствующим требованиям пункта 1 статьи 3 Федерального закона от 24 июля 2007 года №209-ФЗ «О развитии малого и среднего предпринимательства в Российской Федерации», могут предоставляться муниципальные  преференции в соответствии с требованиями Федерального закона от 26 июля 2006 года</w:t>
      </w:r>
      <w:r w:rsidRPr="001607B4">
        <w:rPr>
          <w:rFonts w:eastAsia="Calibri"/>
          <w:color w:val="000000"/>
          <w:sz w:val="24"/>
          <w:szCs w:val="24"/>
          <w:lang w:eastAsia="en-US"/>
        </w:rPr>
        <w:br/>
        <w:t xml:space="preserve"> № 135-ФЗ «О защите конкуренции»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условиях. </w:t>
      </w:r>
    </w:p>
    <w:p w14:paraId="72F7AA47" w14:textId="77777777" w:rsidR="001607B4" w:rsidRPr="001607B4" w:rsidRDefault="001607B4" w:rsidP="001607B4">
      <w:pPr>
        <w:spacing w:after="160" w:line="256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>__________________________</w:t>
      </w:r>
    </w:p>
    <w:p w14:paraId="224C494D" w14:textId="77777777" w:rsidR="001607B4" w:rsidRPr="001607B4" w:rsidRDefault="001607B4" w:rsidP="001607B4">
      <w:pPr>
        <w:spacing w:after="160" w:line="256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 xml:space="preserve">     </w:t>
      </w:r>
    </w:p>
    <w:p w14:paraId="63A4CAD7" w14:textId="77777777" w:rsidR="001607B4" w:rsidRPr="001607B4" w:rsidRDefault="001607B4" w:rsidP="001607B4">
      <w:pPr>
        <w:spacing w:after="160" w:line="256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 xml:space="preserve">     </w:t>
      </w:r>
    </w:p>
    <w:p w14:paraId="440678F7" w14:textId="77777777" w:rsidR="001607B4" w:rsidRPr="001607B4" w:rsidRDefault="001607B4" w:rsidP="001607B4">
      <w:pPr>
        <w:spacing w:after="160" w:line="256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475B73EC" w14:textId="77777777" w:rsidR="001607B4" w:rsidRPr="001607B4" w:rsidRDefault="001607B4" w:rsidP="001607B4">
      <w:pPr>
        <w:spacing w:after="160" w:line="256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1A7AF68F" w14:textId="77777777" w:rsidR="001607B4" w:rsidRPr="001607B4" w:rsidRDefault="001607B4" w:rsidP="001607B4">
      <w:pPr>
        <w:spacing w:after="160" w:line="256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7A518CE9" w14:textId="77777777" w:rsidR="001607B4" w:rsidRPr="001607B4" w:rsidRDefault="001607B4" w:rsidP="001607B4">
      <w:pPr>
        <w:spacing w:after="160" w:line="256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2597B2FE" w14:textId="77777777" w:rsidR="001607B4" w:rsidRPr="001607B4" w:rsidRDefault="001607B4" w:rsidP="001607B4">
      <w:pPr>
        <w:spacing w:after="160" w:line="256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47BA86ED" w14:textId="77777777" w:rsidR="001607B4" w:rsidRPr="001607B4" w:rsidRDefault="001607B4" w:rsidP="001607B4">
      <w:pPr>
        <w:spacing w:after="160" w:line="256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59D704F8" w14:textId="77777777" w:rsidR="001607B4" w:rsidRPr="001607B4" w:rsidRDefault="001607B4" w:rsidP="001607B4">
      <w:pPr>
        <w:spacing w:after="160" w:line="256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28E673E3" w14:textId="77777777" w:rsidR="001607B4" w:rsidRPr="001607B4" w:rsidRDefault="001607B4" w:rsidP="001607B4">
      <w:pPr>
        <w:spacing w:after="160" w:line="256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2BF8A47B" w14:textId="77777777" w:rsidR="001607B4" w:rsidRPr="001607B4" w:rsidRDefault="001607B4" w:rsidP="001607B4">
      <w:pPr>
        <w:spacing w:after="160" w:line="256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14A00F87" w14:textId="77777777" w:rsidR="00730AA7" w:rsidRDefault="00730AA7" w:rsidP="001607B4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6A4ED8C6" w14:textId="77777777" w:rsidR="00730AA7" w:rsidRDefault="00730AA7" w:rsidP="001607B4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56EC9E81" w14:textId="77777777" w:rsidR="000D5431" w:rsidRDefault="000D5431" w:rsidP="001607B4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1264C92C" w14:textId="77777777" w:rsidR="000D5431" w:rsidRDefault="000D5431" w:rsidP="001607B4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21BD8E87" w14:textId="77777777" w:rsidR="000D5431" w:rsidRDefault="000D5431" w:rsidP="001607B4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3F51633C" w14:textId="77777777" w:rsidR="000D5431" w:rsidRDefault="000D5431" w:rsidP="001607B4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23F5C3F9" w14:textId="77777777" w:rsidR="00730AA7" w:rsidRDefault="00730AA7" w:rsidP="001607B4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5899579C" w14:textId="77777777" w:rsidR="00EC7C12" w:rsidRDefault="00EC7C12" w:rsidP="001607B4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  <w:sectPr w:rsidR="00EC7C12" w:rsidSect="00EC7C12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p w14:paraId="7CCAD46D" w14:textId="2F63C97C" w:rsidR="001607B4" w:rsidRPr="001607B4" w:rsidRDefault="001607B4" w:rsidP="000D5431">
      <w:pPr>
        <w:ind w:left="5040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 xml:space="preserve">Приложение № 1 </w:t>
      </w:r>
    </w:p>
    <w:p w14:paraId="0C446052" w14:textId="77777777" w:rsidR="001607B4" w:rsidRPr="001607B4" w:rsidRDefault="001607B4" w:rsidP="000D5431">
      <w:pPr>
        <w:ind w:left="5040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 xml:space="preserve">к муниципальной программе </w:t>
      </w:r>
    </w:p>
    <w:p w14:paraId="362FF40B" w14:textId="77777777" w:rsidR="001607B4" w:rsidRPr="001607B4" w:rsidRDefault="001607B4" w:rsidP="000D5431">
      <w:pPr>
        <w:ind w:left="5040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 xml:space="preserve">Тихвинского района </w:t>
      </w:r>
    </w:p>
    <w:p w14:paraId="68B2240F" w14:textId="77777777" w:rsidR="001607B4" w:rsidRPr="001607B4" w:rsidRDefault="001607B4" w:rsidP="000D5431">
      <w:pPr>
        <w:ind w:left="5040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 xml:space="preserve">«Стимулирование экономической </w:t>
      </w:r>
    </w:p>
    <w:p w14:paraId="151E3A07" w14:textId="77777777" w:rsidR="001607B4" w:rsidRPr="001607B4" w:rsidRDefault="001607B4" w:rsidP="000D5431">
      <w:pPr>
        <w:ind w:left="5040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 xml:space="preserve">активности Тихвинского района», </w:t>
      </w:r>
    </w:p>
    <w:p w14:paraId="43A4EB92" w14:textId="77777777" w:rsidR="001607B4" w:rsidRPr="001607B4" w:rsidRDefault="001607B4" w:rsidP="000D5431">
      <w:pPr>
        <w:ind w:left="5040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 xml:space="preserve">утвержденной постановлением </w:t>
      </w:r>
    </w:p>
    <w:p w14:paraId="28EE0F64" w14:textId="77777777" w:rsidR="001607B4" w:rsidRPr="001607B4" w:rsidRDefault="001607B4" w:rsidP="000D5431">
      <w:pPr>
        <w:ind w:left="5040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>администрации Тихвинского района</w:t>
      </w:r>
    </w:p>
    <w:p w14:paraId="035AE382" w14:textId="77777777" w:rsidR="00FF78DC" w:rsidRDefault="00FF78DC" w:rsidP="00FF78DC">
      <w:pPr>
        <w:ind w:firstLine="4395"/>
        <w:jc w:val="center"/>
        <w:rPr>
          <w:rFonts w:eastAsia="Calibri"/>
          <w:sz w:val="24"/>
          <w:szCs w:val="24"/>
          <w:lang w:eastAsia="en-US"/>
        </w:rPr>
      </w:pPr>
      <w:r w:rsidRPr="00FF78DC">
        <w:rPr>
          <w:rFonts w:eastAsia="Calibri"/>
          <w:sz w:val="24"/>
          <w:szCs w:val="24"/>
          <w:lang w:eastAsia="en-US"/>
        </w:rPr>
        <w:t>от 31 октября 2024 г. №01-2592-а</w:t>
      </w:r>
    </w:p>
    <w:p w14:paraId="3D9ECA48" w14:textId="77777777" w:rsidR="00FF78DC" w:rsidRDefault="00FF78DC" w:rsidP="00FF78DC">
      <w:pPr>
        <w:ind w:firstLine="4395"/>
        <w:jc w:val="center"/>
        <w:rPr>
          <w:rFonts w:eastAsia="Calibri"/>
          <w:sz w:val="24"/>
          <w:szCs w:val="24"/>
          <w:lang w:eastAsia="en-US"/>
        </w:rPr>
      </w:pPr>
    </w:p>
    <w:p w14:paraId="39C2A89C" w14:textId="0DCCC2D3" w:rsidR="001607B4" w:rsidRPr="001607B4" w:rsidRDefault="001607B4" w:rsidP="0077493D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1607B4">
        <w:rPr>
          <w:rFonts w:eastAsia="Calibri"/>
          <w:b/>
          <w:bCs/>
          <w:sz w:val="24"/>
          <w:szCs w:val="24"/>
          <w:lang w:eastAsia="en-US"/>
        </w:rPr>
        <w:t>Сведения о показателях (индикаторах</w:t>
      </w:r>
      <w:r w:rsidRPr="001607B4">
        <w:rPr>
          <w:rFonts w:eastAsia="Calibri"/>
          <w:b/>
          <w:bCs/>
          <w:color w:val="000000"/>
          <w:sz w:val="24"/>
          <w:szCs w:val="24"/>
          <w:lang w:eastAsia="en-US"/>
        </w:rPr>
        <w:t>)</w:t>
      </w:r>
    </w:p>
    <w:p w14:paraId="7BCB2EBA" w14:textId="77777777" w:rsidR="001607B4" w:rsidRPr="001607B4" w:rsidRDefault="001607B4" w:rsidP="0077493D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муниципальной программы Тихвинского района «Стимулирование экономической активности Тихвинского района» и их значениях</w:t>
      </w:r>
    </w:p>
    <w:tbl>
      <w:tblPr>
        <w:tblW w:w="9640" w:type="dxa"/>
        <w:tblInd w:w="-287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11"/>
        <w:gridCol w:w="2408"/>
        <w:gridCol w:w="792"/>
        <w:gridCol w:w="1193"/>
        <w:gridCol w:w="992"/>
        <w:gridCol w:w="992"/>
        <w:gridCol w:w="993"/>
        <w:gridCol w:w="1559"/>
      </w:tblGrid>
      <w:tr w:rsidR="001607B4" w:rsidRPr="001607B4" w14:paraId="5436D2B8" w14:textId="77777777" w:rsidTr="000D5431">
        <w:trPr>
          <w:trHeight w:val="748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649BF" w14:textId="71AE76E7" w:rsidR="001607B4" w:rsidRPr="001607B4" w:rsidRDefault="001607B4" w:rsidP="00730A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>№ п/п</w:t>
            </w:r>
          </w:p>
          <w:p w14:paraId="1C67EA5F" w14:textId="77777777" w:rsidR="001607B4" w:rsidRPr="001607B4" w:rsidRDefault="001607B4" w:rsidP="00730A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970B03" w14:textId="77777777" w:rsidR="001607B4" w:rsidRPr="001607B4" w:rsidRDefault="001607B4" w:rsidP="00730A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Наименование показателя (индикатор)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17CFF" w14:textId="73A53791" w:rsidR="001607B4" w:rsidRPr="001607B4" w:rsidRDefault="001607B4" w:rsidP="000D543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>Ед. измерения</w:t>
            </w:r>
          </w:p>
        </w:tc>
        <w:tc>
          <w:tcPr>
            <w:tcW w:w="41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454145" w14:textId="77777777" w:rsidR="001607B4" w:rsidRPr="001607B4" w:rsidRDefault="001607B4" w:rsidP="00730A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>Значения показателей (индикаторов)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E5A6A5" w14:textId="77777777" w:rsidR="001607B4" w:rsidRPr="001607B4" w:rsidRDefault="001607B4" w:rsidP="00730A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Удельный вес показателя </w:t>
            </w:r>
          </w:p>
        </w:tc>
      </w:tr>
      <w:tr w:rsidR="000D5431" w:rsidRPr="001607B4" w14:paraId="485CA4D9" w14:textId="77777777" w:rsidTr="000D5431">
        <w:trPr>
          <w:trHeight w:val="748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3EC152" w14:textId="77777777" w:rsidR="001607B4" w:rsidRPr="001607B4" w:rsidRDefault="001607B4" w:rsidP="00730AA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8B56E2" w14:textId="77777777" w:rsidR="001607B4" w:rsidRPr="001607B4" w:rsidRDefault="001607B4" w:rsidP="00730AA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90EBC0" w14:textId="77777777" w:rsidR="001607B4" w:rsidRPr="001607B4" w:rsidRDefault="001607B4" w:rsidP="00730AA7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B101D0" w14:textId="77777777" w:rsidR="001607B4" w:rsidRPr="001607B4" w:rsidRDefault="001607B4" w:rsidP="00730A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>Базовый период</w:t>
            </w:r>
          </w:p>
          <w:p w14:paraId="079F52F8" w14:textId="77777777" w:rsidR="001607B4" w:rsidRPr="001607B4" w:rsidRDefault="001607B4" w:rsidP="00730A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>(2024 год)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3EB5BC" w14:textId="77777777" w:rsidR="001607B4" w:rsidRPr="001607B4" w:rsidRDefault="001607B4" w:rsidP="00730A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  <w:p w14:paraId="2ECEA545" w14:textId="77777777" w:rsidR="001607B4" w:rsidRPr="001607B4" w:rsidRDefault="001607B4" w:rsidP="00730A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год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A715D7" w14:textId="77777777" w:rsidR="001607B4" w:rsidRPr="001607B4" w:rsidRDefault="001607B4" w:rsidP="00730A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  <w:p w14:paraId="4CFDC7C6" w14:textId="77777777" w:rsidR="001607B4" w:rsidRPr="001607B4" w:rsidRDefault="001607B4" w:rsidP="00730A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год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E5DBA2" w14:textId="77777777" w:rsidR="001607B4" w:rsidRPr="001607B4" w:rsidRDefault="001607B4" w:rsidP="00730A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>2027</w:t>
            </w:r>
          </w:p>
          <w:p w14:paraId="1327B47D" w14:textId="77777777" w:rsidR="001607B4" w:rsidRPr="001607B4" w:rsidRDefault="001607B4" w:rsidP="00730A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год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3E2B1" w14:textId="77777777" w:rsidR="001607B4" w:rsidRPr="001607B4" w:rsidRDefault="001607B4" w:rsidP="00730AA7">
            <w:pPr>
              <w:ind w:firstLine="31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D5431" w:rsidRPr="001607B4" w14:paraId="3A198509" w14:textId="77777777" w:rsidTr="000D5431">
        <w:trPr>
          <w:trHeight w:val="249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2CFF1C" w14:textId="77777777" w:rsidR="001607B4" w:rsidRPr="001607B4" w:rsidRDefault="001607B4" w:rsidP="00730A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43ACB0" w14:textId="77777777" w:rsidR="001607B4" w:rsidRPr="001607B4" w:rsidRDefault="001607B4" w:rsidP="00730A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44BBC6" w14:textId="77777777" w:rsidR="001607B4" w:rsidRPr="001607B4" w:rsidRDefault="001607B4" w:rsidP="00730A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E45A9E" w14:textId="77777777" w:rsidR="001607B4" w:rsidRPr="001607B4" w:rsidRDefault="001607B4" w:rsidP="00730A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754860" w14:textId="77777777" w:rsidR="001607B4" w:rsidRPr="001607B4" w:rsidRDefault="001607B4" w:rsidP="00730A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6650B5" w14:textId="77777777" w:rsidR="001607B4" w:rsidRPr="001607B4" w:rsidRDefault="001607B4" w:rsidP="00730A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3314AF" w14:textId="77777777" w:rsidR="001607B4" w:rsidRPr="001607B4" w:rsidRDefault="001607B4" w:rsidP="00730A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AD4AC0" w14:textId="77777777" w:rsidR="001607B4" w:rsidRPr="001607B4" w:rsidRDefault="001607B4" w:rsidP="00730A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8 </w:t>
            </w:r>
          </w:p>
        </w:tc>
      </w:tr>
      <w:tr w:rsidR="000D5431" w:rsidRPr="001607B4" w14:paraId="55BE6150" w14:textId="77777777" w:rsidTr="000D5431">
        <w:trPr>
          <w:trHeight w:val="1980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118995" w14:textId="77777777" w:rsidR="001607B4" w:rsidRPr="001607B4" w:rsidRDefault="001607B4" w:rsidP="00730A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D7CE67" w14:textId="77777777" w:rsidR="001607B4" w:rsidRPr="001607B4" w:rsidRDefault="001607B4" w:rsidP="00730AA7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субъектов малого и среднего предпринимательства (включая индивидуальных предпринимателей) в расчете на 1 тыс. человек населения Тихвинского района;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624E0" w14:textId="77777777" w:rsidR="001607B4" w:rsidRPr="001607B4" w:rsidRDefault="001607B4" w:rsidP="00730A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>ед.</w:t>
            </w:r>
          </w:p>
          <w:p w14:paraId="29919C96" w14:textId="77777777" w:rsidR="001607B4" w:rsidRPr="001607B4" w:rsidRDefault="001607B4" w:rsidP="00730A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30FFF5" w14:textId="77777777" w:rsidR="001607B4" w:rsidRPr="001607B4" w:rsidRDefault="001607B4" w:rsidP="00730AA7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35,13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D82F33" w14:textId="77777777" w:rsidR="001607B4" w:rsidRPr="001607B4" w:rsidRDefault="001607B4" w:rsidP="00730AA7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35,13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977F29" w14:textId="77777777" w:rsidR="001607B4" w:rsidRPr="001607B4" w:rsidRDefault="001607B4" w:rsidP="00730AA7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35,13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F6143F" w14:textId="77777777" w:rsidR="001607B4" w:rsidRPr="001607B4" w:rsidRDefault="001607B4" w:rsidP="00730AA7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35,13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73923E" w14:textId="77777777" w:rsidR="001607B4" w:rsidRPr="001607B4" w:rsidRDefault="001607B4" w:rsidP="00730AA7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0,30 </w:t>
            </w:r>
          </w:p>
        </w:tc>
      </w:tr>
      <w:tr w:rsidR="000D5431" w:rsidRPr="001607B4" w14:paraId="4BC7491C" w14:textId="77777777" w:rsidTr="000D5431">
        <w:trPr>
          <w:trHeight w:val="1246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A81F98" w14:textId="77777777" w:rsidR="001607B4" w:rsidRPr="001607B4" w:rsidRDefault="001607B4" w:rsidP="00730A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D0C26A" w14:textId="77777777" w:rsidR="001607B4" w:rsidRPr="001607B4" w:rsidRDefault="001607B4" w:rsidP="00730AA7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>Численность занятых в сфере малого и среднего предпринимательства, включая индивидуальных предпринимателей;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BF3F30" w14:textId="77777777" w:rsidR="001607B4" w:rsidRPr="001607B4" w:rsidRDefault="001607B4" w:rsidP="00730A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E7F6BE" w14:textId="77777777" w:rsidR="001607B4" w:rsidRPr="001607B4" w:rsidRDefault="001607B4" w:rsidP="00730AA7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11 332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F1BCD9" w14:textId="77777777" w:rsidR="001607B4" w:rsidRPr="001607B4" w:rsidRDefault="001607B4" w:rsidP="00730AA7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11 332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E6CB56" w14:textId="77777777" w:rsidR="001607B4" w:rsidRPr="001607B4" w:rsidRDefault="001607B4" w:rsidP="00730AA7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>11 332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13A1C6" w14:textId="77777777" w:rsidR="001607B4" w:rsidRPr="001607B4" w:rsidRDefault="001607B4" w:rsidP="00730AA7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>11 332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31E267" w14:textId="77777777" w:rsidR="001607B4" w:rsidRPr="001607B4" w:rsidRDefault="001607B4" w:rsidP="00730AA7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0,30 </w:t>
            </w:r>
          </w:p>
        </w:tc>
      </w:tr>
      <w:tr w:rsidR="000D5431" w:rsidRPr="001607B4" w14:paraId="4D80CDEB" w14:textId="77777777" w:rsidTr="000D5431">
        <w:trPr>
          <w:trHeight w:val="1730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4C90C9" w14:textId="77777777" w:rsidR="001607B4" w:rsidRPr="001607B4" w:rsidRDefault="001607B4" w:rsidP="00730A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5B5227" w14:textId="77777777" w:rsidR="001607B4" w:rsidRPr="001607B4" w:rsidRDefault="001607B4" w:rsidP="00730AA7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самозанятых граждан, зафиксировавших свой статус и применяющих специальный налоговый режим «Налог на профессиональный доход»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6B618F" w14:textId="77777777" w:rsidR="001607B4" w:rsidRPr="001607B4" w:rsidRDefault="001607B4" w:rsidP="00730A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8A780D" w14:textId="77777777" w:rsidR="001607B4" w:rsidRPr="001607B4" w:rsidRDefault="001607B4" w:rsidP="00730AA7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3999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2C610A" w14:textId="77777777" w:rsidR="001607B4" w:rsidRPr="001607B4" w:rsidRDefault="001607B4" w:rsidP="00730AA7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>3999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93A010" w14:textId="77777777" w:rsidR="001607B4" w:rsidRPr="001607B4" w:rsidRDefault="001607B4" w:rsidP="00730AA7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>3999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706114" w14:textId="77777777" w:rsidR="001607B4" w:rsidRPr="001607B4" w:rsidRDefault="001607B4" w:rsidP="00730AA7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>3999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48F8E3" w14:textId="77777777" w:rsidR="001607B4" w:rsidRPr="001607B4" w:rsidRDefault="001607B4" w:rsidP="00730AA7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0,25 </w:t>
            </w:r>
          </w:p>
        </w:tc>
      </w:tr>
      <w:tr w:rsidR="000D5431" w:rsidRPr="001607B4" w14:paraId="3949C1CD" w14:textId="77777777" w:rsidTr="000D5431">
        <w:trPr>
          <w:trHeight w:val="1246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6885B6" w14:textId="77777777" w:rsidR="001607B4" w:rsidRPr="001607B4" w:rsidRDefault="001607B4" w:rsidP="00730A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DE930D" w14:textId="77777777" w:rsidR="001607B4" w:rsidRPr="001607B4" w:rsidRDefault="001607B4" w:rsidP="00730AA7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нестационарных торговых объектов круглогодичного размещения и мобильных торговых объектов.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BC1DD5" w14:textId="77777777" w:rsidR="001607B4" w:rsidRPr="001607B4" w:rsidRDefault="001607B4" w:rsidP="00730A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D1527E" w14:textId="77777777" w:rsidR="001607B4" w:rsidRPr="001607B4" w:rsidRDefault="001607B4" w:rsidP="00730AA7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567BA6" w14:textId="77777777" w:rsidR="001607B4" w:rsidRPr="001607B4" w:rsidRDefault="001607B4" w:rsidP="00730AA7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65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D25AE9" w14:textId="77777777" w:rsidR="001607B4" w:rsidRPr="001607B4" w:rsidRDefault="001607B4" w:rsidP="00730AA7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65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F65AAF" w14:textId="77777777" w:rsidR="001607B4" w:rsidRPr="001607B4" w:rsidRDefault="001607B4" w:rsidP="00730AA7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01D4B4" w14:textId="77777777" w:rsidR="001607B4" w:rsidRPr="001607B4" w:rsidRDefault="001607B4" w:rsidP="00730AA7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07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0,15 </w:t>
            </w:r>
          </w:p>
        </w:tc>
      </w:tr>
    </w:tbl>
    <w:p w14:paraId="5D9CA917" w14:textId="77777777" w:rsidR="001607B4" w:rsidRPr="001607B4" w:rsidRDefault="001607B4" w:rsidP="001607B4">
      <w:pPr>
        <w:spacing w:after="160" w:line="256" w:lineRule="auto"/>
        <w:jc w:val="center"/>
        <w:rPr>
          <w:rFonts w:eastAsia="Calibri"/>
          <w:sz w:val="22"/>
          <w:szCs w:val="22"/>
          <w:lang w:eastAsia="en-US"/>
        </w:rPr>
      </w:pPr>
      <w:r w:rsidRPr="001607B4">
        <w:rPr>
          <w:rFonts w:eastAsia="Calibri"/>
          <w:color w:val="000000"/>
          <w:sz w:val="22"/>
          <w:szCs w:val="22"/>
          <w:lang w:eastAsia="en-US"/>
        </w:rPr>
        <w:t>__________________</w:t>
      </w:r>
    </w:p>
    <w:p w14:paraId="61120094" w14:textId="77777777" w:rsidR="00730AA7" w:rsidRDefault="00730AA7" w:rsidP="001607B4">
      <w:pPr>
        <w:spacing w:after="160" w:line="256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0AAD2308" w14:textId="77777777" w:rsidR="00730AA7" w:rsidRDefault="00730AA7" w:rsidP="001607B4">
      <w:pPr>
        <w:spacing w:after="160" w:line="256" w:lineRule="auto"/>
        <w:jc w:val="right"/>
        <w:rPr>
          <w:rFonts w:eastAsia="Calibri"/>
          <w:color w:val="000000"/>
          <w:sz w:val="24"/>
          <w:szCs w:val="24"/>
          <w:lang w:eastAsia="en-US"/>
        </w:rPr>
        <w:sectPr w:rsidR="00730AA7" w:rsidSect="00EC7C12">
          <w:pgSz w:w="11907" w:h="16840"/>
          <w:pgMar w:top="851" w:right="1134" w:bottom="992" w:left="1701" w:header="720" w:footer="720" w:gutter="0"/>
          <w:cols w:space="720"/>
          <w:docGrid w:linePitch="381"/>
        </w:sectPr>
      </w:pPr>
    </w:p>
    <w:p w14:paraId="02DB0928" w14:textId="77777777" w:rsidR="001607B4" w:rsidRPr="001607B4" w:rsidRDefault="001607B4" w:rsidP="00730AA7">
      <w:pPr>
        <w:ind w:left="9360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 xml:space="preserve">Приложение № 2 </w:t>
      </w:r>
    </w:p>
    <w:p w14:paraId="27FAF36A" w14:textId="77777777" w:rsidR="001607B4" w:rsidRPr="001607B4" w:rsidRDefault="001607B4" w:rsidP="00730AA7">
      <w:pPr>
        <w:ind w:left="9360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 xml:space="preserve">к муниципальной программе Тихвинского района </w:t>
      </w:r>
    </w:p>
    <w:p w14:paraId="6158DF9B" w14:textId="77777777" w:rsidR="001607B4" w:rsidRPr="001607B4" w:rsidRDefault="001607B4" w:rsidP="00730AA7">
      <w:pPr>
        <w:ind w:left="9360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 xml:space="preserve">«Стимулирование экономической активности </w:t>
      </w:r>
    </w:p>
    <w:p w14:paraId="298733B2" w14:textId="77777777" w:rsidR="001607B4" w:rsidRPr="001607B4" w:rsidRDefault="001607B4" w:rsidP="00730AA7">
      <w:pPr>
        <w:ind w:left="9360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 xml:space="preserve">Тихвинского района», утвержденной постановлением </w:t>
      </w:r>
    </w:p>
    <w:p w14:paraId="42D70D34" w14:textId="77777777" w:rsidR="001607B4" w:rsidRPr="001607B4" w:rsidRDefault="001607B4" w:rsidP="00730AA7">
      <w:pPr>
        <w:ind w:left="9360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color w:val="000000"/>
          <w:sz w:val="24"/>
          <w:szCs w:val="24"/>
          <w:lang w:eastAsia="en-US"/>
        </w:rPr>
        <w:t>администрации Тихвинского района</w:t>
      </w:r>
    </w:p>
    <w:p w14:paraId="364D7F9A" w14:textId="77777777" w:rsidR="00FF78DC" w:rsidRPr="00FF78DC" w:rsidRDefault="00FF78DC" w:rsidP="00FF78DC">
      <w:pPr>
        <w:ind w:left="5040" w:firstLine="4316"/>
        <w:rPr>
          <w:rFonts w:eastAsia="Calibri"/>
          <w:sz w:val="24"/>
          <w:szCs w:val="24"/>
          <w:lang w:eastAsia="en-US"/>
        </w:rPr>
      </w:pPr>
      <w:r w:rsidRPr="00FF78DC">
        <w:rPr>
          <w:rFonts w:eastAsia="Calibri"/>
          <w:sz w:val="24"/>
          <w:szCs w:val="24"/>
          <w:lang w:eastAsia="en-US"/>
        </w:rPr>
        <w:t xml:space="preserve">от </w:t>
      </w:r>
      <w:r>
        <w:rPr>
          <w:rFonts w:eastAsia="Calibri"/>
          <w:sz w:val="24"/>
          <w:szCs w:val="24"/>
          <w:lang w:eastAsia="en-US"/>
        </w:rPr>
        <w:t>31</w:t>
      </w:r>
      <w:r w:rsidRPr="00FF78DC">
        <w:rPr>
          <w:rFonts w:eastAsia="Calibri"/>
          <w:sz w:val="24"/>
          <w:szCs w:val="24"/>
          <w:lang w:eastAsia="en-US"/>
        </w:rPr>
        <w:t xml:space="preserve"> октября 2024 г. №01-</w:t>
      </w:r>
      <w:r>
        <w:rPr>
          <w:rFonts w:eastAsia="Calibri"/>
          <w:sz w:val="24"/>
          <w:szCs w:val="24"/>
          <w:lang w:eastAsia="en-US"/>
        </w:rPr>
        <w:t>2592</w:t>
      </w:r>
      <w:r w:rsidRPr="00FF78DC">
        <w:rPr>
          <w:rFonts w:eastAsia="Calibri"/>
          <w:sz w:val="24"/>
          <w:szCs w:val="24"/>
          <w:lang w:eastAsia="en-US"/>
        </w:rPr>
        <w:t>-а</w:t>
      </w:r>
    </w:p>
    <w:p w14:paraId="74CBBC98" w14:textId="77777777" w:rsidR="001607B4" w:rsidRPr="001607B4" w:rsidRDefault="001607B4" w:rsidP="001607B4">
      <w:pPr>
        <w:spacing w:after="160" w:line="256" w:lineRule="auto"/>
        <w:jc w:val="center"/>
        <w:rPr>
          <w:rFonts w:eastAsia="Calibri"/>
          <w:sz w:val="24"/>
          <w:szCs w:val="24"/>
          <w:lang w:eastAsia="en-US"/>
        </w:rPr>
      </w:pPr>
    </w:p>
    <w:p w14:paraId="470F064F" w14:textId="77777777" w:rsidR="001607B4" w:rsidRPr="001607B4" w:rsidRDefault="001607B4" w:rsidP="00730AA7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1607B4">
        <w:rPr>
          <w:rFonts w:eastAsia="Calibri"/>
          <w:b/>
          <w:bCs/>
          <w:color w:val="000000"/>
          <w:sz w:val="24"/>
          <w:szCs w:val="24"/>
          <w:lang w:eastAsia="en-US"/>
        </w:rPr>
        <w:t>ПЛАН</w:t>
      </w:r>
    </w:p>
    <w:p w14:paraId="2671DE8A" w14:textId="77777777" w:rsidR="001607B4" w:rsidRPr="001607B4" w:rsidRDefault="001607B4" w:rsidP="00730AA7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1607B4">
        <w:rPr>
          <w:rFonts w:eastAsia="Calibri"/>
          <w:b/>
          <w:bCs/>
          <w:color w:val="000000"/>
          <w:sz w:val="24"/>
          <w:szCs w:val="24"/>
          <w:lang w:eastAsia="en-US"/>
        </w:rPr>
        <w:t>реализации муниципальной программы Тихвинского района</w:t>
      </w:r>
    </w:p>
    <w:p w14:paraId="797325CD" w14:textId="77777777" w:rsidR="001607B4" w:rsidRDefault="001607B4" w:rsidP="00730AA7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1607B4">
        <w:rPr>
          <w:rFonts w:eastAsia="Calibri"/>
          <w:b/>
          <w:bCs/>
          <w:color w:val="000000"/>
          <w:sz w:val="24"/>
          <w:szCs w:val="24"/>
          <w:lang w:eastAsia="en-US"/>
        </w:rPr>
        <w:t>«Стимулирование экономической активности Тихвинского района»</w:t>
      </w:r>
    </w:p>
    <w:p w14:paraId="0E261CDD" w14:textId="77777777" w:rsidR="005F5D30" w:rsidRPr="001607B4" w:rsidRDefault="005F5D30" w:rsidP="00730AA7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15309" w:type="dxa"/>
        <w:tblInd w:w="-3" w:type="dxa"/>
        <w:tblLayout w:type="fixed"/>
        <w:tblCellMar>
          <w:left w:w="165" w:type="dxa"/>
          <w:right w:w="165" w:type="dxa"/>
        </w:tblCellMar>
        <w:tblLook w:val="04A0" w:firstRow="1" w:lastRow="0" w:firstColumn="1" w:lastColumn="0" w:noHBand="0" w:noVBand="1"/>
      </w:tblPr>
      <w:tblGrid>
        <w:gridCol w:w="4536"/>
        <w:gridCol w:w="3544"/>
        <w:gridCol w:w="1559"/>
        <w:gridCol w:w="1276"/>
        <w:gridCol w:w="1276"/>
        <w:gridCol w:w="1417"/>
        <w:gridCol w:w="1701"/>
      </w:tblGrid>
      <w:tr w:rsidR="00EC7C12" w:rsidRPr="001607B4" w14:paraId="0BCC6C20" w14:textId="77777777" w:rsidTr="0077493D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00645E" w14:textId="3DFE6161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Наименование подпрограммы, основного мероприятия</w:t>
            </w: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17633B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Ответственный исполнитель, соисполнители, участники</w:t>
            </w: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46BCA7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Годы</w:t>
            </w: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  <w:r w:rsidRPr="001607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реализации</w:t>
            </w: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  <w:p w14:paraId="0AC033EE" w14:textId="77777777" w:rsidR="001607B4" w:rsidRPr="001607B4" w:rsidRDefault="001607B4" w:rsidP="005F5D30">
            <w:pPr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56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94DC19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Планируемые объемы финансирования, тыс. руб.</w:t>
            </w: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5F5D30" w:rsidRPr="00EC7C12" w14:paraId="33C05DD7" w14:textId="77777777" w:rsidTr="0077493D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5CAE37" w14:textId="77777777" w:rsidR="001607B4" w:rsidRPr="001607B4" w:rsidRDefault="001607B4" w:rsidP="005F5D30">
            <w:pPr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943C5C" w14:textId="77777777" w:rsidR="001607B4" w:rsidRPr="001607B4" w:rsidRDefault="001607B4" w:rsidP="005F5D30">
            <w:pPr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DC8118" w14:textId="77777777" w:rsidR="001607B4" w:rsidRPr="001607B4" w:rsidRDefault="001607B4" w:rsidP="005F5D30">
            <w:pPr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51503C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Всего</w:t>
            </w: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7FD176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Федерал. бюджет</w:t>
            </w: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93502A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Областной бюджет</w:t>
            </w: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775338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Местный бюджет</w:t>
            </w: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5F5D30" w:rsidRPr="00EC7C12" w14:paraId="2935B9ED" w14:textId="77777777" w:rsidTr="0077493D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DCDA6B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2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B4287E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3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8239B8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ED40C7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DAF2B9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6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9E9AA4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7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9F7419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8 </w:t>
            </w:r>
          </w:p>
        </w:tc>
      </w:tr>
      <w:tr w:rsidR="001607B4" w:rsidRPr="001607B4" w14:paraId="3293928C" w14:textId="77777777" w:rsidTr="00730AA7">
        <w:tc>
          <w:tcPr>
            <w:tcW w:w="1530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2A8095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Процессная часть</w:t>
            </w: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5F5D30" w:rsidRPr="00EC7C12" w14:paraId="5FF3F5CB" w14:textId="77777777" w:rsidTr="0077493D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69C419" w14:textId="77777777" w:rsidR="001607B4" w:rsidRPr="001607B4" w:rsidRDefault="001607B4" w:rsidP="005F5D30">
            <w:pPr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1. Комплекс процессных мероприятий «Совершенствование системы стратегического управления социально-экономическим развитием Тихвинского района»</w:t>
            </w: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94D89D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u w:val="single"/>
                <w:lang w:eastAsia="en-US"/>
              </w:rPr>
              <w:t>Ответственный</w:t>
            </w: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  <w:p w14:paraId="7F46B73A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u w:val="single"/>
                <w:lang w:eastAsia="en-US"/>
              </w:rPr>
              <w:t>исполнитель:</w:t>
            </w:r>
          </w:p>
          <w:p w14:paraId="56F0351D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>Комитет по экономике и инвестициям</w:t>
            </w:r>
          </w:p>
          <w:p w14:paraId="58327BEA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u w:val="single"/>
                <w:lang w:eastAsia="en-US"/>
              </w:rPr>
              <w:t>Соисполнитель:</w:t>
            </w:r>
          </w:p>
          <w:p w14:paraId="23C8ACCE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Отдел по развитию МСБ и ПР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9A2AC8" w14:textId="77777777" w:rsidR="001607B4" w:rsidRPr="001607B4" w:rsidRDefault="001607B4" w:rsidP="005F5D30">
            <w:pPr>
              <w:jc w:val="center"/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2025</w:t>
            </w:r>
          </w:p>
          <w:p w14:paraId="09683398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2026</w:t>
            </w:r>
          </w:p>
          <w:p w14:paraId="7D900823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2027</w:t>
            </w: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951037" w14:textId="77777777" w:rsidR="001607B4" w:rsidRPr="001607B4" w:rsidRDefault="001607B4" w:rsidP="005F5D30">
            <w:pPr>
              <w:jc w:val="center"/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282,1</w:t>
            </w:r>
          </w:p>
          <w:p w14:paraId="069BDE3C" w14:textId="77777777" w:rsidR="001607B4" w:rsidRPr="001607B4" w:rsidRDefault="001607B4" w:rsidP="005F5D30">
            <w:pPr>
              <w:jc w:val="center"/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282,1</w:t>
            </w:r>
          </w:p>
          <w:p w14:paraId="24A94584" w14:textId="77777777" w:rsidR="001607B4" w:rsidRPr="001607B4" w:rsidRDefault="001607B4" w:rsidP="005F5D30">
            <w:pPr>
              <w:jc w:val="center"/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282,1</w:t>
            </w:r>
          </w:p>
          <w:p w14:paraId="0CDCA8C1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42B8C0" w14:textId="77777777" w:rsidR="001607B4" w:rsidRPr="001607B4" w:rsidRDefault="001607B4" w:rsidP="005F5D30">
            <w:pPr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B65FEA" w14:textId="77777777" w:rsidR="001607B4" w:rsidRPr="001607B4" w:rsidRDefault="001607B4" w:rsidP="005F5D30">
            <w:pPr>
              <w:jc w:val="center"/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282,1</w:t>
            </w:r>
          </w:p>
          <w:p w14:paraId="298A5665" w14:textId="77777777" w:rsidR="001607B4" w:rsidRPr="001607B4" w:rsidRDefault="001607B4" w:rsidP="005F5D30">
            <w:pPr>
              <w:jc w:val="center"/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282,1</w:t>
            </w:r>
          </w:p>
          <w:p w14:paraId="3B2137FC" w14:textId="77777777" w:rsidR="001607B4" w:rsidRPr="001607B4" w:rsidRDefault="001607B4" w:rsidP="005F5D30">
            <w:pPr>
              <w:jc w:val="center"/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282,1</w:t>
            </w:r>
          </w:p>
          <w:p w14:paraId="046DA07B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B251AB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5F5D30" w:rsidRPr="00EC7C12" w14:paraId="326C46D6" w14:textId="77777777" w:rsidTr="0077493D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296382" w14:textId="77777777" w:rsidR="001607B4" w:rsidRPr="001607B4" w:rsidRDefault="001607B4" w:rsidP="005F5D30">
            <w:pPr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1.1. Обеспечение актуализации мониторинга и оценки эффективности реализации документов стратегического планирования.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DB483F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u w:val="single"/>
                <w:lang w:eastAsia="en-US"/>
              </w:rPr>
              <w:t>Ответственный</w:t>
            </w: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  <w:p w14:paraId="226F6072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u w:val="single"/>
                <w:lang w:eastAsia="en-US"/>
              </w:rPr>
              <w:t>исполнитель:</w:t>
            </w:r>
          </w:p>
          <w:p w14:paraId="25D3BACD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>Комитет по экономике и инвестициям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B20597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>2025</w:t>
            </w:r>
          </w:p>
          <w:p w14:paraId="368D57C2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>2026</w:t>
            </w:r>
          </w:p>
          <w:p w14:paraId="676C8883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2027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BDFE07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>0</w:t>
            </w:r>
          </w:p>
          <w:p w14:paraId="18C736BA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>0</w:t>
            </w:r>
          </w:p>
          <w:p w14:paraId="2D8B2B6E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0DD4BB" w14:textId="77777777" w:rsidR="001607B4" w:rsidRPr="001607B4" w:rsidRDefault="001607B4" w:rsidP="005F5D30">
            <w:pPr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A6E57F" w14:textId="77777777" w:rsidR="001607B4" w:rsidRPr="001607B4" w:rsidRDefault="001607B4" w:rsidP="005F5D30">
            <w:pPr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BF11A0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>0</w:t>
            </w:r>
          </w:p>
          <w:p w14:paraId="261414D2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>0</w:t>
            </w:r>
          </w:p>
          <w:p w14:paraId="6B6F9321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0 </w:t>
            </w:r>
          </w:p>
        </w:tc>
      </w:tr>
      <w:tr w:rsidR="005F5D30" w:rsidRPr="00EC7C12" w14:paraId="4D338518" w14:textId="77777777" w:rsidTr="0077493D">
        <w:trPr>
          <w:trHeight w:val="75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E63E4E" w14:textId="77777777" w:rsidR="001607B4" w:rsidRPr="001607B4" w:rsidRDefault="001607B4" w:rsidP="005F5D30">
            <w:pPr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1.2. Предоставление субсидии некоммерческим организациям на финансовое обеспечение или возмещение затрат, связанных с выполнением работ, услуг по проведению сбора информации об объектах потребительского рынка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F129E0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u w:val="single"/>
                <w:lang w:eastAsia="en-US"/>
              </w:rPr>
              <w:t>Ответственный</w:t>
            </w: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  <w:p w14:paraId="7BE053CF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u w:val="single"/>
                <w:lang w:eastAsia="en-US"/>
              </w:rPr>
              <w:t>исполнитель:</w:t>
            </w:r>
          </w:p>
          <w:p w14:paraId="67FC1971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Отдел по развитию МСБ и ПР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68FDF5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>2025</w:t>
            </w:r>
          </w:p>
          <w:p w14:paraId="4FE38E26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>2026</w:t>
            </w:r>
          </w:p>
          <w:p w14:paraId="67D12217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15C7D6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>282,1</w:t>
            </w:r>
          </w:p>
          <w:p w14:paraId="27A043C5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>282,1</w:t>
            </w:r>
          </w:p>
          <w:p w14:paraId="4A54AD0A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282,1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F359F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38D833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>282,1</w:t>
            </w:r>
          </w:p>
          <w:p w14:paraId="13CAE24A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>282,1</w:t>
            </w:r>
          </w:p>
          <w:p w14:paraId="6957E87A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282,1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7E87FA" w14:textId="77777777" w:rsidR="001607B4" w:rsidRPr="001607B4" w:rsidRDefault="001607B4" w:rsidP="005F5D30">
            <w:pPr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</w:tr>
      <w:tr w:rsidR="005F5D30" w:rsidRPr="00EC7C12" w14:paraId="25DFA56B" w14:textId="77777777" w:rsidTr="0077493D">
        <w:trPr>
          <w:trHeight w:val="75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85CC8C" w14:textId="77777777" w:rsidR="001607B4" w:rsidRPr="001607B4" w:rsidRDefault="001607B4" w:rsidP="005F5D30">
            <w:pPr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2. Комплекс процессных мероприятий «Информационная, консультационная поддержка субъектов малого и среднего предпринимательства, развитие инфраструктуры поддержки»</w:t>
            </w: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05071A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u w:val="single"/>
                <w:lang w:eastAsia="en-US"/>
              </w:rPr>
              <w:t>Ответственный</w:t>
            </w: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  <w:p w14:paraId="0FEE4E09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u w:val="single"/>
                <w:lang w:eastAsia="en-US"/>
              </w:rPr>
              <w:t>исполнитель:</w:t>
            </w:r>
          </w:p>
          <w:p w14:paraId="44345DBA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Отдел по развитию МСБ и ПР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FC73BA" w14:textId="77777777" w:rsidR="001607B4" w:rsidRPr="001607B4" w:rsidRDefault="001607B4" w:rsidP="005F5D30">
            <w:pPr>
              <w:jc w:val="center"/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2024</w:t>
            </w:r>
          </w:p>
          <w:p w14:paraId="1AF0612B" w14:textId="77777777" w:rsidR="001607B4" w:rsidRPr="001607B4" w:rsidRDefault="001607B4" w:rsidP="005F5D30">
            <w:pPr>
              <w:jc w:val="center"/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2025</w:t>
            </w:r>
          </w:p>
          <w:p w14:paraId="12CC63C0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2026</w:t>
            </w: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1B67E9" w14:textId="77777777" w:rsidR="001607B4" w:rsidRPr="001607B4" w:rsidRDefault="001607B4" w:rsidP="005F5D30">
            <w:pPr>
              <w:jc w:val="center"/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430,0</w:t>
            </w:r>
          </w:p>
          <w:p w14:paraId="246E2119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430,0</w:t>
            </w:r>
          </w:p>
          <w:p w14:paraId="2FF8928D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430,0</w:t>
            </w: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1AF639" w14:textId="77777777" w:rsidR="001607B4" w:rsidRPr="001607B4" w:rsidRDefault="001607B4" w:rsidP="005F5D30">
            <w:pPr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64E218" w14:textId="77777777" w:rsidR="001607B4" w:rsidRPr="001607B4" w:rsidRDefault="001607B4" w:rsidP="005F5D30">
            <w:pPr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427017" w14:textId="77777777" w:rsidR="001607B4" w:rsidRPr="001607B4" w:rsidRDefault="001607B4" w:rsidP="005F5D30">
            <w:pPr>
              <w:jc w:val="center"/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430,0</w:t>
            </w:r>
          </w:p>
          <w:p w14:paraId="77D2CCC3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430,0</w:t>
            </w:r>
          </w:p>
          <w:p w14:paraId="6D064DB2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430,0</w:t>
            </w: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5F5D30" w:rsidRPr="00EC7C12" w14:paraId="3286E4B2" w14:textId="77777777" w:rsidTr="0077493D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D9C82D" w14:textId="0137964F" w:rsidR="001607B4" w:rsidRPr="001607B4" w:rsidRDefault="001607B4" w:rsidP="005F5D30">
            <w:pPr>
              <w:suppressAutoHyphens/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2.1. Предоставление субсидий организациям, образующим инфраструктуру поддержки субъектов малого и среднего предпринимательства Тихвинского района на возмещение затрат, связанных с их развитием и оказанием безвозмездных информационных, консультационных услуг в сфере предпринимательской деятельности.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112B5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>Отдел по развитию МСБ и ПР</w:t>
            </w:r>
          </w:p>
          <w:p w14:paraId="4597719C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EE4EED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>2025</w:t>
            </w:r>
          </w:p>
          <w:p w14:paraId="1A56D176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2026 </w:t>
            </w:r>
          </w:p>
          <w:p w14:paraId="0FAE5CE9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2EFD3C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>430,0</w:t>
            </w:r>
          </w:p>
          <w:p w14:paraId="38B5AF2E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430,0 </w:t>
            </w:r>
          </w:p>
          <w:p w14:paraId="2D0E3D05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>430,0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47C355" w14:textId="77777777" w:rsidR="001607B4" w:rsidRPr="001607B4" w:rsidRDefault="001607B4" w:rsidP="005F5D30">
            <w:pPr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1D578A" w14:textId="77777777" w:rsidR="001607B4" w:rsidRPr="001607B4" w:rsidRDefault="001607B4" w:rsidP="005F5D30">
            <w:pPr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B423CC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>430,0</w:t>
            </w:r>
          </w:p>
          <w:p w14:paraId="43CE1AB5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430,0 </w:t>
            </w:r>
          </w:p>
          <w:p w14:paraId="54E3642D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>430,0</w:t>
            </w:r>
          </w:p>
        </w:tc>
      </w:tr>
      <w:tr w:rsidR="005F5D30" w:rsidRPr="00EC7C12" w14:paraId="7381BF26" w14:textId="77777777" w:rsidTr="0077493D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04C0A" w14:textId="77777777" w:rsidR="001607B4" w:rsidRPr="001607B4" w:rsidRDefault="001607B4" w:rsidP="005F5D30">
            <w:pPr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 xml:space="preserve">3. Комплекс процессных мероприятий </w:t>
            </w:r>
          </w:p>
          <w:p w14:paraId="3272117F" w14:textId="77777777" w:rsidR="001607B4" w:rsidRPr="001607B4" w:rsidRDefault="001607B4" w:rsidP="005F5D30">
            <w:pPr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«Поддержка спроса»</w:t>
            </w: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  <w:p w14:paraId="5D160456" w14:textId="77777777" w:rsidR="001607B4" w:rsidRPr="001607B4" w:rsidRDefault="001607B4" w:rsidP="005F5D30">
            <w:pPr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B130DC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u w:val="single"/>
                <w:lang w:eastAsia="en-US"/>
              </w:rPr>
              <w:t>Ответственный</w:t>
            </w: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  <w:p w14:paraId="18AC24B1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u w:val="single"/>
                <w:lang w:eastAsia="en-US"/>
              </w:rPr>
              <w:t>исполнитель:</w:t>
            </w:r>
          </w:p>
          <w:p w14:paraId="1F0859B1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>Отдел по развитию МСБ и ПР</w:t>
            </w:r>
          </w:p>
          <w:p w14:paraId="1E65A868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u w:val="single"/>
                <w:lang w:eastAsia="en-US"/>
              </w:rPr>
              <w:t>Соисполнитель</w:t>
            </w:r>
          </w:p>
          <w:p w14:paraId="3CFA4DBC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Отдел по развитию АПК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8508B9" w14:textId="77777777" w:rsidR="001607B4" w:rsidRPr="001607B4" w:rsidRDefault="001607B4" w:rsidP="005F5D30">
            <w:pPr>
              <w:jc w:val="center"/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2025</w:t>
            </w:r>
          </w:p>
          <w:p w14:paraId="2FACA2D6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2026</w:t>
            </w:r>
          </w:p>
          <w:p w14:paraId="0CEFA85D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2027</w:t>
            </w: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AA93C" w14:textId="77777777" w:rsidR="001607B4" w:rsidRPr="001607B4" w:rsidRDefault="001607B4" w:rsidP="005F5D30">
            <w:pPr>
              <w:jc w:val="center"/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1204,3</w:t>
            </w:r>
          </w:p>
          <w:p w14:paraId="56DB5E81" w14:textId="77777777" w:rsidR="001607B4" w:rsidRPr="001607B4" w:rsidRDefault="001607B4" w:rsidP="005F5D30">
            <w:pPr>
              <w:jc w:val="center"/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1204,3</w:t>
            </w:r>
          </w:p>
          <w:p w14:paraId="38C5506F" w14:textId="77777777" w:rsidR="001607B4" w:rsidRPr="001607B4" w:rsidRDefault="001607B4" w:rsidP="005F5D30">
            <w:pPr>
              <w:jc w:val="center"/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1204,3</w:t>
            </w:r>
          </w:p>
          <w:p w14:paraId="04AB7670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EB5E6F" w14:textId="77777777" w:rsidR="001607B4" w:rsidRPr="001607B4" w:rsidRDefault="001607B4" w:rsidP="005F5D30">
            <w:pPr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92A78F" w14:textId="77777777" w:rsidR="001607B4" w:rsidRPr="001607B4" w:rsidRDefault="001607B4" w:rsidP="005F5D30">
            <w:pPr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2ED9F" w14:textId="77777777" w:rsidR="001607B4" w:rsidRPr="001607B4" w:rsidRDefault="001607B4" w:rsidP="005F5D30">
            <w:pPr>
              <w:jc w:val="center"/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1204,3</w:t>
            </w:r>
          </w:p>
          <w:p w14:paraId="7DD2A9FA" w14:textId="77777777" w:rsidR="001607B4" w:rsidRPr="001607B4" w:rsidRDefault="001607B4" w:rsidP="005F5D30">
            <w:pPr>
              <w:jc w:val="center"/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1204,3</w:t>
            </w:r>
          </w:p>
          <w:p w14:paraId="15CFC506" w14:textId="77777777" w:rsidR="001607B4" w:rsidRPr="001607B4" w:rsidRDefault="001607B4" w:rsidP="005F5D30">
            <w:pPr>
              <w:jc w:val="center"/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1204,3</w:t>
            </w:r>
          </w:p>
          <w:p w14:paraId="5EC62B8E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</w:tr>
      <w:tr w:rsidR="005F5D30" w:rsidRPr="00EC7C12" w14:paraId="4AC60F3C" w14:textId="77777777" w:rsidTr="0077493D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B1364" w14:textId="38E00226" w:rsidR="001607B4" w:rsidRPr="001607B4" w:rsidRDefault="001607B4" w:rsidP="005F5D30">
            <w:pPr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3.1. Содействие росту конкурентоспособности и продвижению продукции субъектов малого и среднего предпринимательства, в том числе оказание содействия по участию субъектов малого и среднего предпринимательства в выставках, ярмарка-продажах сельскохозяйственной продукции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3B226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14:paraId="1B665F4E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>Отдел по развитию МСБ и ПР</w:t>
            </w:r>
          </w:p>
          <w:p w14:paraId="416304C9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>Отдел по развитию АПК</w:t>
            </w:r>
          </w:p>
          <w:p w14:paraId="0EBB5782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18CA74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>2025</w:t>
            </w:r>
          </w:p>
          <w:p w14:paraId="061B8EC6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2026 </w:t>
            </w:r>
          </w:p>
          <w:p w14:paraId="6A40F21B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4EE24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>954,3</w:t>
            </w:r>
          </w:p>
          <w:p w14:paraId="6480D057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>954,3</w:t>
            </w:r>
          </w:p>
          <w:p w14:paraId="3CC57DB6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>954,3</w:t>
            </w:r>
          </w:p>
          <w:p w14:paraId="7F747C5D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D40667" w14:textId="77777777" w:rsidR="001607B4" w:rsidRPr="001607B4" w:rsidRDefault="001607B4" w:rsidP="005F5D30">
            <w:pPr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0678C2" w14:textId="77777777" w:rsidR="001607B4" w:rsidRPr="001607B4" w:rsidRDefault="001607B4" w:rsidP="005F5D30">
            <w:pPr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36E11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>954,3</w:t>
            </w:r>
          </w:p>
          <w:p w14:paraId="25B22F82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>954,3</w:t>
            </w:r>
          </w:p>
          <w:p w14:paraId="3FD563F2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>954,3</w:t>
            </w:r>
          </w:p>
          <w:p w14:paraId="78680CF5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</w:tr>
      <w:tr w:rsidR="005F5D30" w:rsidRPr="00EC7C12" w14:paraId="29D07559" w14:textId="77777777" w:rsidTr="0077493D">
        <w:trPr>
          <w:trHeight w:val="75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4350EE" w14:textId="77777777" w:rsidR="001607B4" w:rsidRPr="001607B4" w:rsidRDefault="001607B4" w:rsidP="005F5D30">
            <w:pPr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3.2. Предоставление субсидий юридическим лицам на возмещение затрат по доставке товаров в сельские населенные пункты, начиная с 11 км от пункта получения товаров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49606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>Отдел по развитию МСБ и ПР</w:t>
            </w:r>
          </w:p>
          <w:p w14:paraId="097C3CAC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3059D0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>2025</w:t>
            </w:r>
          </w:p>
          <w:p w14:paraId="1FF27DC5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2026 </w:t>
            </w:r>
          </w:p>
          <w:p w14:paraId="34CFB620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8AAF03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250,0 </w:t>
            </w:r>
          </w:p>
          <w:p w14:paraId="2668C136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>250,0</w:t>
            </w:r>
          </w:p>
          <w:p w14:paraId="1BC8F429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>250,0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4B7D93" w14:textId="77777777" w:rsidR="001607B4" w:rsidRPr="001607B4" w:rsidRDefault="001607B4" w:rsidP="005F5D30">
            <w:pPr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1D181D" w14:textId="77777777" w:rsidR="001607B4" w:rsidRPr="001607B4" w:rsidRDefault="001607B4" w:rsidP="005F5D30">
            <w:pPr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32F4B7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>250,0</w:t>
            </w:r>
          </w:p>
          <w:p w14:paraId="1EE2E4C7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>250,0</w:t>
            </w:r>
          </w:p>
          <w:p w14:paraId="016F6709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>250,0</w:t>
            </w:r>
          </w:p>
        </w:tc>
      </w:tr>
      <w:tr w:rsidR="005F5D30" w:rsidRPr="00EC7C12" w14:paraId="3D7F2FDF" w14:textId="77777777" w:rsidTr="0077493D">
        <w:trPr>
          <w:trHeight w:val="75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63D6" w14:textId="77777777" w:rsidR="001607B4" w:rsidRPr="001607B4" w:rsidRDefault="001607B4" w:rsidP="005F5D30">
            <w:pPr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Итого по программе</w:t>
            </w: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  <w:p w14:paraId="43690007" w14:textId="77777777" w:rsidR="001607B4" w:rsidRPr="001607B4" w:rsidRDefault="001607B4" w:rsidP="005F5D30">
            <w:pPr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>(процессная часть)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32ECFA" w14:textId="77777777" w:rsidR="001607B4" w:rsidRPr="001607B4" w:rsidRDefault="001607B4" w:rsidP="005F5D30">
            <w:pPr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BA03E4" w14:textId="77777777" w:rsidR="001607B4" w:rsidRPr="001607B4" w:rsidRDefault="001607B4" w:rsidP="005F5D30">
            <w:pPr>
              <w:jc w:val="center"/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2025</w:t>
            </w:r>
          </w:p>
          <w:p w14:paraId="65343032" w14:textId="77777777" w:rsidR="001607B4" w:rsidRPr="001607B4" w:rsidRDefault="001607B4" w:rsidP="005F5D30">
            <w:pPr>
              <w:jc w:val="center"/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2026</w:t>
            </w:r>
          </w:p>
          <w:p w14:paraId="1E29DD6F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2027</w:t>
            </w: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0BB0C" w14:textId="77777777" w:rsidR="001607B4" w:rsidRPr="001607B4" w:rsidRDefault="001607B4" w:rsidP="005F5D30">
            <w:pPr>
              <w:jc w:val="center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1916,4</w:t>
            </w:r>
          </w:p>
          <w:p w14:paraId="4DB49F63" w14:textId="77777777" w:rsidR="001607B4" w:rsidRPr="001607B4" w:rsidRDefault="001607B4" w:rsidP="005F5D30">
            <w:pPr>
              <w:jc w:val="center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1916,4</w:t>
            </w:r>
          </w:p>
          <w:p w14:paraId="10399A0D" w14:textId="7445C901" w:rsidR="001607B4" w:rsidRPr="001607B4" w:rsidRDefault="001607B4" w:rsidP="0077493D">
            <w:pPr>
              <w:jc w:val="center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1916,4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7992D" w14:textId="77777777" w:rsidR="001607B4" w:rsidRPr="001607B4" w:rsidRDefault="001607B4" w:rsidP="005F5D30">
            <w:pPr>
              <w:jc w:val="left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C0C85" w14:textId="77777777" w:rsidR="001607B4" w:rsidRPr="001607B4" w:rsidRDefault="001607B4" w:rsidP="005F5D30">
            <w:pPr>
              <w:jc w:val="center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282,1</w:t>
            </w:r>
          </w:p>
          <w:p w14:paraId="3D19147F" w14:textId="77777777" w:rsidR="001607B4" w:rsidRPr="001607B4" w:rsidRDefault="001607B4" w:rsidP="005F5D30">
            <w:pPr>
              <w:jc w:val="center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282,1</w:t>
            </w:r>
          </w:p>
          <w:p w14:paraId="189F0522" w14:textId="343D165D" w:rsidR="001607B4" w:rsidRPr="001607B4" w:rsidRDefault="001607B4" w:rsidP="0077493D">
            <w:pPr>
              <w:jc w:val="center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282,1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94B601" w14:textId="77777777" w:rsidR="001607B4" w:rsidRPr="001607B4" w:rsidRDefault="001607B4" w:rsidP="005F5D30">
            <w:pPr>
              <w:jc w:val="center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1634,3</w:t>
            </w:r>
          </w:p>
          <w:p w14:paraId="0F17173D" w14:textId="77777777" w:rsidR="001607B4" w:rsidRPr="001607B4" w:rsidRDefault="001607B4" w:rsidP="005F5D30">
            <w:pPr>
              <w:jc w:val="center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1634,3</w:t>
            </w:r>
          </w:p>
          <w:p w14:paraId="03E32E98" w14:textId="77777777" w:rsidR="001607B4" w:rsidRPr="001607B4" w:rsidRDefault="001607B4" w:rsidP="005F5D30">
            <w:pPr>
              <w:jc w:val="center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1634,3</w:t>
            </w:r>
          </w:p>
        </w:tc>
      </w:tr>
      <w:tr w:rsidR="005F5D30" w:rsidRPr="00EC7C12" w14:paraId="5C02B498" w14:textId="77777777" w:rsidTr="0077493D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5C4FC2" w14:textId="77777777" w:rsidR="001607B4" w:rsidRPr="001607B4" w:rsidRDefault="001607B4" w:rsidP="005F5D30">
            <w:pPr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6CA5D6" w14:textId="77777777" w:rsidR="001607B4" w:rsidRPr="001607B4" w:rsidRDefault="001607B4" w:rsidP="005F5D30">
            <w:pPr>
              <w:jc w:val="left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22CCD9" w14:textId="77777777" w:rsidR="001607B4" w:rsidRPr="001607B4" w:rsidRDefault="001607B4" w:rsidP="005F5D30">
            <w:pPr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2025-2027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196CF5" w14:textId="77777777" w:rsidR="001607B4" w:rsidRPr="001607B4" w:rsidRDefault="001607B4" w:rsidP="005F5D30">
            <w:pPr>
              <w:jc w:val="center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5749,2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5E1D2" w14:textId="77777777" w:rsidR="001607B4" w:rsidRPr="001607B4" w:rsidRDefault="001607B4" w:rsidP="005F5D30">
            <w:pPr>
              <w:jc w:val="left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6527EE" w14:textId="77777777" w:rsidR="001607B4" w:rsidRPr="001607B4" w:rsidRDefault="001607B4" w:rsidP="005F5D30">
            <w:pPr>
              <w:jc w:val="center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846,3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B9ABDA" w14:textId="77777777" w:rsidR="001607B4" w:rsidRPr="001607B4" w:rsidRDefault="001607B4" w:rsidP="005F5D30">
            <w:pPr>
              <w:jc w:val="center"/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</w:pPr>
            <w:r w:rsidRPr="001607B4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4902,9</w:t>
            </w:r>
          </w:p>
        </w:tc>
      </w:tr>
    </w:tbl>
    <w:p w14:paraId="6ED7025C" w14:textId="77777777" w:rsidR="001607B4" w:rsidRPr="001607B4" w:rsidRDefault="001607B4" w:rsidP="001607B4">
      <w:pPr>
        <w:spacing w:after="160" w:line="256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1607B4">
        <w:rPr>
          <w:rFonts w:eastAsia="Calibri"/>
          <w:color w:val="000000"/>
          <w:sz w:val="22"/>
          <w:szCs w:val="22"/>
          <w:lang w:eastAsia="en-US"/>
        </w:rPr>
        <w:t>___________________</w:t>
      </w:r>
    </w:p>
    <w:p w14:paraId="4241C282" w14:textId="77777777" w:rsidR="0013486D" w:rsidRPr="000D2CD8" w:rsidRDefault="0013486D" w:rsidP="001A2440">
      <w:pPr>
        <w:ind w:right="-1" w:firstLine="709"/>
        <w:rPr>
          <w:sz w:val="22"/>
          <w:szCs w:val="22"/>
        </w:rPr>
      </w:pPr>
    </w:p>
    <w:sectPr w:rsidR="0013486D" w:rsidRPr="000D2CD8" w:rsidSect="00FF78DC">
      <w:pgSz w:w="16840" w:h="11907" w:orient="landscape"/>
      <w:pgMar w:top="1134" w:right="992" w:bottom="1701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37388" w14:textId="77777777" w:rsidR="00965094" w:rsidRDefault="00965094" w:rsidP="00BA73F8">
      <w:r>
        <w:separator/>
      </w:r>
    </w:p>
  </w:endnote>
  <w:endnote w:type="continuationSeparator" w:id="0">
    <w:p w14:paraId="450805DF" w14:textId="77777777" w:rsidR="00965094" w:rsidRDefault="00965094" w:rsidP="00BA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52B88" w14:textId="77777777" w:rsidR="00965094" w:rsidRDefault="00965094" w:rsidP="00BA73F8">
      <w:r>
        <w:separator/>
      </w:r>
    </w:p>
  </w:footnote>
  <w:footnote w:type="continuationSeparator" w:id="0">
    <w:p w14:paraId="56113547" w14:textId="77777777" w:rsidR="00965094" w:rsidRDefault="00965094" w:rsidP="00BA7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1625821"/>
      <w:docPartObj>
        <w:docPartGallery w:val="Page Numbers (Top of Page)"/>
        <w:docPartUnique/>
      </w:docPartObj>
    </w:sdtPr>
    <w:sdtContent>
      <w:p w14:paraId="423F5632" w14:textId="668E2F36" w:rsidR="00BA73F8" w:rsidRDefault="00BA73F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280F65" w14:textId="77777777" w:rsidR="00BA73F8" w:rsidRDefault="00BA73F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67BE"/>
    <w:multiLevelType w:val="hybridMultilevel"/>
    <w:tmpl w:val="C7FA56EC"/>
    <w:lvl w:ilvl="0" w:tplc="419E947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6C2A5E55"/>
    <w:multiLevelType w:val="hybridMultilevel"/>
    <w:tmpl w:val="434E7F8E"/>
    <w:lvl w:ilvl="0" w:tplc="419E947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7FBA506F"/>
    <w:multiLevelType w:val="hybridMultilevel"/>
    <w:tmpl w:val="D7BE1FFE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 w16cid:durableId="103233002">
    <w:abstractNumId w:val="2"/>
  </w:num>
  <w:num w:numId="2" w16cid:durableId="782724207">
    <w:abstractNumId w:val="0"/>
  </w:num>
  <w:num w:numId="3" w16cid:durableId="354232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01E6C"/>
    <w:rsid w:val="000478EB"/>
    <w:rsid w:val="000D5431"/>
    <w:rsid w:val="000F1A02"/>
    <w:rsid w:val="00117912"/>
    <w:rsid w:val="0013486D"/>
    <w:rsid w:val="00137667"/>
    <w:rsid w:val="001464B2"/>
    <w:rsid w:val="001607B4"/>
    <w:rsid w:val="001A2440"/>
    <w:rsid w:val="001B4F8D"/>
    <w:rsid w:val="001F265D"/>
    <w:rsid w:val="00285D0C"/>
    <w:rsid w:val="002A2B11"/>
    <w:rsid w:val="002F22EB"/>
    <w:rsid w:val="00326996"/>
    <w:rsid w:val="0043001D"/>
    <w:rsid w:val="00444033"/>
    <w:rsid w:val="004914DD"/>
    <w:rsid w:val="00511A2B"/>
    <w:rsid w:val="00554BEC"/>
    <w:rsid w:val="00595F6F"/>
    <w:rsid w:val="005C0140"/>
    <w:rsid w:val="005F5D30"/>
    <w:rsid w:val="006415B0"/>
    <w:rsid w:val="006463D8"/>
    <w:rsid w:val="006B11A4"/>
    <w:rsid w:val="00711921"/>
    <w:rsid w:val="00730AA7"/>
    <w:rsid w:val="0077493D"/>
    <w:rsid w:val="00796BD1"/>
    <w:rsid w:val="007F703B"/>
    <w:rsid w:val="008A3858"/>
    <w:rsid w:val="00965094"/>
    <w:rsid w:val="00970F0C"/>
    <w:rsid w:val="009840BA"/>
    <w:rsid w:val="00A03876"/>
    <w:rsid w:val="00A13C7B"/>
    <w:rsid w:val="00AE1A2A"/>
    <w:rsid w:val="00B52D22"/>
    <w:rsid w:val="00B83D8D"/>
    <w:rsid w:val="00B95FEE"/>
    <w:rsid w:val="00BA73F8"/>
    <w:rsid w:val="00BF2B0B"/>
    <w:rsid w:val="00CD749F"/>
    <w:rsid w:val="00D368DC"/>
    <w:rsid w:val="00D97342"/>
    <w:rsid w:val="00E306B2"/>
    <w:rsid w:val="00EC7C12"/>
    <w:rsid w:val="00F4320C"/>
    <w:rsid w:val="00F71B7A"/>
    <w:rsid w:val="00FA4DD9"/>
    <w:rsid w:val="00FD578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FB04E7"/>
  <w15:chartTrackingRefBased/>
  <w15:docId w15:val="{43584D8F-33CC-4A52-98B6-A8B45940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78DC"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A73F8"/>
    <w:pPr>
      <w:ind w:left="720"/>
      <w:contextualSpacing/>
    </w:pPr>
  </w:style>
  <w:style w:type="paragraph" w:styleId="aa">
    <w:name w:val="header"/>
    <w:basedOn w:val="a"/>
    <w:link w:val="ab"/>
    <w:uiPriority w:val="99"/>
    <w:rsid w:val="00BA73F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73F8"/>
    <w:rPr>
      <w:sz w:val="28"/>
    </w:rPr>
  </w:style>
  <w:style w:type="paragraph" w:styleId="ac">
    <w:name w:val="footer"/>
    <w:basedOn w:val="a"/>
    <w:link w:val="ad"/>
    <w:rsid w:val="00BA73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A73F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5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8C27B-C64B-418E-AEFB-32BBB924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2955</Words>
  <Characters>16845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5</cp:revision>
  <cp:lastPrinted>2024-11-01T07:39:00Z</cp:lastPrinted>
  <dcterms:created xsi:type="dcterms:W3CDTF">2024-10-30T08:47:00Z</dcterms:created>
  <dcterms:modified xsi:type="dcterms:W3CDTF">2024-11-01T07:39:00Z</dcterms:modified>
</cp:coreProperties>
</file>