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2A395C">
      <w:pPr>
        <w:tabs>
          <w:tab w:val="left" w:pos="567"/>
          <w:tab w:val="left" w:pos="3686"/>
        </w:tabs>
      </w:pPr>
      <w:r>
        <w:tab/>
        <w:t>27 декабря 2021 г.</w:t>
      </w:r>
      <w:r>
        <w:tab/>
        <w:t>01-2614-а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1032DA" w:rsidTr="001032DA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1032DA" w:rsidRDefault="00DA46FF" w:rsidP="00B52D22">
            <w:pPr>
              <w:rPr>
                <w:b/>
                <w:sz w:val="24"/>
                <w:szCs w:val="24"/>
              </w:rPr>
            </w:pPr>
            <w:r w:rsidRPr="001032DA">
              <w:rPr>
                <w:rFonts w:eastAsia="Calibri"/>
                <w:color w:val="000000"/>
                <w:sz w:val="24"/>
                <w:lang w:eastAsia="en-US"/>
              </w:rPr>
              <w:t>О внесении изменений в муниципальную программу Тихвинского городского поселения «Муниципальное имущество, земельные ресурсы Тихвинского городского поселения», утвержденную постановлением администрации Тихвинского района от 19 октября 2020 года №01-2040-а (с изменениями)</w:t>
            </w:r>
          </w:p>
        </w:tc>
      </w:tr>
      <w:tr w:rsidR="002A395C" w:rsidRPr="002A395C" w:rsidTr="001032DA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6FF" w:rsidRPr="002A395C" w:rsidRDefault="00DA46FF" w:rsidP="00B52D22">
            <w:pPr>
              <w:rPr>
                <w:rFonts w:eastAsia="Calibri"/>
                <w:sz w:val="24"/>
                <w:lang w:eastAsia="en-US"/>
              </w:rPr>
            </w:pPr>
            <w:r w:rsidRPr="002A395C">
              <w:rPr>
                <w:rFonts w:eastAsia="Calibri"/>
                <w:sz w:val="24"/>
                <w:lang w:eastAsia="en-US"/>
              </w:rPr>
              <w:t>21, 0800, 2700 ОБ НПА</w:t>
            </w:r>
          </w:p>
        </w:tc>
      </w:tr>
    </w:tbl>
    <w:p w:rsidR="00DA46FF" w:rsidRDefault="00DA46FF" w:rsidP="00DA46FF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611200" w:rsidRPr="00427C19" w:rsidRDefault="00611200" w:rsidP="00DA46FF">
      <w:pPr>
        <w:autoSpaceDE w:val="0"/>
        <w:autoSpaceDN w:val="0"/>
        <w:adjustRightInd w:val="0"/>
        <w:ind w:firstLine="720"/>
        <w:rPr>
          <w:color w:val="000000"/>
        </w:rPr>
      </w:pPr>
      <w:r w:rsidRPr="00427C19">
        <w:rPr>
          <w:color w:val="000000"/>
        </w:rPr>
        <w:t xml:space="preserve">В соответствии со статьей 179 Бюджетного кодекса Российской Федерации; </w:t>
      </w:r>
      <w:bookmarkStart w:id="0" w:name="_GoBack"/>
      <w:bookmarkEnd w:id="0"/>
      <w:r>
        <w:rPr>
          <w:color w:val="000000"/>
        </w:rPr>
        <w:t>р</w:t>
      </w:r>
      <w:r w:rsidRPr="007E1EC9">
        <w:rPr>
          <w:color w:val="000000"/>
        </w:rPr>
        <w:t>ешение</w:t>
      </w:r>
      <w:r>
        <w:rPr>
          <w:color w:val="000000"/>
        </w:rPr>
        <w:t>м</w:t>
      </w:r>
      <w:r w:rsidRPr="007E1EC9">
        <w:rPr>
          <w:color w:val="000000"/>
        </w:rPr>
        <w:t xml:space="preserve"> совета депутатов Тихвинс</w:t>
      </w:r>
      <w:r>
        <w:rPr>
          <w:color w:val="000000"/>
        </w:rPr>
        <w:t xml:space="preserve">кого городского поселения </w:t>
      </w:r>
      <w:r w:rsidRPr="007E1EC9">
        <w:rPr>
          <w:color w:val="000000"/>
        </w:rPr>
        <w:t>от 16 декабря 2020 года № 02‑80 «О бюджете Тихвинского городского поселения на 2021 год и на пла</w:t>
      </w:r>
      <w:r>
        <w:rPr>
          <w:color w:val="000000"/>
        </w:rPr>
        <w:t xml:space="preserve">новый период 2022 и 2023 годов», </w:t>
      </w:r>
      <w:r w:rsidRPr="00427C19">
        <w:rPr>
          <w:color w:val="000000"/>
        </w:rPr>
        <w:t>администрация Тихвинского района ПОСТАНОВЛЯЕТ:</w:t>
      </w:r>
    </w:p>
    <w:p w:rsidR="00611200" w:rsidRPr="00427C19" w:rsidRDefault="00611200" w:rsidP="00DA46FF">
      <w:pPr>
        <w:autoSpaceDE w:val="0"/>
        <w:autoSpaceDN w:val="0"/>
        <w:adjustRightInd w:val="0"/>
        <w:ind w:firstLine="720"/>
        <w:rPr>
          <w:color w:val="000000"/>
        </w:rPr>
      </w:pPr>
      <w:r w:rsidRPr="00427C19">
        <w:rPr>
          <w:color w:val="000000"/>
        </w:rPr>
        <w:t xml:space="preserve">1. </w:t>
      </w:r>
      <w:r>
        <w:rPr>
          <w:color w:val="000000"/>
        </w:rPr>
        <w:t xml:space="preserve">Внести </w:t>
      </w:r>
      <w:r w:rsidRPr="00325F04">
        <w:rPr>
          <w:color w:val="000000"/>
        </w:rPr>
        <w:t xml:space="preserve">в муниципальную программу </w:t>
      </w:r>
      <w:r w:rsidRPr="00427C19">
        <w:rPr>
          <w:color w:val="000000"/>
        </w:rPr>
        <w:t xml:space="preserve">Тихвинского </w:t>
      </w:r>
      <w:r>
        <w:rPr>
          <w:color w:val="000000"/>
        </w:rPr>
        <w:t>городского поселения</w:t>
      </w:r>
      <w:r w:rsidRPr="00427C19">
        <w:rPr>
          <w:color w:val="000000"/>
        </w:rPr>
        <w:t xml:space="preserve"> «Муниципальное имущество, земельные ресурсы Тихвинского </w:t>
      </w:r>
      <w:r>
        <w:rPr>
          <w:color w:val="000000"/>
        </w:rPr>
        <w:t>городского поселения</w:t>
      </w:r>
      <w:r w:rsidRPr="00427C19">
        <w:rPr>
          <w:color w:val="000000"/>
        </w:rPr>
        <w:t>»</w:t>
      </w:r>
      <w:r>
        <w:rPr>
          <w:color w:val="000000"/>
        </w:rPr>
        <w:t xml:space="preserve">, </w:t>
      </w:r>
      <w:r w:rsidRPr="00DD2E18">
        <w:rPr>
          <w:color w:val="000000"/>
        </w:rPr>
        <w:t>утвержденную постановлением админи</w:t>
      </w:r>
      <w:r>
        <w:rPr>
          <w:color w:val="000000"/>
        </w:rPr>
        <w:t xml:space="preserve">страции Тихвинского района </w:t>
      </w:r>
      <w:r w:rsidRPr="00877571">
        <w:rPr>
          <w:b/>
          <w:color w:val="000000"/>
        </w:rPr>
        <w:t>от 19 октября 2020 года №01-2040-а</w:t>
      </w:r>
      <w:r>
        <w:rPr>
          <w:color w:val="000000"/>
        </w:rPr>
        <w:t xml:space="preserve"> (с изменениями),</w:t>
      </w:r>
      <w:r w:rsidRPr="00427C19">
        <w:rPr>
          <w:color w:val="000000"/>
        </w:rPr>
        <w:t xml:space="preserve"> </w:t>
      </w:r>
      <w:r>
        <w:rPr>
          <w:color w:val="000000"/>
        </w:rPr>
        <w:t xml:space="preserve">следующие изменения: </w:t>
      </w:r>
    </w:p>
    <w:p w:rsidR="00611200" w:rsidRDefault="00611200" w:rsidP="00DA46FF">
      <w:pPr>
        <w:autoSpaceDE w:val="0"/>
        <w:autoSpaceDN w:val="0"/>
        <w:adjustRightInd w:val="0"/>
        <w:ind w:firstLine="720"/>
        <w:rPr>
          <w:color w:val="000000"/>
        </w:rPr>
      </w:pPr>
      <w:r>
        <w:rPr>
          <w:color w:val="000000"/>
        </w:rPr>
        <w:t xml:space="preserve">1.1. </w:t>
      </w:r>
      <w:r w:rsidRPr="00DD2E18">
        <w:rPr>
          <w:b/>
          <w:color w:val="000000"/>
        </w:rPr>
        <w:t>в Паспорте</w:t>
      </w:r>
      <w:r>
        <w:rPr>
          <w:color w:val="000000"/>
        </w:rPr>
        <w:t xml:space="preserve"> муниципальной программы Тихвинского городского поселения «Муниципальное имущество, земельные ресурсы Тихвинского городского поселения» </w:t>
      </w:r>
      <w:r w:rsidRPr="00DD2E18">
        <w:rPr>
          <w:b/>
          <w:color w:val="000000"/>
        </w:rPr>
        <w:t>строку «Объем бюджетных ассигнований муниципальной программы»</w:t>
      </w:r>
      <w:r>
        <w:rPr>
          <w:color w:val="000000"/>
        </w:rPr>
        <w:t xml:space="preserve"> изложить в новой редакции:</w:t>
      </w:r>
    </w:p>
    <w:tbl>
      <w:tblPr>
        <w:tblW w:w="9214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835"/>
        <w:gridCol w:w="6379"/>
      </w:tblGrid>
      <w:tr w:rsidR="00611200" w:rsidRPr="00DA46FF" w:rsidTr="00AA54D3"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DA46FF" w:rsidRDefault="00611200" w:rsidP="00DA46F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A46FF">
              <w:rPr>
                <w:color w:val="000000"/>
                <w:sz w:val="26"/>
                <w:szCs w:val="26"/>
              </w:rPr>
              <w:t>Объем бюджетных ассигнований</w:t>
            </w:r>
            <w:r w:rsidR="00DA46FF">
              <w:rPr>
                <w:color w:val="000000"/>
                <w:sz w:val="26"/>
                <w:szCs w:val="26"/>
              </w:rPr>
              <w:t xml:space="preserve"> </w:t>
            </w:r>
            <w:r w:rsidRPr="00DA46FF">
              <w:rPr>
                <w:color w:val="000000"/>
                <w:sz w:val="26"/>
                <w:szCs w:val="26"/>
              </w:rPr>
              <w:t xml:space="preserve">муниципальной 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DA46FF" w:rsidRDefault="00611200" w:rsidP="005C4B1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A46FF">
              <w:rPr>
                <w:color w:val="000000"/>
                <w:sz w:val="26"/>
                <w:szCs w:val="26"/>
              </w:rPr>
              <w:t>Источником финансирования мероприятий муниципальной программы является бюджет муниципального образования Тихвинское городское поселение Тихвинского муниципального района Ленинградской области.</w:t>
            </w:r>
          </w:p>
          <w:p w:rsidR="00611200" w:rsidRPr="00DA46FF" w:rsidRDefault="00611200" w:rsidP="005C4B1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A46FF">
              <w:rPr>
                <w:color w:val="000000"/>
                <w:sz w:val="26"/>
                <w:szCs w:val="26"/>
              </w:rPr>
              <w:t>Общий объем финансирования муниципальной программы на весь период реализации составляет 5170,14 тыс. рублей, в том числе по годам:</w:t>
            </w:r>
          </w:p>
          <w:p w:rsidR="00611200" w:rsidRPr="00DA46FF" w:rsidRDefault="00611200" w:rsidP="000123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A46FF">
              <w:rPr>
                <w:color w:val="000000"/>
                <w:sz w:val="26"/>
                <w:szCs w:val="26"/>
              </w:rPr>
              <w:t>- 2021 год – 1970,14 тыс. руб.;</w:t>
            </w:r>
          </w:p>
          <w:p w:rsidR="00611200" w:rsidRPr="00DA46FF" w:rsidRDefault="00611200" w:rsidP="000123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A46FF">
              <w:rPr>
                <w:color w:val="000000"/>
                <w:sz w:val="26"/>
                <w:szCs w:val="26"/>
              </w:rPr>
              <w:t>- 2022 год – 1600,0 тыс. руб.;</w:t>
            </w:r>
          </w:p>
          <w:p w:rsidR="00611200" w:rsidRPr="00DA46FF" w:rsidRDefault="00611200" w:rsidP="000123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highlight w:val="yellow"/>
              </w:rPr>
            </w:pPr>
            <w:r w:rsidRPr="00DA46FF">
              <w:rPr>
                <w:color w:val="000000"/>
                <w:sz w:val="26"/>
                <w:szCs w:val="26"/>
              </w:rPr>
              <w:t>- 2023 год – 1600,0 тыс. руб.</w:t>
            </w:r>
          </w:p>
        </w:tc>
      </w:tr>
    </w:tbl>
    <w:p w:rsidR="00611200" w:rsidRPr="00DD2E18" w:rsidRDefault="00611200" w:rsidP="00877571">
      <w:pPr>
        <w:autoSpaceDE w:val="0"/>
        <w:autoSpaceDN w:val="0"/>
        <w:adjustRightInd w:val="0"/>
        <w:ind w:firstLine="720"/>
        <w:rPr>
          <w:color w:val="000000"/>
        </w:rPr>
      </w:pPr>
      <w:r>
        <w:rPr>
          <w:color w:val="000000"/>
        </w:rPr>
        <w:t xml:space="preserve">1.2. </w:t>
      </w:r>
      <w:r w:rsidRPr="00DD2E18">
        <w:rPr>
          <w:b/>
          <w:color w:val="000000"/>
        </w:rPr>
        <w:t>Раздел 4</w:t>
      </w:r>
      <w:r>
        <w:rPr>
          <w:color w:val="000000"/>
        </w:rPr>
        <w:t xml:space="preserve"> </w:t>
      </w:r>
      <w:r w:rsidRPr="00DD2E18">
        <w:rPr>
          <w:color w:val="000000"/>
        </w:rPr>
        <w:t xml:space="preserve">муниципальной программы Тихвинского </w:t>
      </w:r>
      <w:r>
        <w:rPr>
          <w:color w:val="000000"/>
        </w:rPr>
        <w:t>городского поселения</w:t>
      </w:r>
      <w:r w:rsidRPr="00DD2E18">
        <w:rPr>
          <w:color w:val="000000"/>
        </w:rPr>
        <w:t xml:space="preserve"> «Муниципальное имущество, земельные ресурсы Тихвинского </w:t>
      </w:r>
      <w:r>
        <w:rPr>
          <w:color w:val="000000"/>
        </w:rPr>
        <w:t>городского поселения</w:t>
      </w:r>
      <w:r w:rsidRPr="00DD2E18">
        <w:rPr>
          <w:color w:val="000000"/>
        </w:rPr>
        <w:t>»</w:t>
      </w:r>
      <w:r>
        <w:rPr>
          <w:color w:val="000000"/>
        </w:rPr>
        <w:t xml:space="preserve"> изложить в новой редакции:</w:t>
      </w:r>
    </w:p>
    <w:p w:rsidR="00611200" w:rsidRPr="005342F9" w:rsidRDefault="00611200" w:rsidP="00DA46FF">
      <w:pPr>
        <w:autoSpaceDE w:val="0"/>
        <w:autoSpaceDN w:val="0"/>
        <w:adjustRightInd w:val="0"/>
        <w:ind w:firstLine="720"/>
        <w:rPr>
          <w:color w:val="000000"/>
        </w:rPr>
      </w:pPr>
      <w:r w:rsidRPr="00DD2E18">
        <w:rPr>
          <w:bCs/>
          <w:color w:val="000000"/>
        </w:rPr>
        <w:lastRenderedPageBreak/>
        <w:t>«</w:t>
      </w:r>
      <w:r w:rsidRPr="005342F9">
        <w:rPr>
          <w:b/>
          <w:bCs/>
          <w:color w:val="000000"/>
        </w:rPr>
        <w:t>4. Обоснование объема бюджетных</w:t>
      </w:r>
      <w:r w:rsidRPr="005342F9">
        <w:rPr>
          <w:color w:val="000000"/>
        </w:rPr>
        <w:t xml:space="preserve"> </w:t>
      </w:r>
      <w:r w:rsidRPr="005342F9">
        <w:rPr>
          <w:b/>
          <w:bCs/>
          <w:color w:val="000000"/>
        </w:rPr>
        <w:t>ассигнований муниципальной программы</w:t>
      </w:r>
    </w:p>
    <w:p w:rsidR="00611200" w:rsidRPr="00012372" w:rsidRDefault="00611200" w:rsidP="001032DA">
      <w:pPr>
        <w:autoSpaceDE w:val="0"/>
        <w:autoSpaceDN w:val="0"/>
        <w:adjustRightInd w:val="0"/>
        <w:ind w:firstLine="720"/>
        <w:rPr>
          <w:color w:val="000000"/>
        </w:rPr>
      </w:pPr>
      <w:r w:rsidRPr="00012372">
        <w:rPr>
          <w:color w:val="000000"/>
        </w:rPr>
        <w:t>Комитету по управлению муниципальным имуществом и градостроительству администрации Тихвинского района для достижения цели Программы необходимо в течение срока действия Программы заключать муниципальные контракты на основании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 на выполнение работ, связанных с:</w:t>
      </w:r>
    </w:p>
    <w:p w:rsidR="00611200" w:rsidRPr="00012372" w:rsidRDefault="00611200" w:rsidP="00DA46FF">
      <w:pPr>
        <w:autoSpaceDE w:val="0"/>
        <w:autoSpaceDN w:val="0"/>
        <w:adjustRightInd w:val="0"/>
        <w:ind w:firstLine="720"/>
        <w:rPr>
          <w:color w:val="000000"/>
        </w:rPr>
      </w:pPr>
      <w:r w:rsidRPr="00012372">
        <w:rPr>
          <w:color w:val="000000"/>
        </w:rPr>
        <w:t>- изготовлением технической документации на объекты недвижимого имущества;</w:t>
      </w:r>
    </w:p>
    <w:p w:rsidR="00611200" w:rsidRPr="00012372" w:rsidRDefault="00611200" w:rsidP="00DA46FF">
      <w:pPr>
        <w:autoSpaceDE w:val="0"/>
        <w:autoSpaceDN w:val="0"/>
        <w:adjustRightInd w:val="0"/>
        <w:ind w:firstLine="720"/>
        <w:rPr>
          <w:color w:val="000000"/>
        </w:rPr>
      </w:pPr>
      <w:r w:rsidRPr="00012372">
        <w:rPr>
          <w:color w:val="000000"/>
        </w:rPr>
        <w:t xml:space="preserve">- постановкой на государственный кадастровый учет, снятием с государственного кадастрового учета объектов недвижимости, внесением изменений в данные государственного кадастрового учета объектов недвижимости, в том числе земельных участков; </w:t>
      </w:r>
    </w:p>
    <w:p w:rsidR="00611200" w:rsidRPr="00012372" w:rsidRDefault="00611200" w:rsidP="00DA46FF">
      <w:pPr>
        <w:autoSpaceDE w:val="0"/>
        <w:autoSpaceDN w:val="0"/>
        <w:adjustRightInd w:val="0"/>
        <w:ind w:firstLine="720"/>
        <w:rPr>
          <w:color w:val="000000"/>
        </w:rPr>
      </w:pPr>
      <w:r w:rsidRPr="00012372">
        <w:rPr>
          <w:color w:val="000000"/>
        </w:rPr>
        <w:t>- сопровождением процедуры проведения муниципального земельного контроля;</w:t>
      </w:r>
    </w:p>
    <w:p w:rsidR="00611200" w:rsidRPr="00012372" w:rsidRDefault="00611200" w:rsidP="00DA46FF">
      <w:pPr>
        <w:autoSpaceDE w:val="0"/>
        <w:autoSpaceDN w:val="0"/>
        <w:adjustRightInd w:val="0"/>
        <w:ind w:firstLine="720"/>
        <w:rPr>
          <w:color w:val="000000"/>
        </w:rPr>
      </w:pPr>
      <w:r w:rsidRPr="00012372">
        <w:rPr>
          <w:color w:val="000000"/>
        </w:rPr>
        <w:t xml:space="preserve">- составлением технических паспортов и технических планов на сооружения, расположенные на территории Тихвинского городского поселения; </w:t>
      </w:r>
    </w:p>
    <w:p w:rsidR="00611200" w:rsidRPr="00012372" w:rsidRDefault="00611200" w:rsidP="00DA46FF">
      <w:pPr>
        <w:autoSpaceDE w:val="0"/>
        <w:autoSpaceDN w:val="0"/>
        <w:adjustRightInd w:val="0"/>
        <w:ind w:firstLine="720"/>
        <w:rPr>
          <w:color w:val="000000"/>
        </w:rPr>
      </w:pPr>
      <w:r w:rsidRPr="00012372">
        <w:rPr>
          <w:color w:val="000000"/>
        </w:rPr>
        <w:t>- проведением оценки рыночной стоимости для приватизации, оценки рыночной стоимости ежемесячного начального размера арендной платы объектов недвижимости, в том числе, земельных участков.</w:t>
      </w:r>
    </w:p>
    <w:p w:rsidR="00611200" w:rsidRPr="00012372" w:rsidRDefault="00611200" w:rsidP="00DA46FF">
      <w:pPr>
        <w:autoSpaceDE w:val="0"/>
        <w:autoSpaceDN w:val="0"/>
        <w:adjustRightInd w:val="0"/>
        <w:ind w:firstLine="720"/>
        <w:rPr>
          <w:color w:val="000000"/>
        </w:rPr>
      </w:pPr>
      <w:r w:rsidRPr="00012372">
        <w:rPr>
          <w:color w:val="000000"/>
        </w:rPr>
        <w:t xml:space="preserve">Объем затрат, необходимых на выполнение 1 ед. работы, услуги, выполняемой в соответствии с частью 1 статьи 22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 определен методом сопоставимых рыночных цен (анализа рынка). </w:t>
      </w:r>
    </w:p>
    <w:p w:rsidR="00611200" w:rsidRPr="00012372" w:rsidRDefault="00611200" w:rsidP="00DA46FF">
      <w:pPr>
        <w:autoSpaceDE w:val="0"/>
        <w:autoSpaceDN w:val="0"/>
        <w:adjustRightInd w:val="0"/>
        <w:ind w:firstLine="720"/>
        <w:rPr>
          <w:color w:val="000000"/>
        </w:rPr>
      </w:pPr>
      <w:r w:rsidRPr="00012372">
        <w:rPr>
          <w:color w:val="000000"/>
        </w:rPr>
        <w:t>Объем финансовых ресурсов, необходимых для реализации муниципальной программы отображен в Приложении №2 настоящей Программы в соответствии с объемом затрат по выполнению основных мероприятий.</w:t>
      </w:r>
    </w:p>
    <w:p w:rsidR="00611200" w:rsidRPr="00012372" w:rsidRDefault="00611200" w:rsidP="00DA46FF">
      <w:pPr>
        <w:autoSpaceDE w:val="0"/>
        <w:autoSpaceDN w:val="0"/>
        <w:adjustRightInd w:val="0"/>
        <w:ind w:firstLine="720"/>
        <w:rPr>
          <w:color w:val="000000"/>
        </w:rPr>
      </w:pPr>
      <w:r w:rsidRPr="00012372">
        <w:rPr>
          <w:color w:val="000000"/>
        </w:rPr>
        <w:t xml:space="preserve">Общий объем финансирования муниципальной программы на весь период реализации составляет </w:t>
      </w:r>
      <w:r>
        <w:rPr>
          <w:color w:val="000000"/>
        </w:rPr>
        <w:t>5170,14</w:t>
      </w:r>
      <w:r w:rsidRPr="00012372">
        <w:rPr>
          <w:color w:val="000000"/>
        </w:rPr>
        <w:t xml:space="preserve"> тыс. руб., в том числе по годам:</w:t>
      </w:r>
    </w:p>
    <w:p w:rsidR="00611200" w:rsidRPr="00433FB1" w:rsidRDefault="00611200" w:rsidP="00DA46FF">
      <w:pPr>
        <w:autoSpaceDE w:val="0"/>
        <w:autoSpaceDN w:val="0"/>
        <w:adjustRightInd w:val="0"/>
        <w:ind w:firstLine="720"/>
        <w:rPr>
          <w:color w:val="000000"/>
        </w:rPr>
      </w:pPr>
      <w:r w:rsidRPr="00433FB1">
        <w:rPr>
          <w:color w:val="000000"/>
        </w:rPr>
        <w:t>- 2021 год – 1970,</w:t>
      </w:r>
      <w:r>
        <w:rPr>
          <w:color w:val="000000"/>
        </w:rPr>
        <w:t>14</w:t>
      </w:r>
      <w:r w:rsidRPr="00433FB1">
        <w:rPr>
          <w:color w:val="000000"/>
        </w:rPr>
        <w:t xml:space="preserve"> тыс. рублей;</w:t>
      </w:r>
    </w:p>
    <w:p w:rsidR="00611200" w:rsidRPr="00433FB1" w:rsidRDefault="00611200" w:rsidP="00DA46FF">
      <w:pPr>
        <w:autoSpaceDE w:val="0"/>
        <w:autoSpaceDN w:val="0"/>
        <w:adjustRightInd w:val="0"/>
        <w:ind w:firstLine="720"/>
        <w:rPr>
          <w:color w:val="000000"/>
        </w:rPr>
      </w:pPr>
      <w:r w:rsidRPr="00433FB1">
        <w:rPr>
          <w:color w:val="000000"/>
        </w:rPr>
        <w:t>- 2022 год - 1600,00 тыс. рублей;</w:t>
      </w:r>
    </w:p>
    <w:p w:rsidR="00611200" w:rsidRPr="00433FB1" w:rsidRDefault="00611200" w:rsidP="00DA46FF">
      <w:pPr>
        <w:autoSpaceDE w:val="0"/>
        <w:autoSpaceDN w:val="0"/>
        <w:adjustRightInd w:val="0"/>
        <w:ind w:firstLine="720"/>
        <w:rPr>
          <w:color w:val="000000"/>
        </w:rPr>
      </w:pPr>
      <w:r w:rsidRPr="00433FB1">
        <w:rPr>
          <w:color w:val="000000"/>
        </w:rPr>
        <w:t>- 2023 год - 1600,00 тыс. рублей.</w:t>
      </w:r>
    </w:p>
    <w:p w:rsidR="00611200" w:rsidRDefault="00611200" w:rsidP="00DA46FF">
      <w:pPr>
        <w:autoSpaceDE w:val="0"/>
        <w:autoSpaceDN w:val="0"/>
        <w:adjustRightInd w:val="0"/>
        <w:ind w:firstLine="720"/>
        <w:rPr>
          <w:color w:val="000000"/>
        </w:rPr>
      </w:pPr>
      <w:r w:rsidRPr="00433FB1">
        <w:rPr>
          <w:color w:val="000000"/>
        </w:rPr>
        <w:t>Основные мероприятия Программы «Государственная регистрация прав», «Использование и охрана земель» не влечет за собой финансовых затрат</w:t>
      </w:r>
      <w:r w:rsidRPr="00012372">
        <w:rPr>
          <w:color w:val="000000"/>
        </w:rPr>
        <w:t>.</w:t>
      </w:r>
    </w:p>
    <w:p w:rsidR="00611200" w:rsidRDefault="00611200" w:rsidP="00877571">
      <w:pPr>
        <w:autoSpaceDE w:val="0"/>
        <w:autoSpaceDN w:val="0"/>
        <w:adjustRightInd w:val="0"/>
        <w:ind w:firstLine="567"/>
        <w:rPr>
          <w:color w:val="000000"/>
        </w:rPr>
      </w:pPr>
      <w:r>
        <w:rPr>
          <w:color w:val="000000"/>
        </w:rPr>
        <w:t xml:space="preserve">1.3. </w:t>
      </w:r>
      <w:r w:rsidRPr="009B1D94">
        <w:rPr>
          <w:b/>
          <w:color w:val="000000"/>
        </w:rPr>
        <w:t xml:space="preserve">Приложение №2 «План реализации муниципальной программы Тихвинского </w:t>
      </w:r>
      <w:r>
        <w:rPr>
          <w:b/>
          <w:color w:val="000000"/>
        </w:rPr>
        <w:t>городского поселения</w:t>
      </w:r>
      <w:r w:rsidRPr="009B1D94">
        <w:rPr>
          <w:b/>
          <w:color w:val="000000"/>
        </w:rPr>
        <w:t xml:space="preserve"> «Муниципальное имущество, земельные ресурсы Тихвинского </w:t>
      </w:r>
      <w:r>
        <w:rPr>
          <w:b/>
          <w:color w:val="000000"/>
        </w:rPr>
        <w:t>городского поселения</w:t>
      </w:r>
      <w:r w:rsidRPr="009B1D94">
        <w:rPr>
          <w:b/>
          <w:color w:val="000000"/>
        </w:rPr>
        <w:t>»</w:t>
      </w:r>
      <w:r>
        <w:rPr>
          <w:b/>
          <w:color w:val="000000"/>
        </w:rPr>
        <w:t xml:space="preserve"> </w:t>
      </w:r>
      <w:r>
        <w:rPr>
          <w:color w:val="000000"/>
        </w:rPr>
        <w:t>к муниципальной программе Тихвинского городского поселения «Муниципальное иму</w:t>
      </w:r>
      <w:r>
        <w:rPr>
          <w:color w:val="000000"/>
        </w:rPr>
        <w:lastRenderedPageBreak/>
        <w:t>щество, земельные ресурсы Тихвинского городского поселения» изложить в новой редакции (приложение).</w:t>
      </w:r>
    </w:p>
    <w:p w:rsidR="00611200" w:rsidRDefault="00611200" w:rsidP="00877571">
      <w:pPr>
        <w:autoSpaceDE w:val="0"/>
        <w:autoSpaceDN w:val="0"/>
        <w:adjustRightInd w:val="0"/>
        <w:ind w:firstLine="720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2</w:t>
      </w:r>
      <w:r w:rsidRPr="00427C19">
        <w:rPr>
          <w:rFonts w:eastAsia="Calibri"/>
          <w:color w:val="000000"/>
          <w:lang w:eastAsia="en-US"/>
        </w:rPr>
        <w:t xml:space="preserve">. Контроль за исполнением постановления возложить на заместителя главы администрации – председателя комитета по управлению муниципальным имуществом и градостроительству. </w:t>
      </w:r>
    </w:p>
    <w:p w:rsidR="00611200" w:rsidRPr="00427C19" w:rsidRDefault="00611200" w:rsidP="00877571">
      <w:pPr>
        <w:autoSpaceDE w:val="0"/>
        <w:autoSpaceDN w:val="0"/>
        <w:adjustRightInd w:val="0"/>
        <w:ind w:firstLine="720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3. Постановление вступает в силу с момента подписания и действует до 1 января 2022 года.</w:t>
      </w:r>
    </w:p>
    <w:p w:rsidR="00611200" w:rsidRPr="00427C19" w:rsidRDefault="00611200" w:rsidP="00B235FF">
      <w:pPr>
        <w:autoSpaceDE w:val="0"/>
        <w:autoSpaceDN w:val="0"/>
        <w:adjustRightInd w:val="0"/>
        <w:ind w:firstLine="567"/>
        <w:rPr>
          <w:rFonts w:eastAsia="Calibri"/>
          <w:color w:val="000000"/>
          <w:lang w:eastAsia="en-US"/>
        </w:rPr>
      </w:pPr>
    </w:p>
    <w:p w:rsidR="00611200" w:rsidRPr="00C740C9" w:rsidRDefault="00611200" w:rsidP="00B235FF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877571" w:rsidRPr="006F3F8C" w:rsidRDefault="00877571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611200" w:rsidRDefault="00611200" w:rsidP="00B235FF">
      <w:pPr>
        <w:autoSpaceDE w:val="0"/>
        <w:autoSpaceDN w:val="0"/>
        <w:adjustRightInd w:val="0"/>
        <w:ind w:firstLine="567"/>
        <w:rPr>
          <w:rFonts w:eastAsia="Calibri"/>
          <w:color w:val="000000"/>
          <w:lang w:eastAsia="en-US"/>
        </w:rPr>
      </w:pPr>
    </w:p>
    <w:p w:rsidR="00AA54D3" w:rsidRDefault="00AA54D3" w:rsidP="00B235FF">
      <w:pPr>
        <w:autoSpaceDE w:val="0"/>
        <w:autoSpaceDN w:val="0"/>
        <w:adjustRightInd w:val="0"/>
        <w:ind w:firstLine="567"/>
        <w:rPr>
          <w:rFonts w:eastAsia="Calibri"/>
          <w:color w:val="000000"/>
          <w:lang w:eastAsia="en-US"/>
        </w:rPr>
      </w:pPr>
    </w:p>
    <w:p w:rsidR="00AA54D3" w:rsidRDefault="00AA54D3" w:rsidP="00B235FF">
      <w:pPr>
        <w:autoSpaceDE w:val="0"/>
        <w:autoSpaceDN w:val="0"/>
        <w:adjustRightInd w:val="0"/>
        <w:ind w:firstLine="567"/>
        <w:rPr>
          <w:rFonts w:eastAsia="Calibri"/>
          <w:color w:val="000000"/>
          <w:lang w:eastAsia="en-US"/>
        </w:rPr>
      </w:pPr>
    </w:p>
    <w:p w:rsidR="00AA54D3" w:rsidRDefault="00AA54D3" w:rsidP="00B235FF">
      <w:pPr>
        <w:autoSpaceDE w:val="0"/>
        <w:autoSpaceDN w:val="0"/>
        <w:adjustRightInd w:val="0"/>
        <w:ind w:firstLine="567"/>
        <w:rPr>
          <w:rFonts w:eastAsia="Calibri"/>
          <w:color w:val="000000"/>
          <w:lang w:eastAsia="en-US"/>
        </w:rPr>
      </w:pPr>
    </w:p>
    <w:p w:rsidR="00AA54D3" w:rsidRDefault="00AA54D3" w:rsidP="00B235FF">
      <w:pPr>
        <w:autoSpaceDE w:val="0"/>
        <w:autoSpaceDN w:val="0"/>
        <w:adjustRightInd w:val="0"/>
        <w:ind w:firstLine="567"/>
        <w:rPr>
          <w:rFonts w:eastAsia="Calibri"/>
          <w:color w:val="000000"/>
          <w:lang w:eastAsia="en-US"/>
        </w:rPr>
      </w:pPr>
    </w:p>
    <w:p w:rsidR="00AA54D3" w:rsidRDefault="00AA54D3" w:rsidP="00B235FF">
      <w:pPr>
        <w:autoSpaceDE w:val="0"/>
        <w:autoSpaceDN w:val="0"/>
        <w:adjustRightInd w:val="0"/>
        <w:ind w:firstLine="567"/>
        <w:rPr>
          <w:rFonts w:eastAsia="Calibri"/>
          <w:color w:val="000000"/>
          <w:lang w:eastAsia="en-US"/>
        </w:rPr>
      </w:pPr>
    </w:p>
    <w:p w:rsidR="00AA54D3" w:rsidRDefault="00AA54D3" w:rsidP="00B235FF">
      <w:pPr>
        <w:autoSpaceDE w:val="0"/>
        <w:autoSpaceDN w:val="0"/>
        <w:adjustRightInd w:val="0"/>
        <w:ind w:firstLine="567"/>
        <w:rPr>
          <w:rFonts w:eastAsia="Calibri"/>
          <w:color w:val="000000"/>
          <w:lang w:eastAsia="en-US"/>
        </w:rPr>
      </w:pPr>
    </w:p>
    <w:p w:rsidR="00AA54D3" w:rsidRDefault="00AA54D3" w:rsidP="00B235FF">
      <w:pPr>
        <w:autoSpaceDE w:val="0"/>
        <w:autoSpaceDN w:val="0"/>
        <w:adjustRightInd w:val="0"/>
        <w:ind w:firstLine="567"/>
        <w:rPr>
          <w:rFonts w:eastAsia="Calibri"/>
          <w:color w:val="000000"/>
          <w:lang w:eastAsia="en-US"/>
        </w:rPr>
      </w:pPr>
    </w:p>
    <w:p w:rsidR="00AA54D3" w:rsidRDefault="00AA54D3" w:rsidP="00B235FF">
      <w:pPr>
        <w:autoSpaceDE w:val="0"/>
        <w:autoSpaceDN w:val="0"/>
        <w:adjustRightInd w:val="0"/>
        <w:ind w:firstLine="567"/>
        <w:rPr>
          <w:rFonts w:eastAsia="Calibri"/>
          <w:color w:val="000000"/>
          <w:lang w:eastAsia="en-US"/>
        </w:rPr>
      </w:pPr>
    </w:p>
    <w:p w:rsidR="00AA54D3" w:rsidRDefault="00AA54D3" w:rsidP="00B235FF">
      <w:pPr>
        <w:autoSpaceDE w:val="0"/>
        <w:autoSpaceDN w:val="0"/>
        <w:adjustRightInd w:val="0"/>
        <w:ind w:firstLine="567"/>
        <w:rPr>
          <w:rFonts w:eastAsia="Calibri"/>
          <w:color w:val="000000"/>
          <w:lang w:eastAsia="en-US"/>
        </w:rPr>
      </w:pPr>
    </w:p>
    <w:p w:rsidR="00AA54D3" w:rsidRDefault="00AA54D3" w:rsidP="00B235FF">
      <w:pPr>
        <w:autoSpaceDE w:val="0"/>
        <w:autoSpaceDN w:val="0"/>
        <w:adjustRightInd w:val="0"/>
        <w:ind w:firstLine="567"/>
        <w:rPr>
          <w:rFonts w:eastAsia="Calibri"/>
          <w:color w:val="000000"/>
          <w:lang w:eastAsia="en-US"/>
        </w:rPr>
      </w:pPr>
    </w:p>
    <w:p w:rsidR="00AA54D3" w:rsidRDefault="00AA54D3" w:rsidP="00B235FF">
      <w:pPr>
        <w:autoSpaceDE w:val="0"/>
        <w:autoSpaceDN w:val="0"/>
        <w:adjustRightInd w:val="0"/>
        <w:ind w:firstLine="567"/>
        <w:rPr>
          <w:rFonts w:eastAsia="Calibri"/>
          <w:color w:val="000000"/>
          <w:lang w:eastAsia="en-US"/>
        </w:rPr>
      </w:pPr>
    </w:p>
    <w:p w:rsidR="00AA54D3" w:rsidRDefault="00AA54D3" w:rsidP="00B235FF">
      <w:pPr>
        <w:autoSpaceDE w:val="0"/>
        <w:autoSpaceDN w:val="0"/>
        <w:adjustRightInd w:val="0"/>
        <w:ind w:firstLine="567"/>
        <w:rPr>
          <w:rFonts w:eastAsia="Calibri"/>
          <w:color w:val="000000"/>
          <w:lang w:eastAsia="en-US"/>
        </w:rPr>
      </w:pPr>
    </w:p>
    <w:p w:rsidR="00AA54D3" w:rsidRDefault="00AA54D3" w:rsidP="00B235FF">
      <w:pPr>
        <w:autoSpaceDE w:val="0"/>
        <w:autoSpaceDN w:val="0"/>
        <w:adjustRightInd w:val="0"/>
        <w:ind w:firstLine="567"/>
        <w:rPr>
          <w:rFonts w:eastAsia="Calibri"/>
          <w:color w:val="000000"/>
          <w:lang w:eastAsia="en-US"/>
        </w:rPr>
      </w:pPr>
    </w:p>
    <w:p w:rsidR="00AA54D3" w:rsidRDefault="00AA54D3" w:rsidP="00B235FF">
      <w:pPr>
        <w:autoSpaceDE w:val="0"/>
        <w:autoSpaceDN w:val="0"/>
        <w:adjustRightInd w:val="0"/>
        <w:ind w:firstLine="567"/>
        <w:rPr>
          <w:rFonts w:eastAsia="Calibri"/>
          <w:color w:val="000000"/>
          <w:lang w:eastAsia="en-US"/>
        </w:rPr>
      </w:pPr>
    </w:p>
    <w:p w:rsidR="00AA54D3" w:rsidRDefault="00AA54D3" w:rsidP="00B235FF">
      <w:pPr>
        <w:autoSpaceDE w:val="0"/>
        <w:autoSpaceDN w:val="0"/>
        <w:adjustRightInd w:val="0"/>
        <w:ind w:firstLine="567"/>
        <w:rPr>
          <w:rFonts w:eastAsia="Calibri"/>
          <w:color w:val="000000"/>
          <w:lang w:eastAsia="en-US"/>
        </w:rPr>
      </w:pPr>
    </w:p>
    <w:p w:rsidR="00AA54D3" w:rsidRDefault="00AA54D3" w:rsidP="00B235FF">
      <w:pPr>
        <w:autoSpaceDE w:val="0"/>
        <w:autoSpaceDN w:val="0"/>
        <w:adjustRightInd w:val="0"/>
        <w:ind w:firstLine="567"/>
        <w:rPr>
          <w:rFonts w:eastAsia="Calibri"/>
          <w:color w:val="000000"/>
          <w:lang w:eastAsia="en-US"/>
        </w:rPr>
      </w:pPr>
    </w:p>
    <w:p w:rsidR="00AA54D3" w:rsidRDefault="00AA54D3" w:rsidP="00B235FF">
      <w:pPr>
        <w:autoSpaceDE w:val="0"/>
        <w:autoSpaceDN w:val="0"/>
        <w:adjustRightInd w:val="0"/>
        <w:ind w:firstLine="567"/>
        <w:rPr>
          <w:rFonts w:eastAsia="Calibri"/>
          <w:color w:val="000000"/>
          <w:lang w:eastAsia="en-US"/>
        </w:rPr>
      </w:pPr>
    </w:p>
    <w:p w:rsidR="00AA54D3" w:rsidRDefault="00AA54D3" w:rsidP="00B235FF">
      <w:pPr>
        <w:autoSpaceDE w:val="0"/>
        <w:autoSpaceDN w:val="0"/>
        <w:adjustRightInd w:val="0"/>
        <w:ind w:firstLine="567"/>
        <w:rPr>
          <w:rFonts w:eastAsia="Calibri"/>
          <w:color w:val="000000"/>
          <w:lang w:eastAsia="en-US"/>
        </w:rPr>
      </w:pPr>
    </w:p>
    <w:p w:rsidR="00AA54D3" w:rsidRDefault="00AA54D3" w:rsidP="00B235FF">
      <w:pPr>
        <w:autoSpaceDE w:val="0"/>
        <w:autoSpaceDN w:val="0"/>
        <w:adjustRightInd w:val="0"/>
        <w:ind w:firstLine="567"/>
        <w:rPr>
          <w:rFonts w:eastAsia="Calibri"/>
          <w:color w:val="000000"/>
          <w:lang w:eastAsia="en-US"/>
        </w:rPr>
      </w:pPr>
    </w:p>
    <w:p w:rsidR="00AA54D3" w:rsidRDefault="00AA54D3" w:rsidP="00B235FF">
      <w:pPr>
        <w:autoSpaceDE w:val="0"/>
        <w:autoSpaceDN w:val="0"/>
        <w:adjustRightInd w:val="0"/>
        <w:ind w:firstLine="567"/>
        <w:rPr>
          <w:rFonts w:eastAsia="Calibri"/>
          <w:color w:val="000000"/>
          <w:lang w:eastAsia="en-US"/>
        </w:rPr>
      </w:pPr>
    </w:p>
    <w:p w:rsidR="00AA54D3" w:rsidRDefault="00AA54D3" w:rsidP="00B235FF">
      <w:pPr>
        <w:autoSpaceDE w:val="0"/>
        <w:autoSpaceDN w:val="0"/>
        <w:adjustRightInd w:val="0"/>
        <w:ind w:firstLine="567"/>
        <w:rPr>
          <w:rFonts w:eastAsia="Calibri"/>
          <w:color w:val="000000"/>
          <w:lang w:eastAsia="en-US"/>
        </w:rPr>
      </w:pPr>
    </w:p>
    <w:p w:rsidR="00AA54D3" w:rsidRDefault="00AA54D3" w:rsidP="00B235FF">
      <w:pPr>
        <w:autoSpaceDE w:val="0"/>
        <w:autoSpaceDN w:val="0"/>
        <w:adjustRightInd w:val="0"/>
        <w:ind w:firstLine="567"/>
        <w:rPr>
          <w:rFonts w:eastAsia="Calibri"/>
          <w:color w:val="000000"/>
          <w:lang w:eastAsia="en-US"/>
        </w:rPr>
      </w:pPr>
    </w:p>
    <w:p w:rsidR="00AA54D3" w:rsidRDefault="00AA54D3" w:rsidP="00B235FF">
      <w:pPr>
        <w:autoSpaceDE w:val="0"/>
        <w:autoSpaceDN w:val="0"/>
        <w:adjustRightInd w:val="0"/>
        <w:ind w:firstLine="567"/>
        <w:rPr>
          <w:rFonts w:eastAsia="Calibri"/>
          <w:color w:val="000000"/>
          <w:lang w:eastAsia="en-US"/>
        </w:rPr>
      </w:pPr>
    </w:p>
    <w:p w:rsidR="00AA54D3" w:rsidRDefault="00AA54D3" w:rsidP="00B235FF">
      <w:pPr>
        <w:autoSpaceDE w:val="0"/>
        <w:autoSpaceDN w:val="0"/>
        <w:adjustRightInd w:val="0"/>
        <w:ind w:firstLine="567"/>
        <w:rPr>
          <w:rFonts w:eastAsia="Calibri"/>
          <w:color w:val="000000"/>
          <w:lang w:eastAsia="en-US"/>
        </w:rPr>
      </w:pPr>
    </w:p>
    <w:p w:rsidR="00AA54D3" w:rsidRDefault="00AA54D3" w:rsidP="00B235FF">
      <w:pPr>
        <w:autoSpaceDE w:val="0"/>
        <w:autoSpaceDN w:val="0"/>
        <w:adjustRightInd w:val="0"/>
        <w:ind w:firstLine="567"/>
        <w:rPr>
          <w:rFonts w:eastAsia="Calibri"/>
          <w:color w:val="000000"/>
          <w:lang w:eastAsia="en-US"/>
        </w:rPr>
      </w:pPr>
    </w:p>
    <w:p w:rsidR="00AA54D3" w:rsidRDefault="00AA54D3" w:rsidP="00B235FF">
      <w:pPr>
        <w:autoSpaceDE w:val="0"/>
        <w:autoSpaceDN w:val="0"/>
        <w:adjustRightInd w:val="0"/>
        <w:ind w:firstLine="567"/>
        <w:rPr>
          <w:rFonts w:eastAsia="Calibri"/>
          <w:color w:val="000000"/>
          <w:lang w:eastAsia="en-US"/>
        </w:rPr>
      </w:pPr>
    </w:p>
    <w:p w:rsidR="00AA54D3" w:rsidRDefault="00AA54D3" w:rsidP="00B235FF">
      <w:pPr>
        <w:autoSpaceDE w:val="0"/>
        <w:autoSpaceDN w:val="0"/>
        <w:adjustRightInd w:val="0"/>
        <w:ind w:firstLine="567"/>
        <w:rPr>
          <w:rFonts w:eastAsia="Calibri"/>
          <w:color w:val="000000"/>
          <w:lang w:eastAsia="en-US"/>
        </w:rPr>
      </w:pPr>
    </w:p>
    <w:p w:rsidR="00AA54D3" w:rsidRDefault="00AA54D3" w:rsidP="00B235FF">
      <w:pPr>
        <w:autoSpaceDE w:val="0"/>
        <w:autoSpaceDN w:val="0"/>
        <w:adjustRightInd w:val="0"/>
        <w:ind w:firstLine="567"/>
        <w:rPr>
          <w:rFonts w:eastAsia="Calibri"/>
          <w:color w:val="000000"/>
          <w:lang w:eastAsia="en-US"/>
        </w:rPr>
      </w:pPr>
    </w:p>
    <w:p w:rsidR="00AA54D3" w:rsidRDefault="00AA54D3" w:rsidP="00B235FF">
      <w:pPr>
        <w:autoSpaceDE w:val="0"/>
        <w:autoSpaceDN w:val="0"/>
        <w:adjustRightInd w:val="0"/>
        <w:ind w:firstLine="567"/>
        <w:rPr>
          <w:rFonts w:eastAsia="Calibri"/>
          <w:color w:val="000000"/>
          <w:lang w:eastAsia="en-US"/>
        </w:rPr>
      </w:pPr>
    </w:p>
    <w:p w:rsidR="00AA54D3" w:rsidRDefault="00AA54D3" w:rsidP="00B235FF">
      <w:pPr>
        <w:autoSpaceDE w:val="0"/>
        <w:autoSpaceDN w:val="0"/>
        <w:adjustRightInd w:val="0"/>
        <w:ind w:firstLine="567"/>
        <w:rPr>
          <w:rFonts w:eastAsia="Calibri"/>
          <w:color w:val="000000"/>
          <w:lang w:eastAsia="en-US"/>
        </w:rPr>
      </w:pPr>
    </w:p>
    <w:p w:rsidR="00AA54D3" w:rsidRDefault="00AA54D3" w:rsidP="00B235FF">
      <w:pPr>
        <w:autoSpaceDE w:val="0"/>
        <w:autoSpaceDN w:val="0"/>
        <w:adjustRightInd w:val="0"/>
        <w:ind w:firstLine="567"/>
        <w:rPr>
          <w:rFonts w:eastAsia="Calibri"/>
          <w:color w:val="000000"/>
          <w:lang w:eastAsia="en-US"/>
        </w:rPr>
      </w:pPr>
    </w:p>
    <w:p w:rsidR="00AA54D3" w:rsidRDefault="00AA54D3" w:rsidP="00B235FF">
      <w:pPr>
        <w:autoSpaceDE w:val="0"/>
        <w:autoSpaceDN w:val="0"/>
        <w:adjustRightInd w:val="0"/>
        <w:ind w:firstLine="567"/>
        <w:rPr>
          <w:rFonts w:eastAsia="Calibri"/>
          <w:color w:val="000000"/>
          <w:lang w:eastAsia="en-US"/>
        </w:rPr>
      </w:pPr>
    </w:p>
    <w:p w:rsidR="00AA54D3" w:rsidRPr="00AA54D3" w:rsidRDefault="00AA54D3" w:rsidP="00AA54D3">
      <w:pPr>
        <w:autoSpaceDE w:val="0"/>
        <w:autoSpaceDN w:val="0"/>
        <w:adjustRightInd w:val="0"/>
        <w:rPr>
          <w:rFonts w:eastAsia="Calibri"/>
          <w:color w:val="000000"/>
          <w:sz w:val="24"/>
          <w:lang w:eastAsia="en-US"/>
        </w:rPr>
      </w:pPr>
      <w:r w:rsidRPr="00AA54D3">
        <w:rPr>
          <w:rFonts w:eastAsia="Calibri"/>
          <w:color w:val="000000"/>
          <w:sz w:val="24"/>
          <w:lang w:eastAsia="en-US"/>
        </w:rPr>
        <w:t xml:space="preserve">Полетаева Ирина Александровна, </w:t>
      </w:r>
    </w:p>
    <w:p w:rsidR="00AA54D3" w:rsidRPr="00AA54D3" w:rsidRDefault="00AA54D3" w:rsidP="00AA54D3">
      <w:pPr>
        <w:autoSpaceDE w:val="0"/>
        <w:autoSpaceDN w:val="0"/>
        <w:adjustRightInd w:val="0"/>
        <w:rPr>
          <w:sz w:val="22"/>
        </w:rPr>
      </w:pPr>
      <w:r w:rsidRPr="00AA54D3">
        <w:rPr>
          <w:rFonts w:eastAsia="Calibri"/>
          <w:bCs/>
          <w:color w:val="000000"/>
          <w:sz w:val="24"/>
          <w:lang w:eastAsia="en-US"/>
        </w:rPr>
        <w:t>75</w:t>
      </w:r>
      <w:r>
        <w:rPr>
          <w:rFonts w:eastAsia="Calibri"/>
          <w:bCs/>
          <w:color w:val="000000"/>
          <w:sz w:val="24"/>
          <w:lang w:eastAsia="en-US"/>
        </w:rPr>
        <w:t>-</w:t>
      </w:r>
      <w:r w:rsidRPr="00AA54D3">
        <w:rPr>
          <w:rFonts w:eastAsia="Calibri"/>
          <w:bCs/>
          <w:color w:val="000000"/>
          <w:sz w:val="24"/>
          <w:lang w:eastAsia="en-US"/>
        </w:rPr>
        <w:t>200</w:t>
      </w:r>
    </w:p>
    <w:p w:rsidR="00611200" w:rsidRPr="00C740C9" w:rsidRDefault="00611200" w:rsidP="00B235FF">
      <w:pPr>
        <w:autoSpaceDE w:val="0"/>
        <w:autoSpaceDN w:val="0"/>
        <w:adjustRightInd w:val="0"/>
        <w:ind w:firstLine="567"/>
        <w:rPr>
          <w:rFonts w:eastAsia="Calibri"/>
          <w:color w:val="000000"/>
          <w:lang w:eastAsia="en-US"/>
        </w:rPr>
      </w:pPr>
    </w:p>
    <w:p w:rsidR="00611200" w:rsidRPr="00AA54D3" w:rsidRDefault="00611200" w:rsidP="00B235FF">
      <w:pPr>
        <w:autoSpaceDE w:val="0"/>
        <w:autoSpaceDN w:val="0"/>
        <w:adjustRightInd w:val="0"/>
        <w:ind w:firstLine="225"/>
        <w:rPr>
          <w:rFonts w:eastAsia="Calibri"/>
          <w:i/>
          <w:color w:val="000000"/>
          <w:sz w:val="18"/>
          <w:szCs w:val="18"/>
          <w:lang w:eastAsia="en-US"/>
        </w:rPr>
      </w:pPr>
    </w:p>
    <w:p w:rsidR="00611200" w:rsidRPr="00AA54D3" w:rsidRDefault="00611200" w:rsidP="00B235FF">
      <w:pPr>
        <w:autoSpaceDE w:val="0"/>
        <w:autoSpaceDN w:val="0"/>
        <w:adjustRightInd w:val="0"/>
        <w:ind w:firstLine="225"/>
        <w:rPr>
          <w:rFonts w:eastAsia="Calibri"/>
          <w:i/>
          <w:color w:val="000000"/>
          <w:sz w:val="18"/>
          <w:szCs w:val="18"/>
          <w:lang w:eastAsia="en-US"/>
        </w:rPr>
      </w:pPr>
      <w:r w:rsidRPr="00AA54D3">
        <w:rPr>
          <w:rFonts w:eastAsia="Calibri"/>
          <w:b/>
          <w:bCs/>
          <w:i/>
          <w:iCs/>
          <w:color w:val="000000"/>
          <w:sz w:val="18"/>
          <w:szCs w:val="18"/>
          <w:lang w:eastAsia="en-US"/>
        </w:rPr>
        <w:t>СОГЛАСОВАНО:</w:t>
      </w:r>
      <w:r w:rsidRPr="00AA54D3">
        <w:rPr>
          <w:rFonts w:eastAsia="Calibri"/>
          <w:i/>
          <w:color w:val="000000"/>
          <w:sz w:val="18"/>
          <w:szCs w:val="18"/>
          <w:lang w:eastAsia="en-US"/>
        </w:rPr>
        <w:t xml:space="preserve">  </w:t>
      </w:r>
    </w:p>
    <w:tbl>
      <w:tblPr>
        <w:tblW w:w="9468" w:type="dxa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487"/>
        <w:gridCol w:w="851"/>
        <w:gridCol w:w="2130"/>
      </w:tblGrid>
      <w:tr w:rsidR="00611200" w:rsidRPr="00AA54D3" w:rsidTr="00AA54D3">
        <w:tc>
          <w:tcPr>
            <w:tcW w:w="6487" w:type="dxa"/>
          </w:tcPr>
          <w:p w:rsidR="00611200" w:rsidRPr="00AA54D3" w:rsidRDefault="00611200" w:rsidP="005C4B11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AA54D3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>Заместитель главы администрации – председатель комитета по управлению муниципальным имуществом и градостроительству</w:t>
            </w:r>
          </w:p>
        </w:tc>
        <w:tc>
          <w:tcPr>
            <w:tcW w:w="851" w:type="dxa"/>
          </w:tcPr>
          <w:p w:rsidR="00611200" w:rsidRPr="00AA54D3" w:rsidRDefault="00611200" w:rsidP="005C4B11">
            <w:pPr>
              <w:autoSpaceDE w:val="0"/>
              <w:autoSpaceDN w:val="0"/>
              <w:adjustRightInd w:val="0"/>
              <w:ind w:firstLine="90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30" w:type="dxa"/>
          </w:tcPr>
          <w:p w:rsidR="00611200" w:rsidRPr="00AA54D3" w:rsidRDefault="00611200" w:rsidP="005C4B11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AA54D3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>Катышевский Ю.В.</w:t>
            </w:r>
          </w:p>
        </w:tc>
      </w:tr>
      <w:tr w:rsidR="00611200" w:rsidRPr="00AA54D3" w:rsidTr="00AA54D3">
        <w:tc>
          <w:tcPr>
            <w:tcW w:w="6487" w:type="dxa"/>
          </w:tcPr>
          <w:p w:rsidR="00611200" w:rsidRPr="00AA54D3" w:rsidRDefault="00611200" w:rsidP="005C4B11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AA54D3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Заместитель главы администрации - председатель комитета финансов</w:t>
            </w:r>
            <w:r w:rsidRPr="00AA54D3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851" w:type="dxa"/>
          </w:tcPr>
          <w:p w:rsidR="00611200" w:rsidRPr="00AA54D3" w:rsidRDefault="00611200" w:rsidP="005C4B11">
            <w:pPr>
              <w:autoSpaceDE w:val="0"/>
              <w:autoSpaceDN w:val="0"/>
              <w:adjustRightInd w:val="0"/>
              <w:ind w:firstLine="90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30" w:type="dxa"/>
          </w:tcPr>
          <w:p w:rsidR="00611200" w:rsidRPr="00AA54D3" w:rsidRDefault="00611200" w:rsidP="005C4B11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AA54D3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Суворова С.А.</w:t>
            </w:r>
            <w:r w:rsidRPr="00AA54D3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611200" w:rsidRPr="00AA54D3" w:rsidTr="00AA54D3">
        <w:tc>
          <w:tcPr>
            <w:tcW w:w="6487" w:type="dxa"/>
          </w:tcPr>
          <w:p w:rsidR="00611200" w:rsidRPr="00AA54D3" w:rsidRDefault="00611200" w:rsidP="005C4B11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AA54D3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Заведующая отделом  бухгалтерского учета и отчетности</w:t>
            </w:r>
            <w:r w:rsidRPr="00AA54D3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 xml:space="preserve"> – главный бухгалтер</w:t>
            </w:r>
          </w:p>
        </w:tc>
        <w:tc>
          <w:tcPr>
            <w:tcW w:w="851" w:type="dxa"/>
          </w:tcPr>
          <w:p w:rsidR="00611200" w:rsidRPr="00AA54D3" w:rsidRDefault="00611200" w:rsidP="005C4B11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30" w:type="dxa"/>
          </w:tcPr>
          <w:p w:rsidR="00611200" w:rsidRPr="00AA54D3" w:rsidRDefault="00611200" w:rsidP="005C4B11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AA54D3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Жиркова Л.И.</w:t>
            </w:r>
          </w:p>
        </w:tc>
      </w:tr>
      <w:tr w:rsidR="00611200" w:rsidRPr="00AA54D3" w:rsidTr="00AA54D3">
        <w:tc>
          <w:tcPr>
            <w:tcW w:w="6487" w:type="dxa"/>
          </w:tcPr>
          <w:p w:rsidR="00611200" w:rsidRPr="00AA54D3" w:rsidRDefault="00611200" w:rsidP="005C4B11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AA54D3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Заведующий юридическим отделом</w:t>
            </w:r>
            <w:r w:rsidRPr="00AA54D3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851" w:type="dxa"/>
          </w:tcPr>
          <w:p w:rsidR="00611200" w:rsidRPr="00AA54D3" w:rsidRDefault="00611200" w:rsidP="005C4B11">
            <w:pPr>
              <w:autoSpaceDE w:val="0"/>
              <w:autoSpaceDN w:val="0"/>
              <w:adjustRightInd w:val="0"/>
              <w:ind w:firstLine="90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30" w:type="dxa"/>
          </w:tcPr>
          <w:p w:rsidR="00611200" w:rsidRPr="00AA54D3" w:rsidRDefault="00611200" w:rsidP="005C4B11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AA54D3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Максимов В.В.</w:t>
            </w:r>
            <w:r w:rsidRPr="00AA54D3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611200" w:rsidRPr="00AA54D3" w:rsidTr="00AA54D3">
        <w:tc>
          <w:tcPr>
            <w:tcW w:w="6487" w:type="dxa"/>
          </w:tcPr>
          <w:p w:rsidR="00611200" w:rsidRPr="00AA54D3" w:rsidRDefault="00611200" w:rsidP="005C4B11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AA54D3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Заведующий отделом земельных отношений</w:t>
            </w:r>
          </w:p>
        </w:tc>
        <w:tc>
          <w:tcPr>
            <w:tcW w:w="851" w:type="dxa"/>
          </w:tcPr>
          <w:p w:rsidR="00611200" w:rsidRPr="00AA54D3" w:rsidRDefault="00611200" w:rsidP="005C4B11">
            <w:pPr>
              <w:autoSpaceDE w:val="0"/>
              <w:autoSpaceDN w:val="0"/>
              <w:adjustRightInd w:val="0"/>
              <w:ind w:firstLine="90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30" w:type="dxa"/>
          </w:tcPr>
          <w:p w:rsidR="00611200" w:rsidRPr="00AA54D3" w:rsidRDefault="00611200" w:rsidP="005C4B11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AA54D3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Якушина Т.В.</w:t>
            </w:r>
          </w:p>
        </w:tc>
      </w:tr>
      <w:tr w:rsidR="00611200" w:rsidRPr="00AA54D3" w:rsidTr="00AA54D3">
        <w:tc>
          <w:tcPr>
            <w:tcW w:w="6487" w:type="dxa"/>
          </w:tcPr>
          <w:p w:rsidR="00611200" w:rsidRPr="00AA54D3" w:rsidRDefault="00611200" w:rsidP="005C4B11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AA54D3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Заведующий отделом по управлению муниципальной собственностью</w:t>
            </w:r>
          </w:p>
        </w:tc>
        <w:tc>
          <w:tcPr>
            <w:tcW w:w="851" w:type="dxa"/>
          </w:tcPr>
          <w:p w:rsidR="00611200" w:rsidRPr="00AA54D3" w:rsidRDefault="00611200" w:rsidP="005C4B11">
            <w:pPr>
              <w:autoSpaceDE w:val="0"/>
              <w:autoSpaceDN w:val="0"/>
              <w:adjustRightInd w:val="0"/>
              <w:ind w:firstLine="90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30" w:type="dxa"/>
          </w:tcPr>
          <w:p w:rsidR="00611200" w:rsidRPr="00AA54D3" w:rsidRDefault="00611200" w:rsidP="005C4B11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AA54D3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Зеркова В.Н.</w:t>
            </w:r>
          </w:p>
        </w:tc>
      </w:tr>
      <w:tr w:rsidR="00611200" w:rsidRPr="00AA54D3" w:rsidTr="00AA54D3">
        <w:trPr>
          <w:hidden/>
        </w:trPr>
        <w:tc>
          <w:tcPr>
            <w:tcW w:w="6487" w:type="dxa"/>
          </w:tcPr>
          <w:p w:rsidR="00611200" w:rsidRPr="00AA54D3" w:rsidRDefault="00611200" w:rsidP="005C4B11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AA54D3">
              <w:rPr>
                <w:rFonts w:eastAsia="Calibri"/>
                <w:i/>
                <w:vanish/>
                <w:color w:val="000000"/>
                <w:sz w:val="18"/>
                <w:szCs w:val="18"/>
                <w:lang w:eastAsia="en-US"/>
              </w:rPr>
              <w:t>#G0</w:t>
            </w:r>
            <w:r w:rsidRPr="00AA54D3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Заведующий общим отделом</w:t>
            </w:r>
            <w:r w:rsidRPr="00AA54D3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851" w:type="dxa"/>
          </w:tcPr>
          <w:p w:rsidR="00611200" w:rsidRPr="00AA54D3" w:rsidRDefault="00611200" w:rsidP="005C4B11">
            <w:pPr>
              <w:autoSpaceDE w:val="0"/>
              <w:autoSpaceDN w:val="0"/>
              <w:adjustRightInd w:val="0"/>
              <w:ind w:firstLine="90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30" w:type="dxa"/>
          </w:tcPr>
          <w:p w:rsidR="00611200" w:rsidRPr="00AA54D3" w:rsidRDefault="00611200" w:rsidP="005C4B11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AA54D3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Савранская И.Г.</w:t>
            </w:r>
            <w:r w:rsidRPr="00AA54D3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</w:tr>
    </w:tbl>
    <w:p w:rsidR="00611200" w:rsidRPr="00AA54D3" w:rsidRDefault="00611200" w:rsidP="00B235FF">
      <w:pPr>
        <w:autoSpaceDE w:val="0"/>
        <w:autoSpaceDN w:val="0"/>
        <w:adjustRightInd w:val="0"/>
        <w:rPr>
          <w:rFonts w:eastAsia="Calibri"/>
          <w:i/>
          <w:color w:val="000000"/>
          <w:sz w:val="18"/>
          <w:szCs w:val="18"/>
          <w:lang w:eastAsia="en-US"/>
        </w:rPr>
      </w:pPr>
    </w:p>
    <w:p w:rsidR="00611200" w:rsidRPr="00AA54D3" w:rsidRDefault="00611200" w:rsidP="00B235FF">
      <w:pPr>
        <w:autoSpaceDE w:val="0"/>
        <w:autoSpaceDN w:val="0"/>
        <w:adjustRightInd w:val="0"/>
        <w:rPr>
          <w:rFonts w:eastAsia="Calibri"/>
          <w:i/>
          <w:color w:val="000000"/>
          <w:sz w:val="18"/>
          <w:szCs w:val="18"/>
          <w:lang w:eastAsia="en-US"/>
        </w:rPr>
      </w:pPr>
    </w:p>
    <w:p w:rsidR="00611200" w:rsidRPr="00AA54D3" w:rsidRDefault="00611200" w:rsidP="00B235FF">
      <w:pPr>
        <w:autoSpaceDE w:val="0"/>
        <w:autoSpaceDN w:val="0"/>
        <w:adjustRightInd w:val="0"/>
        <w:rPr>
          <w:rFonts w:eastAsia="Calibri"/>
          <w:i/>
          <w:color w:val="000000"/>
          <w:sz w:val="18"/>
          <w:szCs w:val="18"/>
          <w:lang w:eastAsia="en-US"/>
        </w:rPr>
      </w:pPr>
      <w:r w:rsidRPr="00AA54D3">
        <w:rPr>
          <w:rFonts w:eastAsia="Calibri"/>
          <w:b/>
          <w:bCs/>
          <w:i/>
          <w:iCs/>
          <w:color w:val="000000"/>
          <w:sz w:val="18"/>
          <w:szCs w:val="18"/>
          <w:lang w:eastAsia="en-US"/>
        </w:rPr>
        <w:t>РАССЫЛКА:</w:t>
      </w:r>
      <w:r w:rsidRPr="00AA54D3">
        <w:rPr>
          <w:rFonts w:eastAsia="Calibri"/>
          <w:i/>
          <w:color w:val="000000"/>
          <w:sz w:val="18"/>
          <w:szCs w:val="18"/>
          <w:lang w:eastAsia="en-US"/>
        </w:rPr>
        <w:t xml:space="preserve"> </w:t>
      </w:r>
    </w:p>
    <w:tbl>
      <w:tblPr>
        <w:tblW w:w="0" w:type="auto"/>
        <w:tblInd w:w="132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52"/>
        <w:gridCol w:w="570"/>
        <w:gridCol w:w="1251"/>
      </w:tblGrid>
      <w:tr w:rsidR="00611200" w:rsidRPr="00AA54D3" w:rsidTr="00AA54D3">
        <w:tc>
          <w:tcPr>
            <w:tcW w:w="6352" w:type="dxa"/>
          </w:tcPr>
          <w:p w:rsidR="00611200" w:rsidRPr="00AA54D3" w:rsidRDefault="00611200" w:rsidP="005C4B11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AA54D3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Дело</w:t>
            </w:r>
            <w:r w:rsidRPr="00AA54D3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70" w:type="dxa"/>
          </w:tcPr>
          <w:p w:rsidR="00611200" w:rsidRPr="00AA54D3" w:rsidRDefault="00611200" w:rsidP="005C4B11">
            <w:pPr>
              <w:autoSpaceDE w:val="0"/>
              <w:autoSpaceDN w:val="0"/>
              <w:adjustRightInd w:val="0"/>
              <w:jc w:val="right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AA54D3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1</w:t>
            </w:r>
            <w:r w:rsidRPr="00AA54D3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251" w:type="dxa"/>
          </w:tcPr>
          <w:p w:rsidR="00611200" w:rsidRPr="00AA54D3" w:rsidRDefault="00611200" w:rsidP="005C4B11">
            <w:pPr>
              <w:autoSpaceDE w:val="0"/>
              <w:autoSpaceDN w:val="0"/>
              <w:adjustRightInd w:val="0"/>
              <w:ind w:firstLine="90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</w:p>
        </w:tc>
      </w:tr>
      <w:tr w:rsidR="00611200" w:rsidRPr="00AA54D3" w:rsidTr="00AA54D3">
        <w:tc>
          <w:tcPr>
            <w:tcW w:w="6352" w:type="dxa"/>
          </w:tcPr>
          <w:p w:rsidR="00611200" w:rsidRPr="00AA54D3" w:rsidRDefault="00611200" w:rsidP="00AA54D3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AA54D3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Комитет по управлению муниципальным имуществом</w:t>
            </w:r>
            <w:r w:rsidRPr="00AA54D3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 xml:space="preserve"> и градостроительству</w:t>
            </w:r>
          </w:p>
        </w:tc>
        <w:tc>
          <w:tcPr>
            <w:tcW w:w="570" w:type="dxa"/>
          </w:tcPr>
          <w:p w:rsidR="00611200" w:rsidRPr="00AA54D3" w:rsidRDefault="00611200" w:rsidP="005C4B11">
            <w:pPr>
              <w:autoSpaceDE w:val="0"/>
              <w:autoSpaceDN w:val="0"/>
              <w:adjustRightInd w:val="0"/>
              <w:jc w:val="right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AA54D3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3</w:t>
            </w:r>
            <w:r w:rsidRPr="00AA54D3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251" w:type="dxa"/>
          </w:tcPr>
          <w:p w:rsidR="00611200" w:rsidRPr="00AA54D3" w:rsidRDefault="00611200" w:rsidP="005C4B11">
            <w:pPr>
              <w:autoSpaceDE w:val="0"/>
              <w:autoSpaceDN w:val="0"/>
              <w:adjustRightInd w:val="0"/>
              <w:ind w:firstLine="90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</w:p>
        </w:tc>
      </w:tr>
      <w:tr w:rsidR="00611200" w:rsidRPr="00AA54D3" w:rsidTr="00AA54D3">
        <w:tc>
          <w:tcPr>
            <w:tcW w:w="6352" w:type="dxa"/>
          </w:tcPr>
          <w:p w:rsidR="00611200" w:rsidRPr="00AA54D3" w:rsidRDefault="00611200" w:rsidP="00AA54D3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AA54D3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Комитет финансов</w:t>
            </w:r>
            <w:r w:rsidRPr="00AA54D3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70" w:type="dxa"/>
          </w:tcPr>
          <w:p w:rsidR="00611200" w:rsidRPr="00AA54D3" w:rsidRDefault="00611200" w:rsidP="005C4B11">
            <w:pPr>
              <w:autoSpaceDE w:val="0"/>
              <w:autoSpaceDN w:val="0"/>
              <w:adjustRightInd w:val="0"/>
              <w:jc w:val="right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AA54D3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1</w:t>
            </w:r>
            <w:r w:rsidRPr="00AA54D3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251" w:type="dxa"/>
          </w:tcPr>
          <w:p w:rsidR="00611200" w:rsidRPr="00AA54D3" w:rsidRDefault="00611200" w:rsidP="005C4B11">
            <w:pPr>
              <w:autoSpaceDE w:val="0"/>
              <w:autoSpaceDN w:val="0"/>
              <w:adjustRightInd w:val="0"/>
              <w:ind w:firstLine="90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</w:p>
        </w:tc>
      </w:tr>
      <w:tr w:rsidR="00611200" w:rsidRPr="00AA54D3" w:rsidTr="00AA54D3">
        <w:tc>
          <w:tcPr>
            <w:tcW w:w="6352" w:type="dxa"/>
          </w:tcPr>
          <w:p w:rsidR="00611200" w:rsidRPr="00AA54D3" w:rsidRDefault="00611200" w:rsidP="00AA54D3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AA54D3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Комитет по экономике и инвестициям</w:t>
            </w:r>
            <w:r w:rsidRPr="00AA54D3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70" w:type="dxa"/>
          </w:tcPr>
          <w:p w:rsidR="00611200" w:rsidRPr="00AA54D3" w:rsidRDefault="00611200" w:rsidP="005C4B11">
            <w:pPr>
              <w:autoSpaceDE w:val="0"/>
              <w:autoSpaceDN w:val="0"/>
              <w:adjustRightInd w:val="0"/>
              <w:jc w:val="right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AA54D3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1</w:t>
            </w:r>
            <w:r w:rsidRPr="00AA54D3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251" w:type="dxa"/>
          </w:tcPr>
          <w:p w:rsidR="00611200" w:rsidRPr="00AA54D3" w:rsidRDefault="00611200" w:rsidP="005C4B11">
            <w:pPr>
              <w:autoSpaceDE w:val="0"/>
              <w:autoSpaceDN w:val="0"/>
              <w:adjustRightInd w:val="0"/>
              <w:ind w:firstLine="90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</w:p>
        </w:tc>
      </w:tr>
      <w:tr w:rsidR="00611200" w:rsidRPr="00AA54D3" w:rsidTr="00AA54D3">
        <w:tc>
          <w:tcPr>
            <w:tcW w:w="6352" w:type="dxa"/>
          </w:tcPr>
          <w:p w:rsidR="00611200" w:rsidRPr="00AA54D3" w:rsidRDefault="00611200" w:rsidP="00AA54D3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AA54D3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Отдел бухгалтерского учета и отчетности</w:t>
            </w:r>
            <w:r w:rsidRPr="00AA54D3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70" w:type="dxa"/>
          </w:tcPr>
          <w:p w:rsidR="00611200" w:rsidRPr="00AA54D3" w:rsidRDefault="00611200" w:rsidP="005C4B11">
            <w:pPr>
              <w:autoSpaceDE w:val="0"/>
              <w:autoSpaceDN w:val="0"/>
              <w:adjustRightInd w:val="0"/>
              <w:jc w:val="right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AA54D3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1</w:t>
            </w:r>
            <w:r w:rsidRPr="00AA54D3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251" w:type="dxa"/>
          </w:tcPr>
          <w:p w:rsidR="00611200" w:rsidRPr="00AA54D3" w:rsidRDefault="00611200" w:rsidP="005C4B11">
            <w:pPr>
              <w:autoSpaceDE w:val="0"/>
              <w:autoSpaceDN w:val="0"/>
              <w:adjustRightInd w:val="0"/>
              <w:ind w:firstLine="90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</w:p>
        </w:tc>
      </w:tr>
      <w:tr w:rsidR="00611200" w:rsidRPr="00AA54D3" w:rsidTr="00AA54D3">
        <w:tc>
          <w:tcPr>
            <w:tcW w:w="6352" w:type="dxa"/>
          </w:tcPr>
          <w:p w:rsidR="00611200" w:rsidRPr="00AA54D3" w:rsidRDefault="00611200" w:rsidP="005C4B1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color w:val="000000"/>
                <w:sz w:val="18"/>
                <w:szCs w:val="18"/>
                <w:lang w:eastAsia="en-US"/>
              </w:rPr>
            </w:pPr>
            <w:r w:rsidRPr="00AA54D3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ВСЕГО:</w:t>
            </w:r>
            <w:r w:rsidRPr="00AA54D3">
              <w:rPr>
                <w:rFonts w:eastAsia="Calibri"/>
                <w:b/>
                <w:bCs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70" w:type="dxa"/>
          </w:tcPr>
          <w:p w:rsidR="00611200" w:rsidRPr="00AA54D3" w:rsidRDefault="00611200" w:rsidP="005C4B1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i/>
                <w:color w:val="000000"/>
                <w:sz w:val="18"/>
                <w:szCs w:val="18"/>
                <w:lang w:eastAsia="en-US"/>
              </w:rPr>
            </w:pPr>
            <w:r w:rsidRPr="00AA54D3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7</w:t>
            </w:r>
            <w:r w:rsidRPr="00AA54D3">
              <w:rPr>
                <w:rFonts w:eastAsia="Calibri"/>
                <w:b/>
                <w:bCs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251" w:type="dxa"/>
          </w:tcPr>
          <w:p w:rsidR="00611200" w:rsidRPr="00AA54D3" w:rsidRDefault="00611200" w:rsidP="005C4B11">
            <w:pPr>
              <w:autoSpaceDE w:val="0"/>
              <w:autoSpaceDN w:val="0"/>
              <w:adjustRightInd w:val="0"/>
              <w:ind w:firstLine="90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611200" w:rsidRPr="00AA54D3" w:rsidRDefault="00611200" w:rsidP="00C740C9">
      <w:pPr>
        <w:autoSpaceDE w:val="0"/>
        <w:autoSpaceDN w:val="0"/>
        <w:adjustRightInd w:val="0"/>
        <w:ind w:firstLine="567"/>
        <w:rPr>
          <w:rFonts w:eastAsia="Calibri"/>
          <w:i/>
          <w:color w:val="000000"/>
          <w:sz w:val="18"/>
          <w:szCs w:val="18"/>
          <w:lang w:eastAsia="en-US"/>
        </w:rPr>
      </w:pPr>
    </w:p>
    <w:p w:rsidR="00611200" w:rsidRDefault="00611200" w:rsidP="00B64364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611200" w:rsidRPr="00C740C9" w:rsidRDefault="00611200" w:rsidP="00B64364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611200" w:rsidRPr="00C740C9" w:rsidRDefault="00611200" w:rsidP="00C740C9">
      <w:pPr>
        <w:autoSpaceDE w:val="0"/>
        <w:autoSpaceDN w:val="0"/>
        <w:adjustRightInd w:val="0"/>
        <w:ind w:firstLine="225"/>
        <w:rPr>
          <w:rFonts w:eastAsia="Calibri"/>
          <w:color w:val="000000"/>
          <w:lang w:eastAsia="en-US"/>
        </w:rPr>
      </w:pPr>
    </w:p>
    <w:p w:rsidR="00877571" w:rsidRDefault="00877571" w:rsidP="00012372">
      <w:pPr>
        <w:rPr>
          <w:iCs/>
          <w:color w:val="000000"/>
          <w:sz w:val="24"/>
          <w:szCs w:val="24"/>
        </w:rPr>
      </w:pPr>
    </w:p>
    <w:p w:rsidR="00611200" w:rsidRDefault="00611200" w:rsidP="00012372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611200" w:rsidRDefault="00611200" w:rsidP="00FB5DD9">
      <w:pPr>
        <w:autoSpaceDE w:val="0"/>
        <w:autoSpaceDN w:val="0"/>
        <w:adjustRightInd w:val="0"/>
        <w:ind w:firstLine="225"/>
        <w:rPr>
          <w:rFonts w:eastAsia="Calibri"/>
          <w:b/>
          <w:bCs/>
          <w:iCs/>
          <w:color w:val="000000"/>
          <w:sz w:val="18"/>
          <w:szCs w:val="18"/>
          <w:lang w:eastAsia="en-US"/>
        </w:rPr>
      </w:pPr>
    </w:p>
    <w:p w:rsidR="00611200" w:rsidRDefault="00611200" w:rsidP="00FB5DD9">
      <w:pPr>
        <w:autoSpaceDE w:val="0"/>
        <w:autoSpaceDN w:val="0"/>
        <w:adjustRightInd w:val="0"/>
        <w:ind w:firstLine="225"/>
        <w:rPr>
          <w:rFonts w:eastAsia="Calibri"/>
          <w:b/>
          <w:bCs/>
          <w:iCs/>
          <w:color w:val="000000"/>
          <w:sz w:val="18"/>
          <w:szCs w:val="18"/>
          <w:lang w:eastAsia="en-US"/>
        </w:rPr>
      </w:pPr>
    </w:p>
    <w:p w:rsidR="00611200" w:rsidRDefault="00611200" w:rsidP="00FB5DD9">
      <w:pPr>
        <w:autoSpaceDE w:val="0"/>
        <w:autoSpaceDN w:val="0"/>
        <w:adjustRightInd w:val="0"/>
        <w:ind w:firstLine="225"/>
        <w:rPr>
          <w:rFonts w:eastAsia="Calibri"/>
          <w:b/>
          <w:bCs/>
          <w:iCs/>
          <w:color w:val="000000"/>
          <w:sz w:val="18"/>
          <w:szCs w:val="18"/>
          <w:lang w:eastAsia="en-US"/>
        </w:rPr>
      </w:pPr>
    </w:p>
    <w:p w:rsidR="00611200" w:rsidRDefault="00611200" w:rsidP="00FB5DD9">
      <w:pPr>
        <w:autoSpaceDE w:val="0"/>
        <w:autoSpaceDN w:val="0"/>
        <w:adjustRightInd w:val="0"/>
        <w:ind w:firstLine="225"/>
        <w:rPr>
          <w:rFonts w:eastAsia="Calibri"/>
          <w:b/>
          <w:bCs/>
          <w:iCs/>
          <w:color w:val="000000"/>
          <w:sz w:val="18"/>
          <w:szCs w:val="18"/>
          <w:lang w:eastAsia="en-US"/>
        </w:rPr>
      </w:pPr>
    </w:p>
    <w:p w:rsidR="00611200" w:rsidRDefault="00611200" w:rsidP="00FB5DD9">
      <w:pPr>
        <w:autoSpaceDE w:val="0"/>
        <w:autoSpaceDN w:val="0"/>
        <w:adjustRightInd w:val="0"/>
        <w:ind w:firstLine="225"/>
        <w:rPr>
          <w:rFonts w:eastAsia="Calibri"/>
          <w:b/>
          <w:bCs/>
          <w:iCs/>
          <w:color w:val="000000"/>
          <w:sz w:val="18"/>
          <w:szCs w:val="18"/>
          <w:lang w:eastAsia="en-US"/>
        </w:rPr>
      </w:pPr>
    </w:p>
    <w:p w:rsidR="00611200" w:rsidRDefault="00611200" w:rsidP="00FB5DD9">
      <w:pPr>
        <w:autoSpaceDE w:val="0"/>
        <w:autoSpaceDN w:val="0"/>
        <w:adjustRightInd w:val="0"/>
        <w:ind w:firstLine="225"/>
        <w:rPr>
          <w:rFonts w:eastAsia="Calibri"/>
          <w:b/>
          <w:bCs/>
          <w:iCs/>
          <w:color w:val="000000"/>
          <w:sz w:val="18"/>
          <w:szCs w:val="18"/>
          <w:lang w:eastAsia="en-US"/>
        </w:rPr>
      </w:pPr>
    </w:p>
    <w:p w:rsidR="00611200" w:rsidRDefault="00611200" w:rsidP="00FB5DD9">
      <w:pPr>
        <w:autoSpaceDE w:val="0"/>
        <w:autoSpaceDN w:val="0"/>
        <w:adjustRightInd w:val="0"/>
        <w:ind w:firstLine="225"/>
        <w:rPr>
          <w:rFonts w:eastAsia="Calibri"/>
          <w:b/>
          <w:bCs/>
          <w:iCs/>
          <w:color w:val="000000"/>
          <w:sz w:val="18"/>
          <w:szCs w:val="18"/>
          <w:lang w:eastAsia="en-US"/>
        </w:rPr>
      </w:pPr>
    </w:p>
    <w:p w:rsidR="00611200" w:rsidRDefault="00611200" w:rsidP="00FB5DD9">
      <w:pPr>
        <w:autoSpaceDE w:val="0"/>
        <w:autoSpaceDN w:val="0"/>
        <w:adjustRightInd w:val="0"/>
        <w:ind w:firstLine="225"/>
        <w:rPr>
          <w:rFonts w:eastAsia="Calibri"/>
          <w:b/>
          <w:bCs/>
          <w:iCs/>
          <w:color w:val="000000"/>
          <w:sz w:val="18"/>
          <w:szCs w:val="18"/>
          <w:lang w:eastAsia="en-US"/>
        </w:rPr>
      </w:pPr>
    </w:p>
    <w:p w:rsidR="00611200" w:rsidRDefault="00611200" w:rsidP="00FB5DD9">
      <w:pPr>
        <w:autoSpaceDE w:val="0"/>
        <w:autoSpaceDN w:val="0"/>
        <w:adjustRightInd w:val="0"/>
        <w:ind w:firstLine="225"/>
        <w:rPr>
          <w:rFonts w:eastAsia="Calibri"/>
          <w:b/>
          <w:bCs/>
          <w:iCs/>
          <w:color w:val="000000"/>
          <w:sz w:val="18"/>
          <w:szCs w:val="18"/>
          <w:lang w:eastAsia="en-US"/>
        </w:rPr>
      </w:pPr>
    </w:p>
    <w:p w:rsidR="00611200" w:rsidRDefault="00611200" w:rsidP="00FB5DD9">
      <w:pPr>
        <w:autoSpaceDE w:val="0"/>
        <w:autoSpaceDN w:val="0"/>
        <w:adjustRightInd w:val="0"/>
        <w:ind w:firstLine="225"/>
        <w:rPr>
          <w:rFonts w:eastAsia="Calibri"/>
          <w:b/>
          <w:bCs/>
          <w:iCs/>
          <w:color w:val="000000"/>
          <w:sz w:val="18"/>
          <w:szCs w:val="18"/>
          <w:lang w:eastAsia="en-US"/>
        </w:rPr>
      </w:pPr>
    </w:p>
    <w:p w:rsidR="00611200" w:rsidRDefault="00611200" w:rsidP="00FB5DD9">
      <w:pPr>
        <w:autoSpaceDE w:val="0"/>
        <w:autoSpaceDN w:val="0"/>
        <w:adjustRightInd w:val="0"/>
        <w:ind w:firstLine="225"/>
        <w:rPr>
          <w:rFonts w:eastAsia="Calibri"/>
          <w:b/>
          <w:bCs/>
          <w:iCs/>
          <w:color w:val="000000"/>
          <w:sz w:val="18"/>
          <w:szCs w:val="18"/>
          <w:lang w:eastAsia="en-US"/>
        </w:rPr>
      </w:pPr>
    </w:p>
    <w:p w:rsidR="00611200" w:rsidRDefault="00611200" w:rsidP="00FB5DD9">
      <w:pPr>
        <w:autoSpaceDE w:val="0"/>
        <w:autoSpaceDN w:val="0"/>
        <w:adjustRightInd w:val="0"/>
        <w:ind w:firstLine="225"/>
        <w:rPr>
          <w:rFonts w:eastAsia="Calibri"/>
          <w:b/>
          <w:bCs/>
          <w:iCs/>
          <w:color w:val="000000"/>
          <w:sz w:val="18"/>
          <w:szCs w:val="18"/>
          <w:lang w:eastAsia="en-US"/>
        </w:rPr>
      </w:pPr>
    </w:p>
    <w:p w:rsidR="00611200" w:rsidRDefault="00611200" w:rsidP="00FB5DD9">
      <w:pPr>
        <w:autoSpaceDE w:val="0"/>
        <w:autoSpaceDN w:val="0"/>
        <w:adjustRightInd w:val="0"/>
        <w:ind w:firstLine="225"/>
        <w:rPr>
          <w:rFonts w:eastAsia="Calibri"/>
          <w:b/>
          <w:bCs/>
          <w:iCs/>
          <w:color w:val="000000"/>
          <w:sz w:val="18"/>
          <w:szCs w:val="18"/>
          <w:lang w:eastAsia="en-US"/>
        </w:rPr>
      </w:pPr>
    </w:p>
    <w:p w:rsidR="00611200" w:rsidRDefault="00611200" w:rsidP="00FB5DD9">
      <w:pPr>
        <w:autoSpaceDE w:val="0"/>
        <w:autoSpaceDN w:val="0"/>
        <w:adjustRightInd w:val="0"/>
        <w:ind w:firstLine="225"/>
        <w:rPr>
          <w:rFonts w:eastAsia="Calibri"/>
          <w:b/>
          <w:bCs/>
          <w:iCs/>
          <w:color w:val="000000"/>
          <w:sz w:val="18"/>
          <w:szCs w:val="18"/>
          <w:lang w:eastAsia="en-US"/>
        </w:rPr>
      </w:pPr>
    </w:p>
    <w:p w:rsidR="00611200" w:rsidRDefault="00611200" w:rsidP="00FB5DD9">
      <w:pPr>
        <w:autoSpaceDE w:val="0"/>
        <w:autoSpaceDN w:val="0"/>
        <w:adjustRightInd w:val="0"/>
        <w:ind w:firstLine="225"/>
        <w:rPr>
          <w:rFonts w:eastAsia="Calibri"/>
          <w:b/>
          <w:bCs/>
          <w:iCs/>
          <w:color w:val="000000"/>
          <w:sz w:val="18"/>
          <w:szCs w:val="18"/>
          <w:lang w:eastAsia="en-US"/>
        </w:rPr>
      </w:pPr>
    </w:p>
    <w:p w:rsidR="00611200" w:rsidRDefault="00611200" w:rsidP="00FB5DD9">
      <w:pPr>
        <w:autoSpaceDE w:val="0"/>
        <w:autoSpaceDN w:val="0"/>
        <w:adjustRightInd w:val="0"/>
        <w:ind w:firstLine="225"/>
        <w:rPr>
          <w:rFonts w:eastAsia="Calibri"/>
          <w:b/>
          <w:bCs/>
          <w:iCs/>
          <w:color w:val="000000"/>
          <w:sz w:val="18"/>
          <w:szCs w:val="18"/>
          <w:lang w:eastAsia="en-US"/>
        </w:rPr>
      </w:pPr>
    </w:p>
    <w:p w:rsidR="00611200" w:rsidRDefault="00611200" w:rsidP="00012372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611200" w:rsidRDefault="00611200" w:rsidP="00012372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611200" w:rsidRDefault="00611200" w:rsidP="00012372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611200" w:rsidRDefault="00611200" w:rsidP="00012372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611200" w:rsidRDefault="00611200" w:rsidP="00012372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611200" w:rsidRDefault="00611200" w:rsidP="00012372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611200" w:rsidRDefault="00611200" w:rsidP="00012372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611200" w:rsidRDefault="00611200" w:rsidP="00012372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611200" w:rsidRDefault="00611200" w:rsidP="00012372">
      <w:pPr>
        <w:tabs>
          <w:tab w:val="left" w:pos="899"/>
        </w:tabs>
        <w:rPr>
          <w:sz w:val="24"/>
        </w:rPr>
      </w:pPr>
    </w:p>
    <w:p w:rsidR="00AA54D3" w:rsidRDefault="00AA54D3" w:rsidP="00012372">
      <w:pPr>
        <w:tabs>
          <w:tab w:val="left" w:pos="899"/>
        </w:tabs>
        <w:rPr>
          <w:sz w:val="24"/>
        </w:rPr>
      </w:pPr>
    </w:p>
    <w:p w:rsidR="00AA54D3" w:rsidRPr="00012372" w:rsidRDefault="00AA54D3" w:rsidP="00012372">
      <w:pPr>
        <w:tabs>
          <w:tab w:val="left" w:pos="899"/>
        </w:tabs>
        <w:rPr>
          <w:sz w:val="24"/>
        </w:rPr>
        <w:sectPr w:rsidR="00AA54D3" w:rsidRPr="00012372" w:rsidSect="001032DA">
          <w:headerReference w:type="default" r:id="rId6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AA54D3" w:rsidRPr="002A395C" w:rsidRDefault="00611200" w:rsidP="001032DA">
      <w:pPr>
        <w:ind w:firstLine="14"/>
        <w:rPr>
          <w:sz w:val="24"/>
        </w:rPr>
      </w:pPr>
      <w:r w:rsidRPr="004D3FD3">
        <w:rPr>
          <w:sz w:val="24"/>
          <w:szCs w:val="24"/>
        </w:rPr>
        <w:lastRenderedPageBreak/>
        <w:t xml:space="preserve">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A54D3" w:rsidRPr="002A395C">
        <w:rPr>
          <w:sz w:val="24"/>
        </w:rPr>
        <w:t xml:space="preserve">Приложение </w:t>
      </w:r>
    </w:p>
    <w:p w:rsidR="00AA54D3" w:rsidRPr="002A395C" w:rsidRDefault="00AA54D3" w:rsidP="00AA54D3">
      <w:pPr>
        <w:ind w:left="10080"/>
        <w:rPr>
          <w:sz w:val="24"/>
        </w:rPr>
      </w:pPr>
      <w:r w:rsidRPr="002A395C">
        <w:rPr>
          <w:sz w:val="24"/>
        </w:rPr>
        <w:t xml:space="preserve">к постановлению администрации </w:t>
      </w:r>
    </w:p>
    <w:p w:rsidR="00AA54D3" w:rsidRPr="002A395C" w:rsidRDefault="00AA54D3" w:rsidP="00AA54D3">
      <w:pPr>
        <w:ind w:left="10080"/>
        <w:rPr>
          <w:sz w:val="24"/>
        </w:rPr>
      </w:pPr>
      <w:r w:rsidRPr="002A395C">
        <w:rPr>
          <w:sz w:val="24"/>
        </w:rPr>
        <w:t xml:space="preserve">Тихвинского района </w:t>
      </w:r>
    </w:p>
    <w:p w:rsidR="00AA54D3" w:rsidRPr="002A395C" w:rsidRDefault="00AA54D3" w:rsidP="00AA54D3">
      <w:pPr>
        <w:ind w:left="10080"/>
        <w:rPr>
          <w:sz w:val="24"/>
        </w:rPr>
      </w:pPr>
      <w:r w:rsidRPr="002A395C">
        <w:rPr>
          <w:sz w:val="24"/>
        </w:rPr>
        <w:t xml:space="preserve">от </w:t>
      </w:r>
      <w:r w:rsidR="002A395C">
        <w:rPr>
          <w:sz w:val="24"/>
        </w:rPr>
        <w:t xml:space="preserve">27 </w:t>
      </w:r>
      <w:r w:rsidRPr="002A395C">
        <w:rPr>
          <w:sz w:val="24"/>
        </w:rPr>
        <w:t>декабря 2021 г. №01-</w:t>
      </w:r>
      <w:r w:rsidR="002A395C">
        <w:rPr>
          <w:sz w:val="24"/>
        </w:rPr>
        <w:t>2614</w:t>
      </w:r>
      <w:r w:rsidRPr="002A395C">
        <w:rPr>
          <w:sz w:val="24"/>
        </w:rPr>
        <w:t>-а</w:t>
      </w:r>
    </w:p>
    <w:p w:rsidR="00611200" w:rsidRPr="002A395C" w:rsidRDefault="00611200" w:rsidP="00BD4529">
      <w:pPr>
        <w:ind w:firstLine="14"/>
        <w:jc w:val="right"/>
      </w:pPr>
      <w:r w:rsidRPr="002A395C">
        <w:t xml:space="preserve"> </w:t>
      </w:r>
    </w:p>
    <w:p w:rsidR="00611200" w:rsidRDefault="00611200" w:rsidP="00C740C9">
      <w:pPr>
        <w:autoSpaceDE w:val="0"/>
        <w:autoSpaceDN w:val="0"/>
        <w:adjustRightInd w:val="0"/>
        <w:jc w:val="right"/>
        <w:rPr>
          <w:rFonts w:eastAsia="Calibri"/>
          <w:color w:val="000000"/>
          <w:lang w:eastAsia="en-US"/>
        </w:rPr>
      </w:pPr>
    </w:p>
    <w:p w:rsidR="00611200" w:rsidRPr="00AA54D3" w:rsidRDefault="00611200" w:rsidP="00C740C9">
      <w:pPr>
        <w:autoSpaceDE w:val="0"/>
        <w:autoSpaceDN w:val="0"/>
        <w:adjustRightInd w:val="0"/>
        <w:jc w:val="right"/>
        <w:rPr>
          <w:rFonts w:eastAsia="Calibri"/>
          <w:color w:val="000000"/>
          <w:sz w:val="24"/>
          <w:lang w:eastAsia="en-US"/>
        </w:rPr>
      </w:pPr>
      <w:r w:rsidRPr="00AA54D3">
        <w:rPr>
          <w:rFonts w:eastAsia="Calibri"/>
          <w:color w:val="000000"/>
          <w:sz w:val="24"/>
          <w:lang w:eastAsia="en-US"/>
        </w:rPr>
        <w:t xml:space="preserve">Приложение №2 к муниципальной программе </w:t>
      </w:r>
    </w:p>
    <w:p w:rsidR="00611200" w:rsidRPr="00AA54D3" w:rsidRDefault="00611200" w:rsidP="00C740C9">
      <w:pPr>
        <w:autoSpaceDE w:val="0"/>
        <w:autoSpaceDN w:val="0"/>
        <w:adjustRightInd w:val="0"/>
        <w:jc w:val="right"/>
        <w:rPr>
          <w:rFonts w:eastAsia="Calibri"/>
          <w:color w:val="000000"/>
          <w:sz w:val="24"/>
          <w:lang w:eastAsia="en-US"/>
        </w:rPr>
      </w:pPr>
      <w:r w:rsidRPr="00AA54D3">
        <w:rPr>
          <w:rFonts w:eastAsia="Calibri"/>
          <w:color w:val="000000"/>
          <w:sz w:val="24"/>
          <w:lang w:eastAsia="en-US"/>
        </w:rPr>
        <w:t xml:space="preserve">Тихвинского городского поселения </w:t>
      </w:r>
    </w:p>
    <w:p w:rsidR="00611200" w:rsidRPr="00AA54D3" w:rsidRDefault="00611200" w:rsidP="00C740C9">
      <w:pPr>
        <w:autoSpaceDE w:val="0"/>
        <w:autoSpaceDN w:val="0"/>
        <w:adjustRightInd w:val="0"/>
        <w:jc w:val="right"/>
        <w:rPr>
          <w:rFonts w:eastAsia="Calibri"/>
          <w:color w:val="000000"/>
          <w:sz w:val="24"/>
          <w:lang w:eastAsia="en-US"/>
        </w:rPr>
      </w:pPr>
      <w:r w:rsidRPr="00AA54D3">
        <w:rPr>
          <w:rFonts w:eastAsia="Calibri"/>
          <w:color w:val="000000"/>
          <w:sz w:val="24"/>
          <w:lang w:eastAsia="en-US"/>
        </w:rPr>
        <w:t xml:space="preserve">«Муниципальное имущество, земельные </w:t>
      </w:r>
    </w:p>
    <w:p w:rsidR="00611200" w:rsidRPr="00AA54D3" w:rsidRDefault="00611200" w:rsidP="00C740C9">
      <w:pPr>
        <w:autoSpaceDE w:val="0"/>
        <w:autoSpaceDN w:val="0"/>
        <w:adjustRightInd w:val="0"/>
        <w:jc w:val="right"/>
        <w:rPr>
          <w:rFonts w:eastAsia="Calibri"/>
          <w:color w:val="000000"/>
          <w:sz w:val="24"/>
          <w:lang w:eastAsia="en-US"/>
        </w:rPr>
      </w:pPr>
      <w:r w:rsidRPr="00AA54D3">
        <w:rPr>
          <w:rFonts w:eastAsia="Calibri"/>
          <w:color w:val="000000"/>
          <w:sz w:val="24"/>
          <w:lang w:eastAsia="en-US"/>
        </w:rPr>
        <w:t>ресурсы Тихвинского городского поселения»</w:t>
      </w:r>
    </w:p>
    <w:p w:rsidR="00611200" w:rsidRPr="00C740C9" w:rsidRDefault="00611200" w:rsidP="00C740C9">
      <w:pPr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</w:p>
    <w:p w:rsidR="00611200" w:rsidRPr="00AA54D3" w:rsidRDefault="00611200" w:rsidP="00C740C9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4"/>
          <w:lang w:eastAsia="en-US"/>
        </w:rPr>
      </w:pPr>
      <w:r w:rsidRPr="00AA54D3">
        <w:rPr>
          <w:rFonts w:eastAsia="Calibri"/>
          <w:b/>
          <w:bCs/>
          <w:color w:val="000000"/>
          <w:sz w:val="24"/>
          <w:lang w:eastAsia="en-US"/>
        </w:rPr>
        <w:t xml:space="preserve">ПЛАН </w:t>
      </w:r>
    </w:p>
    <w:p w:rsidR="00611200" w:rsidRPr="00AA54D3" w:rsidRDefault="00611200" w:rsidP="00C740C9">
      <w:pPr>
        <w:autoSpaceDE w:val="0"/>
        <w:autoSpaceDN w:val="0"/>
        <w:adjustRightInd w:val="0"/>
        <w:jc w:val="center"/>
        <w:rPr>
          <w:rFonts w:eastAsia="Calibri"/>
          <w:color w:val="000000"/>
          <w:sz w:val="24"/>
          <w:lang w:eastAsia="en-US"/>
        </w:rPr>
      </w:pPr>
      <w:r w:rsidRPr="00AA54D3">
        <w:rPr>
          <w:rFonts w:eastAsia="Calibri"/>
          <w:b/>
          <w:bCs/>
          <w:color w:val="000000"/>
          <w:sz w:val="24"/>
          <w:lang w:eastAsia="en-US"/>
        </w:rPr>
        <w:t>реализации муниципальной программы Тихвинского городского поселения</w:t>
      </w:r>
      <w:r w:rsidRPr="00AA54D3">
        <w:rPr>
          <w:rFonts w:eastAsia="Calibri"/>
          <w:color w:val="000000"/>
          <w:sz w:val="24"/>
          <w:lang w:eastAsia="en-US"/>
        </w:rPr>
        <w:t xml:space="preserve"> </w:t>
      </w:r>
    </w:p>
    <w:p w:rsidR="00611200" w:rsidRPr="00AA54D3" w:rsidRDefault="00611200" w:rsidP="00C740C9">
      <w:pPr>
        <w:autoSpaceDE w:val="0"/>
        <w:autoSpaceDN w:val="0"/>
        <w:adjustRightInd w:val="0"/>
        <w:jc w:val="center"/>
        <w:rPr>
          <w:rFonts w:eastAsia="Calibri"/>
          <w:color w:val="000000"/>
          <w:sz w:val="24"/>
          <w:lang w:eastAsia="en-US"/>
        </w:rPr>
      </w:pPr>
      <w:r w:rsidRPr="00AA54D3">
        <w:rPr>
          <w:rFonts w:eastAsia="Calibri"/>
          <w:b/>
          <w:bCs/>
          <w:color w:val="000000"/>
          <w:sz w:val="24"/>
          <w:lang w:eastAsia="en-US"/>
        </w:rPr>
        <w:t>«Муниципальное имущество, земельные ресурсы Тихвинского городского поселения»</w:t>
      </w:r>
      <w:r w:rsidRPr="00AA54D3">
        <w:rPr>
          <w:rFonts w:eastAsia="Calibri"/>
          <w:color w:val="000000"/>
          <w:sz w:val="24"/>
          <w:lang w:eastAsia="en-US"/>
        </w:rPr>
        <w:t xml:space="preserve"> </w:t>
      </w:r>
    </w:p>
    <w:p w:rsidR="00611200" w:rsidRPr="00AA54D3" w:rsidRDefault="00611200" w:rsidP="00C740C9">
      <w:pPr>
        <w:autoSpaceDE w:val="0"/>
        <w:autoSpaceDN w:val="0"/>
        <w:adjustRightInd w:val="0"/>
        <w:jc w:val="center"/>
        <w:rPr>
          <w:rFonts w:eastAsia="Calibri"/>
          <w:color w:val="000000"/>
          <w:sz w:val="24"/>
          <w:lang w:eastAsia="en-US"/>
        </w:rPr>
      </w:pPr>
    </w:p>
    <w:tbl>
      <w:tblPr>
        <w:tblW w:w="15194" w:type="dxa"/>
        <w:tblInd w:w="-3" w:type="dxa"/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6543"/>
        <w:gridCol w:w="2161"/>
        <w:gridCol w:w="1065"/>
        <w:gridCol w:w="1172"/>
        <w:gridCol w:w="993"/>
        <w:gridCol w:w="1134"/>
        <w:gridCol w:w="1134"/>
        <w:gridCol w:w="992"/>
      </w:tblGrid>
      <w:tr w:rsidR="00611200" w:rsidRPr="00AA54D3" w:rsidTr="00AA54D3">
        <w:trPr>
          <w:hidden/>
        </w:trPr>
        <w:tc>
          <w:tcPr>
            <w:tcW w:w="6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54D3" w:rsidRPr="00AA54D3" w:rsidRDefault="00AA54D3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</w:pPr>
          </w:p>
          <w:p w:rsidR="00611200" w:rsidRPr="00AA54D3" w:rsidRDefault="00611200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611200" w:rsidRPr="00AA54D3" w:rsidRDefault="00611200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основного мероприятия</w:t>
            </w: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Ответственный исполнитель</w:t>
            </w: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Годы реализации</w:t>
            </w: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4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611200" w:rsidRPr="00AA54D3" w:rsidRDefault="00611200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Планируемые объемы финансирования, тыс. руб.</w:t>
            </w: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11200" w:rsidRPr="00AA54D3" w:rsidTr="001032DA">
        <w:tc>
          <w:tcPr>
            <w:tcW w:w="6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C740C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C740C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C740C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Всего</w:t>
            </w: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Федерал. бюджет</w:t>
            </w: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Областной бюджет</w:t>
            </w: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Местный бюджет</w:t>
            </w: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Прочие источники</w:t>
            </w: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11200" w:rsidRPr="00AA54D3" w:rsidTr="001032DA">
        <w:tc>
          <w:tcPr>
            <w:tcW w:w="6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1 </w:t>
            </w:r>
          </w:p>
        </w:tc>
        <w:tc>
          <w:tcPr>
            <w:tcW w:w="2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 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3 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C740C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4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5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6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7 </w:t>
            </w:r>
          </w:p>
        </w:tc>
      </w:tr>
      <w:tr w:rsidR="00611200" w:rsidRPr="00AA54D3" w:rsidTr="00AA54D3">
        <w:tc>
          <w:tcPr>
            <w:tcW w:w="1519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1.   Основное мероприятие: «Кадастровые работы»</w:t>
            </w: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11200" w:rsidRPr="00AA54D3" w:rsidTr="001032DA">
        <w:tc>
          <w:tcPr>
            <w:tcW w:w="654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11200" w:rsidRPr="00AA54D3" w:rsidRDefault="00611200" w:rsidP="00C740C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1.1. Постановка (снятие, внесение дополнительных сведений об объекте недвижимого имущества, внесение сведений в реестр границ объекта недвижимого имущества, исправление реестровых ошибок) на государственный кадастровый учет объектов недвижимости (зданий, помещений, сооружений, частей зданий, частей помещений, единых недвижимых комплексов, иных объектов), земельных участков; </w:t>
            </w:r>
          </w:p>
          <w:p w:rsidR="00611200" w:rsidRPr="00AA54D3" w:rsidRDefault="00611200" w:rsidP="009414C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>1.2 Сопровождение процедуры проведения муниципального земельного контроля; использования территории</w:t>
            </w:r>
          </w:p>
        </w:tc>
        <w:tc>
          <w:tcPr>
            <w:tcW w:w="216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11200" w:rsidRPr="00AA54D3" w:rsidRDefault="00611200" w:rsidP="00C740C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Комитет по управлению муниципальным имуществом и градостроительству (Далее - КУМИГ)  </w:t>
            </w:r>
          </w:p>
          <w:p w:rsidR="00611200" w:rsidRPr="00AA54D3" w:rsidRDefault="00611200" w:rsidP="00C740C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  <w:p w:rsidR="00611200" w:rsidRPr="00AA54D3" w:rsidRDefault="00611200" w:rsidP="00C740C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2021</w:t>
            </w: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745,37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745,37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11200" w:rsidRPr="00AA54D3" w:rsidTr="001032DA">
        <w:tc>
          <w:tcPr>
            <w:tcW w:w="65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611200" w:rsidRPr="00AA54D3" w:rsidRDefault="00611200" w:rsidP="00C740C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6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611200" w:rsidRPr="00AA54D3" w:rsidRDefault="00611200" w:rsidP="00C740C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2022 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>1250,0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>1250,0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11200" w:rsidRPr="00AA54D3" w:rsidTr="001032DA">
        <w:tc>
          <w:tcPr>
            <w:tcW w:w="654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C740C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6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C740C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2023 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1250,0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>1250,0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11200" w:rsidRPr="00AA54D3" w:rsidTr="001032DA">
        <w:tc>
          <w:tcPr>
            <w:tcW w:w="870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11200" w:rsidRPr="00AA54D3" w:rsidRDefault="00611200" w:rsidP="00C740C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Итого по основному мероприятию</w:t>
            </w: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611200" w:rsidRPr="00AA54D3" w:rsidRDefault="00611200" w:rsidP="00C740C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 xml:space="preserve">  </w:t>
            </w:r>
          </w:p>
          <w:p w:rsidR="00611200" w:rsidRPr="00AA54D3" w:rsidRDefault="00611200" w:rsidP="00C740C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2021</w:t>
            </w: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4202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745,37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4202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745,37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11200" w:rsidRPr="00AA54D3" w:rsidTr="001032DA">
        <w:tc>
          <w:tcPr>
            <w:tcW w:w="8704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11200" w:rsidRPr="00AA54D3" w:rsidRDefault="00611200" w:rsidP="00C740C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2022 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>1250,0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1250,0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11200" w:rsidRPr="00AA54D3" w:rsidTr="001032DA">
        <w:tc>
          <w:tcPr>
            <w:tcW w:w="8704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C740C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2023 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>1250,0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1250,0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11200" w:rsidRPr="00AA54D3" w:rsidTr="00AA54D3">
        <w:tc>
          <w:tcPr>
            <w:tcW w:w="1519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2. Основное мероприятие «Проведение независимой оценки (определение рыночной стоимости)»</w:t>
            </w: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11200" w:rsidRPr="00AA54D3" w:rsidTr="001032DA">
        <w:tc>
          <w:tcPr>
            <w:tcW w:w="654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11200" w:rsidRPr="00AA54D3" w:rsidRDefault="00611200" w:rsidP="009414C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2.1. </w:t>
            </w:r>
            <w:r w:rsidRPr="00AA54D3">
              <w:rPr>
                <w:color w:val="000000"/>
                <w:sz w:val="22"/>
                <w:szCs w:val="22"/>
              </w:rPr>
              <w:t>Проведение независимой оценки рыночной стоимости объектов муниципального имущества, в том числе с земельными участками, с целью приватизации, предоставления в аренду, земельных участков с целью проведения аукционов по продаже земельных участков, на право заключения договоров аренды земельных участков</w:t>
            </w:r>
          </w:p>
        </w:tc>
        <w:tc>
          <w:tcPr>
            <w:tcW w:w="216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11200" w:rsidRPr="00AA54D3" w:rsidRDefault="00611200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КУМИГ </w:t>
            </w:r>
          </w:p>
          <w:p w:rsidR="00611200" w:rsidRPr="00AA54D3" w:rsidRDefault="00611200" w:rsidP="00C740C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  <w:p w:rsidR="00611200" w:rsidRPr="00AA54D3" w:rsidRDefault="00611200" w:rsidP="00C740C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2021</w:t>
            </w: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29,77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29,77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11200" w:rsidRPr="00AA54D3" w:rsidTr="001032DA">
        <w:tc>
          <w:tcPr>
            <w:tcW w:w="65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611200" w:rsidRPr="00AA54D3" w:rsidRDefault="00611200" w:rsidP="00C740C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6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611200" w:rsidRPr="00AA54D3" w:rsidRDefault="00611200" w:rsidP="00C740C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2022 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>350,0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350,00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11200" w:rsidRPr="00AA54D3" w:rsidTr="001032DA">
        <w:tc>
          <w:tcPr>
            <w:tcW w:w="654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C740C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6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C740C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2023 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350,0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350,00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11200" w:rsidRPr="00AA54D3" w:rsidTr="001032DA">
        <w:tc>
          <w:tcPr>
            <w:tcW w:w="870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11200" w:rsidRPr="00AA54D3" w:rsidRDefault="00611200" w:rsidP="00C740C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Итого по основному мероприятию</w:t>
            </w: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611200" w:rsidRPr="00AA54D3" w:rsidRDefault="00611200" w:rsidP="00C740C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  <w:p w:rsidR="00611200" w:rsidRPr="00AA54D3" w:rsidRDefault="00611200" w:rsidP="00C740C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2021</w:t>
            </w: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7A5D5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29,77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7A5D5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29,77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11200" w:rsidRPr="00AA54D3" w:rsidTr="001032DA">
        <w:tc>
          <w:tcPr>
            <w:tcW w:w="8704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11200" w:rsidRPr="00AA54D3" w:rsidRDefault="00611200" w:rsidP="00C740C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2022 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350,0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350,0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11200" w:rsidRPr="00AA54D3" w:rsidTr="001032DA">
        <w:tc>
          <w:tcPr>
            <w:tcW w:w="8704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C740C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2023 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350,0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>350,0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11200" w:rsidRPr="00AA54D3" w:rsidTr="00AA54D3">
        <w:tc>
          <w:tcPr>
            <w:tcW w:w="1519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9414C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3. Основное мероприятие «Возмещения за земельные участки; жилые помещения с земельным участком, изымаемые для муниципальных нужд»</w:t>
            </w: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11200" w:rsidRPr="00AA54D3" w:rsidTr="001032DA">
        <w:tc>
          <w:tcPr>
            <w:tcW w:w="654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11200" w:rsidRPr="00AA54D3" w:rsidRDefault="00611200" w:rsidP="009414C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>3.1. Возмещения за земельные участки; жилые помещения с земельным участком, подлежащие изъятию для муниципальных нужд в связи с признанием многоквартирных домов аварийными и подлежащие сносу</w:t>
            </w:r>
          </w:p>
        </w:tc>
        <w:tc>
          <w:tcPr>
            <w:tcW w:w="216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11200" w:rsidRPr="00AA54D3" w:rsidRDefault="00611200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>КУМИГ</w:t>
            </w:r>
          </w:p>
          <w:p w:rsidR="00611200" w:rsidRPr="00AA54D3" w:rsidRDefault="00611200" w:rsidP="00C740C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  <w:p w:rsidR="00611200" w:rsidRPr="00AA54D3" w:rsidRDefault="00611200" w:rsidP="00C740C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2021</w:t>
            </w: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735,0</w:t>
            </w: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735,0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11200" w:rsidRPr="00AA54D3" w:rsidTr="001032DA">
        <w:tc>
          <w:tcPr>
            <w:tcW w:w="65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611200" w:rsidRPr="00AA54D3" w:rsidRDefault="00611200" w:rsidP="00C740C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6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611200" w:rsidRPr="00AA54D3" w:rsidRDefault="00611200" w:rsidP="00C740C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2022 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11200" w:rsidRPr="00AA54D3" w:rsidTr="001032DA">
        <w:tc>
          <w:tcPr>
            <w:tcW w:w="654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C740C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6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C740C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2023 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11200" w:rsidRPr="00AA54D3" w:rsidTr="001032DA">
        <w:tc>
          <w:tcPr>
            <w:tcW w:w="870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11200" w:rsidRPr="00AA54D3" w:rsidRDefault="00611200" w:rsidP="00C740C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Итого по основному мероприятию</w:t>
            </w: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611200" w:rsidRPr="00AA54D3" w:rsidRDefault="00611200" w:rsidP="00C740C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  <w:p w:rsidR="00611200" w:rsidRPr="00AA54D3" w:rsidRDefault="00611200" w:rsidP="00C740C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2021</w:t>
            </w: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735,0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735,0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11200" w:rsidRPr="00AA54D3" w:rsidTr="001032DA">
        <w:tc>
          <w:tcPr>
            <w:tcW w:w="8704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11200" w:rsidRPr="00AA54D3" w:rsidRDefault="00611200" w:rsidP="00C740C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2022 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11200" w:rsidRPr="00AA54D3" w:rsidTr="001032DA">
        <w:tc>
          <w:tcPr>
            <w:tcW w:w="8704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C740C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2023 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11200" w:rsidRPr="00AA54D3" w:rsidTr="00AA54D3">
        <w:tc>
          <w:tcPr>
            <w:tcW w:w="1519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4. Основное мероприятие «</w:t>
            </w:r>
            <w:r w:rsidRPr="00AA54D3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Составление технических паспортов и технических планов на сооружения</w:t>
            </w:r>
            <w:r w:rsidRPr="00AA54D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»</w:t>
            </w: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11200" w:rsidRPr="00AA54D3" w:rsidTr="001032DA">
        <w:tc>
          <w:tcPr>
            <w:tcW w:w="654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11200" w:rsidRPr="00AA54D3" w:rsidRDefault="00611200" w:rsidP="00605F9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>4.1. Составленные технических паспортов и технических планов на сооружения (мосты), расположенные на территории Тихвинского городского поселения</w:t>
            </w:r>
          </w:p>
        </w:tc>
        <w:tc>
          <w:tcPr>
            <w:tcW w:w="216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11200" w:rsidRPr="00AA54D3" w:rsidRDefault="00611200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КУМИГ </w:t>
            </w:r>
          </w:p>
          <w:p w:rsidR="00611200" w:rsidRPr="00AA54D3" w:rsidRDefault="00611200" w:rsidP="00C740C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  <w:p w:rsidR="00611200" w:rsidRPr="00AA54D3" w:rsidRDefault="00611200" w:rsidP="00C740C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2021</w:t>
            </w: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460,0</w:t>
            </w: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460,0</w:t>
            </w: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11200" w:rsidRPr="00AA54D3" w:rsidTr="001032DA">
        <w:tc>
          <w:tcPr>
            <w:tcW w:w="65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611200" w:rsidRPr="00AA54D3" w:rsidRDefault="00611200" w:rsidP="00C740C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6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611200" w:rsidRPr="00AA54D3" w:rsidRDefault="00611200" w:rsidP="00C740C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2022 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11200" w:rsidRPr="00AA54D3" w:rsidTr="001032DA">
        <w:tc>
          <w:tcPr>
            <w:tcW w:w="654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C740C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6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C740C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2023 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C740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11200" w:rsidRPr="00AA54D3" w:rsidTr="001032DA">
        <w:tc>
          <w:tcPr>
            <w:tcW w:w="870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11200" w:rsidRPr="00AA54D3" w:rsidRDefault="00611200" w:rsidP="00605F9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Итого по основному мероприятию</w:t>
            </w: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611200" w:rsidRPr="00AA54D3" w:rsidRDefault="00611200" w:rsidP="00605F9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  <w:p w:rsidR="00611200" w:rsidRPr="00AA54D3" w:rsidRDefault="00611200" w:rsidP="00605F9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60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2021</w:t>
            </w: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60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460,0</w:t>
            </w: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60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60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60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460,0</w:t>
            </w: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60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11200" w:rsidRPr="00AA54D3" w:rsidTr="001032DA">
        <w:tc>
          <w:tcPr>
            <w:tcW w:w="8704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11200" w:rsidRPr="00AA54D3" w:rsidRDefault="00611200" w:rsidP="00605F9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60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2022 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60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60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60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60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60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11200" w:rsidRPr="00AA54D3" w:rsidTr="001032DA">
        <w:tc>
          <w:tcPr>
            <w:tcW w:w="8704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605F9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60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2023 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60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60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60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60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60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11200" w:rsidRPr="00AA54D3" w:rsidTr="00AA54D3">
        <w:tc>
          <w:tcPr>
            <w:tcW w:w="1519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60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5. Основное мероприятие «Использование и охрана земель»</w:t>
            </w: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11200" w:rsidRPr="00AA54D3" w:rsidTr="001032DA">
        <w:tc>
          <w:tcPr>
            <w:tcW w:w="654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11200" w:rsidRPr="00AA54D3" w:rsidRDefault="00611200" w:rsidP="00605F9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>5.1. Проведение обследования земельных участков из категории земель сельскохозяйственного назначения, находящихся в собственности Тихвинского городского поселения;</w:t>
            </w:r>
          </w:p>
          <w:p w:rsidR="00611200" w:rsidRPr="00AA54D3" w:rsidRDefault="00611200" w:rsidP="00605F9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>5.2. Составление по итогам проведенных обследований планов работ с целью вовлечения земельных участков из категории земель сельскохозяйственного назначения в оборот;</w:t>
            </w:r>
          </w:p>
          <w:p w:rsidR="00611200" w:rsidRPr="00AA54D3" w:rsidRDefault="00611200" w:rsidP="007A7B4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>5.3. Участие в проводимых конференциях граждан с целью разъяснения им земельного законодательства Российской Федерации;</w:t>
            </w:r>
          </w:p>
          <w:p w:rsidR="00611200" w:rsidRPr="00AA54D3" w:rsidRDefault="00611200" w:rsidP="007A7B43">
            <w:pPr>
              <w:spacing w:after="16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5.4. Выступления в СМИ по вопросам земельного законодательства Российской Федерации;</w:t>
            </w:r>
          </w:p>
          <w:p w:rsidR="00611200" w:rsidRPr="00AA54D3" w:rsidRDefault="00611200" w:rsidP="007A7B4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5.5. Подготовка ответов на запросы органов экологического надзора по выявлению собственников земельных участков, на которых обнаружены несанкционированные свалки </w:t>
            </w:r>
          </w:p>
        </w:tc>
        <w:tc>
          <w:tcPr>
            <w:tcW w:w="216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11200" w:rsidRPr="00AA54D3" w:rsidRDefault="00611200" w:rsidP="0060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КУМИГ</w:t>
            </w:r>
          </w:p>
          <w:p w:rsidR="00611200" w:rsidRPr="00AA54D3" w:rsidRDefault="00611200" w:rsidP="00605F9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  <w:p w:rsidR="00611200" w:rsidRPr="00AA54D3" w:rsidRDefault="00611200" w:rsidP="00605F9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60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2021</w:t>
            </w: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60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60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60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60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60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11200" w:rsidRPr="00AA54D3" w:rsidTr="001032DA">
        <w:tc>
          <w:tcPr>
            <w:tcW w:w="65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611200" w:rsidRPr="00AA54D3" w:rsidRDefault="00611200" w:rsidP="00605F9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6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611200" w:rsidRPr="00AA54D3" w:rsidRDefault="00611200" w:rsidP="00605F9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60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2022 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60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60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60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60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60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11200" w:rsidRPr="00AA54D3" w:rsidTr="001032DA">
        <w:tc>
          <w:tcPr>
            <w:tcW w:w="654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605F9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6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605F9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60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2023 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60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60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60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60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60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11200" w:rsidRPr="00AA54D3" w:rsidTr="001032DA">
        <w:tc>
          <w:tcPr>
            <w:tcW w:w="870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11200" w:rsidRPr="00AA54D3" w:rsidRDefault="00611200" w:rsidP="00605F9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Итого по основному мероприятию</w:t>
            </w: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611200" w:rsidRPr="00AA54D3" w:rsidRDefault="00611200" w:rsidP="00605F9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  <w:p w:rsidR="00611200" w:rsidRPr="00AA54D3" w:rsidRDefault="00611200" w:rsidP="00605F9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60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2021</w:t>
            </w: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60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60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60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60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60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11200" w:rsidRPr="00AA54D3" w:rsidTr="001032DA">
        <w:tc>
          <w:tcPr>
            <w:tcW w:w="8704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11200" w:rsidRPr="00AA54D3" w:rsidRDefault="00611200" w:rsidP="00605F9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60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2022 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60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60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60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60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60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11200" w:rsidRPr="00AA54D3" w:rsidTr="001032DA">
        <w:tc>
          <w:tcPr>
            <w:tcW w:w="8704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605F9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60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2023 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60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60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60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60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60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11200" w:rsidRPr="00AA54D3" w:rsidTr="00AA54D3">
        <w:tc>
          <w:tcPr>
            <w:tcW w:w="1519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60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6. Основное мероприятие «Государственная регистрация прав»</w:t>
            </w: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11200" w:rsidRPr="00AA54D3" w:rsidTr="001032DA">
        <w:tc>
          <w:tcPr>
            <w:tcW w:w="654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11200" w:rsidRPr="00AA54D3" w:rsidRDefault="00611200" w:rsidP="007A7B4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>6.1. Государственная регистрация (переход прав, внесение изменений в сведения о правах) права собственности, иных вещных прав муниципального образования Тихвинского городского поселения на объекты недвижимости, в том числе земельные участки</w:t>
            </w:r>
          </w:p>
        </w:tc>
        <w:tc>
          <w:tcPr>
            <w:tcW w:w="216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11200" w:rsidRPr="00AA54D3" w:rsidRDefault="00611200" w:rsidP="0060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>КУМИГ</w:t>
            </w:r>
          </w:p>
          <w:p w:rsidR="00611200" w:rsidRPr="00AA54D3" w:rsidRDefault="00611200" w:rsidP="00605F9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  <w:p w:rsidR="00611200" w:rsidRPr="00AA54D3" w:rsidRDefault="00611200" w:rsidP="00605F9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60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2021</w:t>
            </w: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60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60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60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60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60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11200" w:rsidRPr="00AA54D3" w:rsidTr="001032DA">
        <w:tc>
          <w:tcPr>
            <w:tcW w:w="65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611200" w:rsidRPr="00AA54D3" w:rsidRDefault="00611200" w:rsidP="00605F9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6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611200" w:rsidRPr="00AA54D3" w:rsidRDefault="00611200" w:rsidP="00605F9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60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2022 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60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60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60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60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60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11200" w:rsidRPr="00AA54D3" w:rsidTr="001032DA">
        <w:tc>
          <w:tcPr>
            <w:tcW w:w="654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605F9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6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605F9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60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2023 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60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60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60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60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60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11200" w:rsidRPr="00AA54D3" w:rsidTr="001032DA">
        <w:tc>
          <w:tcPr>
            <w:tcW w:w="870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11200" w:rsidRPr="00AA54D3" w:rsidRDefault="00611200" w:rsidP="00605F9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Итого по основному мероприятию</w:t>
            </w: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611200" w:rsidRPr="00AA54D3" w:rsidRDefault="00611200" w:rsidP="00605F9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  <w:p w:rsidR="00611200" w:rsidRPr="00AA54D3" w:rsidRDefault="00611200" w:rsidP="00605F9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60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2021</w:t>
            </w: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60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60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60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60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60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11200" w:rsidRPr="00AA54D3" w:rsidTr="001032DA">
        <w:tc>
          <w:tcPr>
            <w:tcW w:w="8704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11200" w:rsidRPr="00AA54D3" w:rsidRDefault="00611200" w:rsidP="00605F9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60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2022 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60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60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60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60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60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11200" w:rsidRPr="00AA54D3" w:rsidTr="001032DA">
        <w:tc>
          <w:tcPr>
            <w:tcW w:w="8704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605F9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60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2023 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60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60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60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60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60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11200" w:rsidRPr="00AA54D3" w:rsidTr="001032DA">
        <w:tc>
          <w:tcPr>
            <w:tcW w:w="870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11200" w:rsidRPr="00AA54D3" w:rsidRDefault="00611200" w:rsidP="00605F9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Итого по Программе:</w:t>
            </w: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611200" w:rsidRPr="00AA54D3" w:rsidRDefault="00611200" w:rsidP="00605F9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  <w:p w:rsidR="00611200" w:rsidRPr="00AA54D3" w:rsidRDefault="00611200" w:rsidP="00605F9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  <w:p w:rsidR="00611200" w:rsidRPr="00AA54D3" w:rsidRDefault="00611200" w:rsidP="00605F9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60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2021-2023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4202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5170,14</w:t>
            </w: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60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60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4202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5170,14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60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11200" w:rsidRPr="00AA54D3" w:rsidTr="001032DA">
        <w:trPr>
          <w:trHeight w:val="331"/>
        </w:trPr>
        <w:tc>
          <w:tcPr>
            <w:tcW w:w="8704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11200" w:rsidRPr="00AA54D3" w:rsidRDefault="00611200" w:rsidP="00605F9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60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2021</w:t>
            </w: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4202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1970,14</w:t>
            </w: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60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60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4202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1970,14</w:t>
            </w: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60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11200" w:rsidRPr="00AA54D3" w:rsidTr="001032DA">
        <w:tc>
          <w:tcPr>
            <w:tcW w:w="8704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11200" w:rsidRPr="00AA54D3" w:rsidRDefault="00611200" w:rsidP="00605F9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60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2022 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60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1600,0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60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60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60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1600,00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60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11200" w:rsidRPr="00AA54D3" w:rsidTr="001032DA">
        <w:tc>
          <w:tcPr>
            <w:tcW w:w="8704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605F9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60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2023 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60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1600,0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60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60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60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1600,00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200" w:rsidRPr="00AA54D3" w:rsidRDefault="00611200" w:rsidP="0060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54D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AA54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611200" w:rsidRPr="00AA54D3" w:rsidRDefault="00611200" w:rsidP="00C740C9">
      <w:pPr>
        <w:autoSpaceDE w:val="0"/>
        <w:autoSpaceDN w:val="0"/>
        <w:adjustRightInd w:val="0"/>
        <w:jc w:val="center"/>
        <w:rPr>
          <w:rFonts w:eastAsia="Calibri"/>
          <w:color w:val="000000"/>
          <w:sz w:val="24"/>
          <w:szCs w:val="24"/>
          <w:lang w:eastAsia="en-US"/>
        </w:rPr>
      </w:pPr>
    </w:p>
    <w:p w:rsidR="00611200" w:rsidRPr="00A01BB4" w:rsidRDefault="001032DA" w:rsidP="00A01BB4">
      <w:pPr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z w:val="24"/>
          <w:lang w:eastAsia="en-US"/>
        </w:rPr>
        <w:t>____________</w:t>
      </w:r>
    </w:p>
    <w:p w:rsidR="00611200" w:rsidRDefault="00611200" w:rsidP="00605F95"/>
    <w:p w:rsidR="00554BEC" w:rsidRPr="000D2CD8" w:rsidRDefault="00554BEC" w:rsidP="001A2440">
      <w:pPr>
        <w:ind w:right="-1" w:firstLine="709"/>
        <w:rPr>
          <w:sz w:val="22"/>
          <w:szCs w:val="22"/>
        </w:rPr>
      </w:pPr>
    </w:p>
    <w:sectPr w:rsidR="00554BEC" w:rsidRPr="000D2CD8" w:rsidSect="001032DA">
      <w:pgSz w:w="16840" w:h="11907" w:orient="landscape"/>
      <w:pgMar w:top="1134" w:right="851" w:bottom="1134" w:left="99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6FF" w:rsidRDefault="00B236FF" w:rsidP="001032DA">
      <w:r>
        <w:separator/>
      </w:r>
    </w:p>
  </w:endnote>
  <w:endnote w:type="continuationSeparator" w:id="0">
    <w:p w:rsidR="00B236FF" w:rsidRDefault="00B236FF" w:rsidP="00103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6FF" w:rsidRDefault="00B236FF" w:rsidP="001032DA">
      <w:r>
        <w:separator/>
      </w:r>
    </w:p>
  </w:footnote>
  <w:footnote w:type="continuationSeparator" w:id="0">
    <w:p w:rsidR="00B236FF" w:rsidRDefault="00B236FF" w:rsidP="00103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2DA" w:rsidRDefault="001032DA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2A395C">
      <w:rPr>
        <w:noProof/>
      </w:rPr>
      <w:t>2</w:t>
    </w:r>
    <w:r>
      <w:fldChar w:fldCharType="end"/>
    </w:r>
  </w:p>
  <w:p w:rsidR="001032DA" w:rsidRDefault="001032DA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032DA"/>
    <w:rsid w:val="00137667"/>
    <w:rsid w:val="001464B2"/>
    <w:rsid w:val="001A2440"/>
    <w:rsid w:val="001B4F8D"/>
    <w:rsid w:val="001F265D"/>
    <w:rsid w:val="00285D0C"/>
    <w:rsid w:val="002A2B11"/>
    <w:rsid w:val="002A395C"/>
    <w:rsid w:val="002F22EB"/>
    <w:rsid w:val="00326996"/>
    <w:rsid w:val="003C0E38"/>
    <w:rsid w:val="0043001D"/>
    <w:rsid w:val="004914DD"/>
    <w:rsid w:val="00511A2B"/>
    <w:rsid w:val="00554BEC"/>
    <w:rsid w:val="00595F6F"/>
    <w:rsid w:val="005C0140"/>
    <w:rsid w:val="00611200"/>
    <w:rsid w:val="00613208"/>
    <w:rsid w:val="00631737"/>
    <w:rsid w:val="006415B0"/>
    <w:rsid w:val="006463D8"/>
    <w:rsid w:val="00711921"/>
    <w:rsid w:val="00796BD1"/>
    <w:rsid w:val="00877571"/>
    <w:rsid w:val="008A3858"/>
    <w:rsid w:val="009840BA"/>
    <w:rsid w:val="00A03876"/>
    <w:rsid w:val="00A13C7B"/>
    <w:rsid w:val="00AA54D3"/>
    <w:rsid w:val="00AE1A2A"/>
    <w:rsid w:val="00B236FF"/>
    <w:rsid w:val="00B52D22"/>
    <w:rsid w:val="00B83D8D"/>
    <w:rsid w:val="00B95FEE"/>
    <w:rsid w:val="00BF2B0B"/>
    <w:rsid w:val="00D368DC"/>
    <w:rsid w:val="00D97342"/>
    <w:rsid w:val="00DA46FF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4166BF"/>
  <w15:chartTrackingRefBased/>
  <w15:docId w15:val="{D0D5FDEF-9E3B-4CEC-99A8-87C7C9B17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1032D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1032DA"/>
    <w:rPr>
      <w:sz w:val="28"/>
    </w:rPr>
  </w:style>
  <w:style w:type="paragraph" w:styleId="ab">
    <w:name w:val="footer"/>
    <w:basedOn w:val="a"/>
    <w:link w:val="ac"/>
    <w:rsid w:val="001032D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1032D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1560</Words>
  <Characters>8895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10435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6</cp:revision>
  <cp:lastPrinted>2021-12-27T09:29:00Z</cp:lastPrinted>
  <dcterms:created xsi:type="dcterms:W3CDTF">2021-12-22T12:20:00Z</dcterms:created>
  <dcterms:modified xsi:type="dcterms:W3CDTF">2021-12-27T09:30:00Z</dcterms:modified>
</cp:coreProperties>
</file>