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D073E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F0B9B3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B4E173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DDEA14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0DF09DF" w14:textId="77777777" w:rsidR="00B52D22" w:rsidRDefault="00B52D22">
      <w:pPr>
        <w:jc w:val="center"/>
        <w:rPr>
          <w:b/>
          <w:sz w:val="32"/>
        </w:rPr>
      </w:pPr>
    </w:p>
    <w:p w14:paraId="478A965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AB74C45" w14:textId="77777777" w:rsidR="00B52D22" w:rsidRDefault="00B52D22">
      <w:pPr>
        <w:jc w:val="center"/>
        <w:rPr>
          <w:sz w:val="10"/>
        </w:rPr>
      </w:pPr>
    </w:p>
    <w:p w14:paraId="54F5CEC7" w14:textId="77777777" w:rsidR="00B52D22" w:rsidRDefault="00B52D22">
      <w:pPr>
        <w:jc w:val="center"/>
        <w:rPr>
          <w:sz w:val="10"/>
        </w:rPr>
      </w:pPr>
    </w:p>
    <w:p w14:paraId="750A8EB8" w14:textId="77777777" w:rsidR="00B52D22" w:rsidRDefault="00B52D22">
      <w:pPr>
        <w:tabs>
          <w:tab w:val="left" w:pos="4962"/>
        </w:tabs>
        <w:rPr>
          <w:sz w:val="16"/>
        </w:rPr>
      </w:pPr>
    </w:p>
    <w:p w14:paraId="31120E4C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CBB515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92CB812" w14:textId="6D73D7BC" w:rsidR="00B52D22" w:rsidRDefault="007C51BA">
      <w:pPr>
        <w:tabs>
          <w:tab w:val="left" w:pos="567"/>
          <w:tab w:val="left" w:pos="3686"/>
        </w:tabs>
      </w:pPr>
      <w:r>
        <w:tab/>
        <w:t>31 октября 2024 г.</w:t>
      </w:r>
      <w:r>
        <w:tab/>
        <w:t>01-2618-а</w:t>
      </w:r>
    </w:p>
    <w:p w14:paraId="239E643B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E77EF2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25F3F" w14:paraId="080B591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A1F2641" w14:textId="49D02975" w:rsidR="008A3858" w:rsidRPr="00625F3F" w:rsidRDefault="00371D37" w:rsidP="00B52D22">
            <w:pPr>
              <w:rPr>
                <w:bCs/>
                <w:sz w:val="24"/>
                <w:szCs w:val="24"/>
              </w:rPr>
            </w:pPr>
            <w:r w:rsidRPr="00625F3F">
              <w:rPr>
                <w:bCs/>
                <w:sz w:val="24"/>
                <w:szCs w:val="24"/>
              </w:rPr>
              <w:t>Об утверждении муниципальной программы Тихвинского городского поселения «Развитие сферы культуры Тихвинского городского поселения»</w:t>
            </w:r>
          </w:p>
        </w:tc>
      </w:tr>
      <w:tr w:rsidR="00625F3F" w:rsidRPr="00625F3F" w14:paraId="24649BE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EC205C7" w14:textId="2103AD19" w:rsidR="00625F3F" w:rsidRPr="00625F3F" w:rsidRDefault="00625F3F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625F3F">
              <w:rPr>
                <w:bCs/>
                <w:color w:val="FFFFFF" w:themeColor="background1"/>
                <w:sz w:val="24"/>
                <w:szCs w:val="24"/>
              </w:rPr>
              <w:t>21,1100 ДО НПА</w:t>
            </w:r>
          </w:p>
        </w:tc>
      </w:tr>
    </w:tbl>
    <w:p w14:paraId="36659A27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B40AAAF" w14:textId="77777777" w:rsidR="00371D37" w:rsidRDefault="00371D37" w:rsidP="001A2440">
      <w:pPr>
        <w:ind w:right="-1" w:firstLine="709"/>
        <w:rPr>
          <w:sz w:val="22"/>
          <w:szCs w:val="22"/>
        </w:rPr>
      </w:pPr>
    </w:p>
    <w:p w14:paraId="2B33E120" w14:textId="353EBD3E" w:rsidR="00371D37" w:rsidRPr="00371D37" w:rsidRDefault="00371D37" w:rsidP="00625F3F">
      <w:pPr>
        <w:ind w:firstLine="720"/>
        <w:rPr>
          <w:rFonts w:eastAsia="Calibri"/>
          <w:color w:val="000000"/>
          <w:szCs w:val="28"/>
          <w:lang w:eastAsia="en-US"/>
        </w:rPr>
      </w:pPr>
      <w:r w:rsidRPr="00371D37">
        <w:rPr>
          <w:color w:val="000000"/>
          <w:szCs w:val="28"/>
        </w:rPr>
        <w:t xml:space="preserve">В целях создания условий для эффективного развития сферы культуры в Тихвинском городском поселении; </w:t>
      </w:r>
      <w:r w:rsidRPr="00371D37">
        <w:rPr>
          <w:rFonts w:eastAsia="Calibri"/>
          <w:color w:val="000000"/>
          <w:szCs w:val="28"/>
          <w:lang w:eastAsia="en-US"/>
        </w:rPr>
        <w:t xml:space="preserve">в соответствии с постановлениями администрации Тихвинского района: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27 августа 2024 года № 01-1932-а «Об утверждении на 2025-2027 годы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 </w:t>
      </w:r>
    </w:p>
    <w:p w14:paraId="2503F63E" w14:textId="77777777" w:rsidR="00371D37" w:rsidRPr="00371D37" w:rsidRDefault="00371D37" w:rsidP="008B19FC">
      <w:pPr>
        <w:numPr>
          <w:ilvl w:val="0"/>
          <w:numId w:val="5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371D37">
        <w:rPr>
          <w:rFonts w:eastAsia="Calibri"/>
          <w:color w:val="000000"/>
          <w:szCs w:val="28"/>
          <w:lang w:eastAsia="en-US"/>
        </w:rPr>
        <w:t xml:space="preserve">Утвердить муниципальную программу Тихвинского городского поселения </w:t>
      </w:r>
      <w:r w:rsidRPr="00371D37">
        <w:rPr>
          <w:color w:val="000000"/>
          <w:szCs w:val="28"/>
        </w:rPr>
        <w:t>«Развитие сферы культуры Тихвинского городского поселения»</w:t>
      </w:r>
      <w:r w:rsidRPr="00371D37">
        <w:rPr>
          <w:rFonts w:eastAsia="Calibri"/>
          <w:color w:val="000000"/>
          <w:szCs w:val="28"/>
          <w:lang w:eastAsia="en-US"/>
        </w:rPr>
        <w:t xml:space="preserve"> (приложение).</w:t>
      </w:r>
    </w:p>
    <w:p w14:paraId="240A775A" w14:textId="5A8365E9" w:rsidR="00371D37" w:rsidRPr="00371D37" w:rsidRDefault="00371D37" w:rsidP="008B19FC">
      <w:pPr>
        <w:numPr>
          <w:ilvl w:val="0"/>
          <w:numId w:val="5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371D37">
        <w:rPr>
          <w:rFonts w:eastAsia="Calibri"/>
          <w:color w:val="000000"/>
          <w:szCs w:val="28"/>
          <w:lang w:eastAsia="en-US"/>
        </w:rPr>
        <w:t>Финансирование расходов, связанных с реализацией муниципальной программы Тихвинского района «Развитие сферы культуры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14:paraId="40917CDB" w14:textId="3047F5D7" w:rsidR="00371D37" w:rsidRPr="00371D37" w:rsidRDefault="00371D37" w:rsidP="008B19FC">
      <w:pPr>
        <w:numPr>
          <w:ilvl w:val="0"/>
          <w:numId w:val="5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371D37">
        <w:rPr>
          <w:rFonts w:eastAsia="Calibri"/>
          <w:color w:val="000000"/>
          <w:szCs w:val="28"/>
          <w:lang w:eastAsia="en-US"/>
        </w:rPr>
        <w:t xml:space="preserve">Признать </w:t>
      </w:r>
      <w:r w:rsidRPr="00371D37">
        <w:rPr>
          <w:rFonts w:eastAsia="Calibri"/>
          <w:b/>
          <w:bCs/>
          <w:color w:val="000000"/>
          <w:szCs w:val="28"/>
          <w:lang w:eastAsia="en-US"/>
        </w:rPr>
        <w:t>утратившим</w:t>
      </w:r>
      <w:r w:rsidR="008B19FC" w:rsidRPr="008B19FC">
        <w:rPr>
          <w:rFonts w:eastAsia="Calibri"/>
          <w:b/>
          <w:bCs/>
          <w:color w:val="000000"/>
          <w:szCs w:val="28"/>
          <w:lang w:eastAsia="en-US"/>
        </w:rPr>
        <w:t>и</w:t>
      </w:r>
      <w:r w:rsidRPr="00371D37">
        <w:rPr>
          <w:rFonts w:eastAsia="Calibri"/>
          <w:color w:val="000000"/>
          <w:szCs w:val="28"/>
          <w:lang w:eastAsia="en-US"/>
        </w:rPr>
        <w:t xml:space="preserve"> силу постановлени</w:t>
      </w:r>
      <w:r w:rsidR="008B19FC">
        <w:rPr>
          <w:rFonts w:eastAsia="Calibri"/>
          <w:color w:val="000000"/>
          <w:szCs w:val="28"/>
          <w:lang w:eastAsia="en-US"/>
        </w:rPr>
        <w:t>я</w:t>
      </w:r>
      <w:r w:rsidRPr="00371D37">
        <w:rPr>
          <w:rFonts w:eastAsia="Calibri"/>
          <w:color w:val="000000"/>
          <w:szCs w:val="28"/>
          <w:lang w:eastAsia="en-US"/>
        </w:rPr>
        <w:t xml:space="preserve"> администрации Тихвинского района:</w:t>
      </w:r>
    </w:p>
    <w:p w14:paraId="286FAA23" w14:textId="7BBEB093" w:rsidR="00371D37" w:rsidRPr="008B19FC" w:rsidRDefault="00371D37" w:rsidP="008B19FC">
      <w:pPr>
        <w:pStyle w:val="aa"/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color w:val="000000"/>
          <w:sz w:val="28"/>
          <w:szCs w:val="32"/>
        </w:rPr>
      </w:pPr>
      <w:r w:rsidRPr="008B19FC">
        <w:rPr>
          <w:rFonts w:eastAsia="Calibri"/>
          <w:b/>
          <w:bCs/>
          <w:color w:val="000000"/>
          <w:sz w:val="28"/>
          <w:szCs w:val="32"/>
          <w:lang w:eastAsia="en-US"/>
        </w:rPr>
        <w:t>от 31 октября 2023 года №01-2737-а</w:t>
      </w:r>
      <w:r w:rsidRPr="008B19FC">
        <w:rPr>
          <w:rFonts w:eastAsia="Calibri"/>
          <w:color w:val="000000"/>
          <w:sz w:val="28"/>
          <w:szCs w:val="32"/>
          <w:lang w:eastAsia="en-US"/>
        </w:rPr>
        <w:t xml:space="preserve"> «Об утверждении муниципальной программы Тихвинского городского поселения </w:t>
      </w:r>
      <w:r w:rsidRPr="008B19FC">
        <w:rPr>
          <w:color w:val="000000"/>
          <w:sz w:val="28"/>
          <w:szCs w:val="32"/>
        </w:rPr>
        <w:t>«Развитие сферы культуры Тихвинского городского поселения»</w:t>
      </w:r>
      <w:r w:rsidR="008B19FC">
        <w:rPr>
          <w:color w:val="000000"/>
          <w:sz w:val="28"/>
          <w:szCs w:val="32"/>
        </w:rPr>
        <w:t>;</w:t>
      </w:r>
    </w:p>
    <w:p w14:paraId="245CA350" w14:textId="418FB76B" w:rsidR="00371D37" w:rsidRPr="008B19FC" w:rsidRDefault="00371D37" w:rsidP="008B19FC">
      <w:pPr>
        <w:pStyle w:val="aa"/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color w:val="000000"/>
          <w:sz w:val="28"/>
          <w:szCs w:val="32"/>
        </w:rPr>
      </w:pPr>
      <w:r w:rsidRPr="008B19FC">
        <w:rPr>
          <w:rFonts w:eastAsia="Calibri"/>
          <w:b/>
          <w:bCs/>
          <w:color w:val="000000"/>
          <w:sz w:val="28"/>
          <w:szCs w:val="32"/>
          <w:lang w:eastAsia="en-US"/>
        </w:rPr>
        <w:t>от</w:t>
      </w:r>
      <w:r w:rsidRPr="008B19FC">
        <w:rPr>
          <w:rFonts w:eastAsia="Calibri"/>
          <w:color w:val="000000"/>
          <w:sz w:val="28"/>
          <w:szCs w:val="32"/>
          <w:lang w:eastAsia="en-US"/>
        </w:rPr>
        <w:t xml:space="preserve"> </w:t>
      </w:r>
      <w:r w:rsidRPr="008B19FC">
        <w:rPr>
          <w:rFonts w:eastAsia="Calibri"/>
          <w:b/>
          <w:color w:val="000000"/>
          <w:sz w:val="28"/>
          <w:szCs w:val="32"/>
          <w:lang w:eastAsia="en-US"/>
        </w:rPr>
        <w:t>7 июня 2024</w:t>
      </w:r>
      <w:r w:rsidRPr="008B19FC">
        <w:rPr>
          <w:rFonts w:eastAsia="Calibri"/>
          <w:b/>
          <w:bCs/>
          <w:color w:val="000000"/>
          <w:sz w:val="28"/>
          <w:szCs w:val="32"/>
          <w:lang w:eastAsia="en-US"/>
        </w:rPr>
        <w:t xml:space="preserve"> года №01-1326-а</w:t>
      </w:r>
      <w:r w:rsidRPr="008B19FC">
        <w:rPr>
          <w:rFonts w:eastAsia="Calibri"/>
          <w:color w:val="000000"/>
          <w:sz w:val="28"/>
          <w:szCs w:val="32"/>
          <w:lang w:eastAsia="en-US"/>
        </w:rPr>
        <w:t xml:space="preserve"> «О внесении изменений в муниципальную программу Тихвинского городского поселения </w:t>
      </w:r>
      <w:r w:rsidRPr="008B19FC">
        <w:rPr>
          <w:color w:val="000000"/>
          <w:sz w:val="28"/>
          <w:szCs w:val="32"/>
        </w:rPr>
        <w:t>«Развитие сферы культуры Тихвинского городского поселения»,</w:t>
      </w:r>
      <w:r w:rsidRPr="008B19FC">
        <w:rPr>
          <w:sz w:val="28"/>
          <w:szCs w:val="32"/>
        </w:rPr>
        <w:t xml:space="preserve"> </w:t>
      </w:r>
      <w:r w:rsidRPr="008B19FC">
        <w:rPr>
          <w:color w:val="000000"/>
          <w:sz w:val="28"/>
          <w:szCs w:val="32"/>
        </w:rPr>
        <w:t>утвержденную постановлением администрации Тихвинского района от 31 октября 2023 года №01-2737-а</w:t>
      </w:r>
      <w:r w:rsidR="008B19FC">
        <w:rPr>
          <w:color w:val="000000"/>
          <w:sz w:val="28"/>
          <w:szCs w:val="32"/>
        </w:rPr>
        <w:t>»;</w:t>
      </w:r>
    </w:p>
    <w:p w14:paraId="10F20CB5" w14:textId="6923616F" w:rsidR="00371D37" w:rsidRDefault="00371D37" w:rsidP="008B19FC">
      <w:pPr>
        <w:pStyle w:val="aa"/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color w:val="000000"/>
          <w:sz w:val="28"/>
          <w:szCs w:val="32"/>
        </w:rPr>
      </w:pPr>
      <w:r w:rsidRPr="008B19FC">
        <w:rPr>
          <w:rFonts w:eastAsia="Calibri"/>
          <w:b/>
          <w:bCs/>
          <w:color w:val="000000"/>
          <w:sz w:val="28"/>
          <w:szCs w:val="32"/>
          <w:lang w:eastAsia="en-US"/>
        </w:rPr>
        <w:lastRenderedPageBreak/>
        <w:t>от</w:t>
      </w:r>
      <w:r w:rsidRPr="008B19FC">
        <w:rPr>
          <w:rFonts w:eastAsia="Calibri"/>
          <w:color w:val="000000"/>
          <w:sz w:val="28"/>
          <w:szCs w:val="32"/>
          <w:lang w:eastAsia="en-US"/>
        </w:rPr>
        <w:t xml:space="preserve"> </w:t>
      </w:r>
      <w:r w:rsidRPr="008B19FC">
        <w:rPr>
          <w:rFonts w:eastAsia="Calibri"/>
          <w:b/>
          <w:bCs/>
          <w:color w:val="000000"/>
          <w:sz w:val="28"/>
          <w:szCs w:val="32"/>
          <w:lang w:eastAsia="en-US"/>
        </w:rPr>
        <w:t>16</w:t>
      </w:r>
      <w:r w:rsidRPr="008B19FC">
        <w:rPr>
          <w:rFonts w:eastAsia="Calibri"/>
          <w:b/>
          <w:color w:val="000000"/>
          <w:sz w:val="28"/>
          <w:szCs w:val="32"/>
          <w:lang w:eastAsia="en-US"/>
        </w:rPr>
        <w:t xml:space="preserve"> августа</w:t>
      </w:r>
      <w:r w:rsidRPr="008B19FC">
        <w:rPr>
          <w:rFonts w:eastAsia="Calibri"/>
          <w:b/>
          <w:bCs/>
          <w:color w:val="000000"/>
          <w:sz w:val="28"/>
          <w:szCs w:val="32"/>
          <w:lang w:eastAsia="en-US"/>
        </w:rPr>
        <w:t xml:space="preserve"> 2024 года </w:t>
      </w:r>
      <w:r w:rsidRPr="008B19FC">
        <w:rPr>
          <w:rFonts w:eastAsia="Calibri"/>
          <w:b/>
          <w:bCs/>
          <w:sz w:val="28"/>
          <w:szCs w:val="32"/>
          <w:lang w:eastAsia="en-US"/>
        </w:rPr>
        <w:t>№01-1869-а</w:t>
      </w:r>
      <w:r w:rsidRPr="008B19FC">
        <w:rPr>
          <w:rFonts w:eastAsia="Calibri"/>
          <w:sz w:val="28"/>
          <w:szCs w:val="32"/>
          <w:lang w:eastAsia="en-US"/>
        </w:rPr>
        <w:t xml:space="preserve"> </w:t>
      </w:r>
      <w:r w:rsidRPr="008B19FC">
        <w:rPr>
          <w:rFonts w:eastAsia="Calibri"/>
          <w:color w:val="000000"/>
          <w:sz w:val="28"/>
          <w:szCs w:val="32"/>
          <w:lang w:eastAsia="en-US"/>
        </w:rPr>
        <w:t xml:space="preserve">«О внесении изменений в муниципальную программу Тихвинского городского поселения </w:t>
      </w:r>
      <w:r w:rsidRPr="008B19FC">
        <w:rPr>
          <w:color w:val="000000"/>
          <w:sz w:val="28"/>
          <w:szCs w:val="32"/>
        </w:rPr>
        <w:t>«Развитие сферы культуры Тихвинского городского поселения», утвержденную постановлением администрации Тихвинского района от 31 октября 2023 года №01-2737-а</w:t>
      </w:r>
      <w:r w:rsidR="008B19FC">
        <w:rPr>
          <w:color w:val="000000"/>
          <w:sz w:val="28"/>
          <w:szCs w:val="32"/>
        </w:rPr>
        <w:t>»</w:t>
      </w:r>
      <w:r w:rsidR="00195057">
        <w:rPr>
          <w:color w:val="000000"/>
          <w:sz w:val="28"/>
          <w:szCs w:val="32"/>
        </w:rPr>
        <w:t>;</w:t>
      </w:r>
    </w:p>
    <w:p w14:paraId="600E0C7F" w14:textId="78F9C15D" w:rsidR="00195057" w:rsidRPr="003C4093" w:rsidRDefault="00195057" w:rsidP="008B19FC">
      <w:pPr>
        <w:pStyle w:val="aa"/>
        <w:numPr>
          <w:ilvl w:val="0"/>
          <w:numId w:val="19"/>
        </w:numPr>
        <w:tabs>
          <w:tab w:val="left" w:pos="1134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32"/>
          <w:lang w:eastAsia="en-US"/>
        </w:rPr>
        <w:t>от 31 октября 2024 года №01</w:t>
      </w:r>
      <w:r w:rsidR="003C4093">
        <w:rPr>
          <w:rFonts w:eastAsia="Calibri"/>
          <w:b/>
          <w:bCs/>
          <w:color w:val="000000"/>
          <w:sz w:val="28"/>
          <w:szCs w:val="32"/>
          <w:lang w:eastAsia="en-US"/>
        </w:rPr>
        <w:t>-</w:t>
      </w:r>
      <w:r w:rsidR="002D6A18">
        <w:rPr>
          <w:rFonts w:eastAsia="Calibri"/>
          <w:b/>
          <w:bCs/>
          <w:color w:val="000000"/>
          <w:sz w:val="28"/>
          <w:szCs w:val="32"/>
          <w:lang w:eastAsia="en-US"/>
        </w:rPr>
        <w:t>2609</w:t>
      </w:r>
      <w:r w:rsidR="003C4093">
        <w:rPr>
          <w:rFonts w:eastAsia="Calibri"/>
          <w:b/>
          <w:bCs/>
          <w:color w:val="000000"/>
          <w:sz w:val="28"/>
          <w:szCs w:val="32"/>
          <w:lang w:eastAsia="en-US"/>
        </w:rPr>
        <w:t xml:space="preserve">-а </w:t>
      </w:r>
      <w:r w:rsidR="003C4093" w:rsidRPr="003C4093">
        <w:rPr>
          <w:rFonts w:eastAsia="Calibri"/>
          <w:color w:val="000000"/>
          <w:sz w:val="28"/>
          <w:szCs w:val="28"/>
          <w:lang w:eastAsia="en-US"/>
        </w:rPr>
        <w:t>«</w:t>
      </w:r>
      <w:r w:rsidR="003C4093" w:rsidRPr="003C4093">
        <w:rPr>
          <w:bCs/>
          <w:sz w:val="28"/>
          <w:szCs w:val="28"/>
        </w:rPr>
        <w:t>О внесении изменений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от 31 октября 2023 года № 01-2737-а</w:t>
      </w:r>
      <w:r w:rsidR="003C4093">
        <w:rPr>
          <w:bCs/>
          <w:sz w:val="28"/>
          <w:szCs w:val="28"/>
        </w:rPr>
        <w:t>».</w:t>
      </w:r>
    </w:p>
    <w:p w14:paraId="561763FE" w14:textId="42292B07" w:rsidR="00371D37" w:rsidRPr="008B19FC" w:rsidRDefault="00371D37" w:rsidP="008B19FC">
      <w:pPr>
        <w:pStyle w:val="aa"/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8B19FC">
        <w:rPr>
          <w:rFonts w:eastAsia="Calibri"/>
          <w:color w:val="000000"/>
          <w:sz w:val="28"/>
          <w:szCs w:val="28"/>
          <w:lang w:eastAsia="en-US"/>
        </w:rPr>
        <w:t xml:space="preserve">Обнародовать настоящее постановление в сети Интернет на официальном сайте Тихвинского района: </w:t>
      </w:r>
      <w:r w:rsidRPr="008B19FC">
        <w:rPr>
          <w:rFonts w:eastAsia="Calibri"/>
          <w:sz w:val="28"/>
          <w:szCs w:val="28"/>
          <w:u w:val="single"/>
          <w:lang w:val="en-US" w:eastAsia="en-US"/>
        </w:rPr>
        <w:t>www</w:t>
      </w:r>
      <w:r w:rsidRPr="008B19FC">
        <w:rPr>
          <w:rFonts w:eastAsia="Calibri"/>
          <w:sz w:val="28"/>
          <w:szCs w:val="28"/>
          <w:u w:val="single"/>
          <w:lang w:eastAsia="en-US"/>
        </w:rPr>
        <w:t>.tikhvin.org</w:t>
      </w:r>
      <w:r w:rsidRPr="008B19FC">
        <w:rPr>
          <w:rFonts w:eastAsia="Calibri"/>
          <w:sz w:val="28"/>
          <w:szCs w:val="28"/>
          <w:lang w:eastAsia="en-US"/>
        </w:rPr>
        <w:t>.</w:t>
      </w:r>
    </w:p>
    <w:p w14:paraId="6346495B" w14:textId="4543F073" w:rsidR="00371D37" w:rsidRPr="008B19FC" w:rsidRDefault="00371D37" w:rsidP="008B19FC">
      <w:pPr>
        <w:pStyle w:val="aa"/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B19FC">
        <w:rPr>
          <w:rFonts w:eastAsia="Calibri"/>
          <w:color w:val="000000"/>
          <w:sz w:val="28"/>
          <w:szCs w:val="28"/>
          <w:lang w:eastAsia="en-US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3824A8FD" w14:textId="77777777" w:rsidR="00195057" w:rsidRPr="008B19FC" w:rsidRDefault="00195057" w:rsidP="00195057">
      <w:pPr>
        <w:pStyle w:val="aa"/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B19FC">
        <w:rPr>
          <w:rFonts w:eastAsia="Calibri"/>
          <w:color w:val="000000"/>
          <w:sz w:val="28"/>
          <w:szCs w:val="28"/>
          <w:lang w:eastAsia="en-US"/>
        </w:rPr>
        <w:t xml:space="preserve">Настоящее постановление вступает в силу с 1 января 2025 года. </w:t>
      </w:r>
    </w:p>
    <w:p w14:paraId="1A791156" w14:textId="77777777" w:rsidR="00371D37" w:rsidRPr="00371D37" w:rsidRDefault="00371D37" w:rsidP="00371D37">
      <w:pPr>
        <w:rPr>
          <w:rFonts w:eastAsia="Calibri"/>
          <w:color w:val="000000"/>
          <w:szCs w:val="28"/>
          <w:lang w:eastAsia="en-US"/>
        </w:rPr>
      </w:pPr>
    </w:p>
    <w:p w14:paraId="319ACB96" w14:textId="77777777" w:rsidR="00371D37" w:rsidRPr="00371D37" w:rsidRDefault="00371D37" w:rsidP="00371D37">
      <w:pPr>
        <w:rPr>
          <w:rFonts w:eastAsia="Calibri"/>
          <w:color w:val="000000"/>
          <w:szCs w:val="28"/>
          <w:lang w:eastAsia="en-US"/>
        </w:rPr>
      </w:pPr>
    </w:p>
    <w:p w14:paraId="1A810DF0" w14:textId="16CC7E29" w:rsidR="00371D37" w:rsidRPr="00371D37" w:rsidRDefault="00371D37" w:rsidP="00371D37">
      <w:pPr>
        <w:jc w:val="left"/>
        <w:rPr>
          <w:rFonts w:eastAsia="Calibri"/>
          <w:color w:val="000000"/>
          <w:szCs w:val="28"/>
          <w:lang w:eastAsia="en-US"/>
        </w:rPr>
      </w:pPr>
      <w:r w:rsidRPr="00371D37">
        <w:rPr>
          <w:rFonts w:eastAsia="Calibri"/>
          <w:color w:val="000000"/>
          <w:szCs w:val="28"/>
          <w:lang w:eastAsia="en-US"/>
        </w:rPr>
        <w:t xml:space="preserve">И.о. главы администрации                                                         </w:t>
      </w:r>
      <w:r w:rsidR="008B19FC">
        <w:rPr>
          <w:rFonts w:eastAsia="Calibri"/>
          <w:color w:val="000000"/>
          <w:szCs w:val="28"/>
          <w:lang w:eastAsia="en-US"/>
        </w:rPr>
        <w:t>С</w:t>
      </w:r>
      <w:r w:rsidRPr="00371D37">
        <w:rPr>
          <w:rFonts w:eastAsia="Calibri"/>
          <w:color w:val="000000"/>
          <w:szCs w:val="28"/>
          <w:lang w:eastAsia="en-US"/>
        </w:rPr>
        <w:t xml:space="preserve">.А. </w:t>
      </w:r>
      <w:r w:rsidR="008B19FC">
        <w:rPr>
          <w:rFonts w:eastAsia="Calibri"/>
          <w:color w:val="000000"/>
          <w:szCs w:val="28"/>
          <w:lang w:eastAsia="en-US"/>
        </w:rPr>
        <w:t xml:space="preserve">Суворова </w:t>
      </w:r>
    </w:p>
    <w:p w14:paraId="64007EDC" w14:textId="77777777" w:rsidR="00371D37" w:rsidRPr="00371D37" w:rsidRDefault="00371D37" w:rsidP="00371D37">
      <w:pPr>
        <w:jc w:val="left"/>
        <w:rPr>
          <w:rFonts w:eastAsia="Calibri"/>
          <w:color w:val="000000"/>
          <w:szCs w:val="28"/>
          <w:lang w:eastAsia="en-US"/>
        </w:rPr>
      </w:pPr>
    </w:p>
    <w:p w14:paraId="020FB37D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F6575AA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625FB786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0D108C70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4EE868B9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45065859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1F7831B0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6117013B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4A971B89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2082E37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EE1A67C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1BCA6DC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5D5A0828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61F7D63F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7BE3286B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54928289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13A6B0BE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7CD71CDF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637B8B86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7915A76D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4EC4EE11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73EDEA8C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094BFE0A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435D7ECE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7B5BF7EB" w14:textId="77777777" w:rsidR="00371D37" w:rsidRPr="00371D37" w:rsidRDefault="00371D37" w:rsidP="00371D37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1242EE3B" w14:textId="77777777" w:rsidR="00371D37" w:rsidRPr="00371D37" w:rsidRDefault="00371D37" w:rsidP="00371D37">
      <w:pPr>
        <w:rPr>
          <w:rFonts w:eastAsia="Calibri"/>
          <w:color w:val="000000"/>
          <w:sz w:val="24"/>
          <w:szCs w:val="24"/>
          <w:lang w:eastAsia="en-US"/>
        </w:rPr>
      </w:pPr>
      <w:r w:rsidRPr="00371D37">
        <w:rPr>
          <w:rFonts w:eastAsia="Calibri"/>
          <w:color w:val="000000"/>
          <w:sz w:val="24"/>
          <w:szCs w:val="24"/>
          <w:lang w:eastAsia="en-US"/>
        </w:rPr>
        <w:t>Ефремова Екатерина Геннадьевна,</w:t>
      </w:r>
    </w:p>
    <w:p w14:paraId="2CBA0AA7" w14:textId="280A6891" w:rsidR="00371D37" w:rsidRPr="00371D37" w:rsidRDefault="00371D37" w:rsidP="00371D37">
      <w:pPr>
        <w:rPr>
          <w:rFonts w:eastAsia="Calibri"/>
          <w:color w:val="000000"/>
          <w:sz w:val="24"/>
          <w:szCs w:val="24"/>
          <w:lang w:eastAsia="en-US"/>
        </w:rPr>
      </w:pPr>
      <w:r w:rsidRPr="00371D37">
        <w:rPr>
          <w:rFonts w:eastAsia="Calibri"/>
          <w:color w:val="000000"/>
          <w:sz w:val="24"/>
          <w:szCs w:val="24"/>
          <w:lang w:eastAsia="en-US"/>
        </w:rPr>
        <w:t>70-872</w:t>
      </w:r>
    </w:p>
    <w:p w14:paraId="78376B80" w14:textId="77777777" w:rsidR="00371D37" w:rsidRPr="00371D37" w:rsidRDefault="00371D37" w:rsidP="00371D37">
      <w:pPr>
        <w:rPr>
          <w:rFonts w:eastAsia="Calibri"/>
          <w:color w:val="000000"/>
          <w:sz w:val="24"/>
          <w:szCs w:val="24"/>
          <w:lang w:eastAsia="en-US"/>
        </w:rPr>
      </w:pPr>
      <w:r w:rsidRPr="00371D37">
        <w:rPr>
          <w:rFonts w:eastAsia="Calibri"/>
          <w:color w:val="000000"/>
          <w:sz w:val="24"/>
          <w:szCs w:val="24"/>
          <w:lang w:eastAsia="en-US"/>
        </w:rPr>
        <w:t>Фомина Наталья Анатольевна,</w:t>
      </w:r>
    </w:p>
    <w:p w14:paraId="01240E9B" w14:textId="4FE20B70" w:rsidR="00371D37" w:rsidRPr="00371D37" w:rsidRDefault="00371D37" w:rsidP="00371D37">
      <w:pPr>
        <w:tabs>
          <w:tab w:val="left" w:pos="5505"/>
        </w:tabs>
        <w:rPr>
          <w:rFonts w:eastAsia="Calibri"/>
          <w:color w:val="000000"/>
          <w:sz w:val="24"/>
          <w:szCs w:val="24"/>
          <w:lang w:eastAsia="en-US"/>
        </w:rPr>
      </w:pPr>
      <w:r w:rsidRPr="00371D37">
        <w:rPr>
          <w:rFonts w:eastAsia="Calibri"/>
          <w:color w:val="000000"/>
          <w:sz w:val="24"/>
          <w:szCs w:val="24"/>
          <w:lang w:eastAsia="en-US"/>
        </w:rPr>
        <w:t xml:space="preserve">70-878 </w:t>
      </w:r>
    </w:p>
    <w:p w14:paraId="2BDDE01D" w14:textId="5751D8B7" w:rsidR="00371D37" w:rsidRPr="00371D37" w:rsidRDefault="00195057" w:rsidP="00371D37">
      <w:pPr>
        <w:jc w:val="left"/>
        <w:rPr>
          <w:rFonts w:eastAsia="Calibri"/>
          <w:b/>
          <w:bCs/>
          <w:sz w:val="20"/>
          <w:lang w:eastAsia="en-US"/>
        </w:rPr>
      </w:pPr>
      <w:bookmarkStart w:id="0" w:name="_Hlk116570922"/>
      <w:r w:rsidRPr="00195057">
        <w:rPr>
          <w:rFonts w:eastAsia="Calibri"/>
          <w:b/>
          <w:bCs/>
          <w:color w:val="000000"/>
          <w:sz w:val="22"/>
          <w:szCs w:val="22"/>
          <w:lang w:eastAsia="en-US"/>
        </w:rPr>
        <w:t>СОГЛАСОВАНО:</w:t>
      </w:r>
    </w:p>
    <w:tbl>
      <w:tblPr>
        <w:tblW w:w="907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6"/>
        <w:gridCol w:w="2126"/>
      </w:tblGrid>
      <w:tr w:rsidR="00195057" w:rsidRPr="00195057" w14:paraId="3A31A9EB" w14:textId="77777777" w:rsidTr="00195057">
        <w:tc>
          <w:tcPr>
            <w:tcW w:w="6946" w:type="dxa"/>
          </w:tcPr>
          <w:p w14:paraId="6B8CB46D" w14:textId="6DD627C3" w:rsidR="00195057" w:rsidRPr="00371D37" w:rsidRDefault="00195057" w:rsidP="0019505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D37">
              <w:rPr>
                <w:rFonts w:eastAsia="Calibri"/>
                <w:sz w:val="22"/>
                <w:szCs w:val="22"/>
                <w:lang w:eastAsia="en-US"/>
              </w:rPr>
              <w:t>Заместитель главы администрации по</w:t>
            </w:r>
            <w:r w:rsidRPr="00195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71D37">
              <w:rPr>
                <w:rFonts w:eastAsia="Calibri"/>
                <w:sz w:val="22"/>
                <w:szCs w:val="22"/>
                <w:lang w:eastAsia="en-US"/>
              </w:rPr>
              <w:t>социальным и общим вопросам</w:t>
            </w:r>
          </w:p>
        </w:tc>
        <w:tc>
          <w:tcPr>
            <w:tcW w:w="2126" w:type="dxa"/>
          </w:tcPr>
          <w:p w14:paraId="0000CFD4" w14:textId="61211794" w:rsidR="00195057" w:rsidRPr="00371D37" w:rsidRDefault="00195057" w:rsidP="0019505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D37">
              <w:rPr>
                <w:rFonts w:eastAsia="Calibri"/>
                <w:sz w:val="22"/>
                <w:szCs w:val="22"/>
                <w:lang w:eastAsia="en-US"/>
              </w:rPr>
              <w:t>Котова Е. Ю.</w:t>
            </w:r>
          </w:p>
        </w:tc>
      </w:tr>
      <w:tr w:rsidR="00195057" w:rsidRPr="00195057" w14:paraId="336268EE" w14:textId="77777777" w:rsidTr="00195057">
        <w:tc>
          <w:tcPr>
            <w:tcW w:w="6946" w:type="dxa"/>
          </w:tcPr>
          <w:p w14:paraId="1E50752A" w14:textId="77777777" w:rsidR="00195057" w:rsidRPr="00371D37" w:rsidRDefault="00195057" w:rsidP="00371D3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D37">
              <w:rPr>
                <w:rFonts w:eastAsia="Calibri"/>
                <w:sz w:val="22"/>
                <w:szCs w:val="22"/>
                <w:lang w:eastAsia="en-US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2126" w:type="dxa"/>
          </w:tcPr>
          <w:p w14:paraId="550B73B2" w14:textId="77777777" w:rsidR="00195057" w:rsidRPr="00371D37" w:rsidRDefault="00195057" w:rsidP="00371D3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D37">
              <w:rPr>
                <w:rFonts w:eastAsia="Calibri"/>
                <w:sz w:val="22"/>
                <w:szCs w:val="22"/>
                <w:lang w:eastAsia="en-US"/>
              </w:rPr>
              <w:t>Бондарев Д.Н.</w:t>
            </w:r>
          </w:p>
        </w:tc>
      </w:tr>
      <w:tr w:rsidR="00195057" w:rsidRPr="00195057" w14:paraId="112A1931" w14:textId="77777777" w:rsidTr="00195057">
        <w:tc>
          <w:tcPr>
            <w:tcW w:w="6946" w:type="dxa"/>
          </w:tcPr>
          <w:p w14:paraId="61603033" w14:textId="77777777" w:rsidR="00195057" w:rsidRPr="00371D37" w:rsidRDefault="00195057" w:rsidP="00371D3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D3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126" w:type="dxa"/>
          </w:tcPr>
          <w:p w14:paraId="23586512" w14:textId="77777777" w:rsidR="00195057" w:rsidRPr="00371D37" w:rsidRDefault="00195057" w:rsidP="00371D3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D37">
              <w:rPr>
                <w:rFonts w:eastAsia="Calibri"/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195057" w:rsidRPr="00195057" w14:paraId="22104C1E" w14:textId="77777777" w:rsidTr="00195057">
        <w:tc>
          <w:tcPr>
            <w:tcW w:w="6946" w:type="dxa"/>
          </w:tcPr>
          <w:p w14:paraId="20D491D9" w14:textId="4BC053A2" w:rsidR="00195057" w:rsidRPr="00371D37" w:rsidRDefault="00195057" w:rsidP="0019505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D37">
              <w:rPr>
                <w:rFonts w:eastAsia="Calibri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2126" w:type="dxa"/>
          </w:tcPr>
          <w:p w14:paraId="0687C800" w14:textId="77777777" w:rsidR="00195057" w:rsidRPr="00371D37" w:rsidRDefault="00195057" w:rsidP="00371D3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D37">
              <w:rPr>
                <w:rFonts w:eastAsia="Calibri"/>
                <w:sz w:val="22"/>
                <w:szCs w:val="22"/>
                <w:lang w:eastAsia="en-US"/>
              </w:rPr>
              <w:t>Павличенко И.С.</w:t>
            </w:r>
          </w:p>
        </w:tc>
      </w:tr>
      <w:tr w:rsidR="00195057" w:rsidRPr="00195057" w14:paraId="16B98901" w14:textId="77777777" w:rsidTr="00195057">
        <w:tc>
          <w:tcPr>
            <w:tcW w:w="6946" w:type="dxa"/>
          </w:tcPr>
          <w:p w14:paraId="6644E380" w14:textId="77777777" w:rsidR="00195057" w:rsidRPr="00371D37" w:rsidRDefault="00195057" w:rsidP="00371D3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D3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И.о. заместителя главы администрации - председателя комитета по экономике и инвестициям</w:t>
            </w:r>
          </w:p>
        </w:tc>
        <w:tc>
          <w:tcPr>
            <w:tcW w:w="2126" w:type="dxa"/>
          </w:tcPr>
          <w:p w14:paraId="51F09CBB" w14:textId="77777777" w:rsidR="00195057" w:rsidRPr="00371D37" w:rsidRDefault="00195057" w:rsidP="00371D3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D37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Мастицкая А.В.</w:t>
            </w:r>
          </w:p>
        </w:tc>
      </w:tr>
      <w:tr w:rsidR="00195057" w:rsidRPr="00195057" w14:paraId="4160C8DE" w14:textId="77777777" w:rsidTr="00195057">
        <w:tc>
          <w:tcPr>
            <w:tcW w:w="6946" w:type="dxa"/>
          </w:tcPr>
          <w:p w14:paraId="60412B61" w14:textId="2C5547FE" w:rsidR="00195057" w:rsidRPr="00371D37" w:rsidRDefault="00195057" w:rsidP="0019505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D37">
              <w:rPr>
                <w:rFonts w:eastAsia="Calibri"/>
                <w:sz w:val="22"/>
                <w:szCs w:val="22"/>
                <w:lang w:eastAsia="en-US"/>
              </w:rPr>
              <w:t>Заведующий общим отделом</w:t>
            </w:r>
          </w:p>
        </w:tc>
        <w:tc>
          <w:tcPr>
            <w:tcW w:w="2126" w:type="dxa"/>
          </w:tcPr>
          <w:p w14:paraId="799417C5" w14:textId="77777777" w:rsidR="00195057" w:rsidRPr="00371D37" w:rsidRDefault="00195057" w:rsidP="00371D3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D37">
              <w:rPr>
                <w:rFonts w:eastAsia="Calibri"/>
                <w:sz w:val="22"/>
                <w:szCs w:val="22"/>
                <w:lang w:eastAsia="en-US"/>
              </w:rPr>
              <w:t>Савранская И.Г.</w:t>
            </w:r>
          </w:p>
        </w:tc>
      </w:tr>
    </w:tbl>
    <w:p w14:paraId="3906C07E" w14:textId="77777777" w:rsidR="00371D37" w:rsidRPr="00371D37" w:rsidRDefault="00371D37" w:rsidP="00371D37">
      <w:pPr>
        <w:jc w:val="left"/>
        <w:rPr>
          <w:rFonts w:eastAsia="Calibri"/>
          <w:sz w:val="22"/>
          <w:szCs w:val="22"/>
          <w:lang w:eastAsia="en-US"/>
        </w:rPr>
      </w:pPr>
    </w:p>
    <w:p w14:paraId="0A344138" w14:textId="77777777" w:rsidR="00371D37" w:rsidRPr="002D6A18" w:rsidRDefault="00371D37" w:rsidP="00371D37">
      <w:pPr>
        <w:autoSpaceDE w:val="0"/>
        <w:autoSpaceDN w:val="0"/>
        <w:adjustRightInd w:val="0"/>
        <w:outlineLvl w:val="0"/>
        <w:rPr>
          <w:rFonts w:eastAsia="Calibri"/>
          <w:b/>
          <w:iCs/>
          <w:color w:val="000000"/>
          <w:sz w:val="22"/>
          <w:szCs w:val="22"/>
          <w:lang w:eastAsia="en-US"/>
        </w:rPr>
      </w:pPr>
    </w:p>
    <w:p w14:paraId="11B6A8AF" w14:textId="77777777" w:rsidR="00371D37" w:rsidRPr="002D6A18" w:rsidRDefault="00371D37" w:rsidP="00371D37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  <w:r w:rsidRPr="002D6A18">
        <w:rPr>
          <w:rFonts w:eastAsia="Calibri"/>
          <w:b/>
          <w:iCs/>
          <w:caps/>
          <w:color w:val="000000"/>
          <w:sz w:val="22"/>
          <w:szCs w:val="22"/>
          <w:lang w:eastAsia="en-US"/>
        </w:rPr>
        <w:t>Рассылка:</w:t>
      </w:r>
    </w:p>
    <w:tbl>
      <w:tblPr>
        <w:tblW w:w="907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6"/>
        <w:gridCol w:w="2126"/>
      </w:tblGrid>
      <w:tr w:rsidR="00195057" w:rsidRPr="00371D37" w14:paraId="14C2D691" w14:textId="77777777" w:rsidTr="00195057">
        <w:trPr>
          <w:trHeight w:val="80"/>
        </w:trPr>
        <w:tc>
          <w:tcPr>
            <w:tcW w:w="6946" w:type="dxa"/>
          </w:tcPr>
          <w:p w14:paraId="6EEFB71B" w14:textId="6B04F1F8" w:rsidR="00195057" w:rsidRPr="00371D37" w:rsidRDefault="00195057" w:rsidP="0087475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D3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Дело</w:t>
            </w:r>
          </w:p>
        </w:tc>
        <w:tc>
          <w:tcPr>
            <w:tcW w:w="2126" w:type="dxa"/>
          </w:tcPr>
          <w:p w14:paraId="7D50831C" w14:textId="6AAB2B57" w:rsidR="00195057" w:rsidRPr="00371D37" w:rsidRDefault="00195057" w:rsidP="0087475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195057" w:rsidRPr="00371D37" w14:paraId="182BB80E" w14:textId="77777777" w:rsidTr="00874752">
        <w:tc>
          <w:tcPr>
            <w:tcW w:w="6946" w:type="dxa"/>
          </w:tcPr>
          <w:p w14:paraId="11AE22DD" w14:textId="05CB7DF1" w:rsidR="00195057" w:rsidRPr="00371D37" w:rsidRDefault="00195057" w:rsidP="0019505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71D3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2126" w:type="dxa"/>
          </w:tcPr>
          <w:p w14:paraId="607C35E0" w14:textId="43AA8990" w:rsidR="00195057" w:rsidRPr="00371D37" w:rsidRDefault="00195057" w:rsidP="0087475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195057" w:rsidRPr="00371D37" w14:paraId="7C0110B5" w14:textId="77777777" w:rsidTr="00874752">
        <w:tc>
          <w:tcPr>
            <w:tcW w:w="6946" w:type="dxa"/>
          </w:tcPr>
          <w:p w14:paraId="6040B738" w14:textId="2E7CC17C" w:rsidR="00195057" w:rsidRPr="00371D37" w:rsidRDefault="00195057" w:rsidP="0087475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D3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2126" w:type="dxa"/>
          </w:tcPr>
          <w:p w14:paraId="2DC1B9C9" w14:textId="4B4491D7" w:rsidR="00195057" w:rsidRPr="00371D37" w:rsidRDefault="00195057" w:rsidP="0087475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195057" w:rsidRPr="00371D37" w14:paraId="476801E4" w14:textId="77777777" w:rsidTr="00874752">
        <w:tc>
          <w:tcPr>
            <w:tcW w:w="6946" w:type="dxa"/>
          </w:tcPr>
          <w:p w14:paraId="4FEAF4E7" w14:textId="2E8316D0" w:rsidR="00195057" w:rsidRPr="00371D37" w:rsidRDefault="00195057" w:rsidP="0087475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D3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2126" w:type="dxa"/>
          </w:tcPr>
          <w:p w14:paraId="03C21338" w14:textId="209BC2B1" w:rsidR="00195057" w:rsidRPr="00371D37" w:rsidRDefault="00195057" w:rsidP="0087475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195057" w:rsidRPr="00371D37" w14:paraId="60981E2A" w14:textId="77777777" w:rsidTr="00874752">
        <w:tc>
          <w:tcPr>
            <w:tcW w:w="6946" w:type="dxa"/>
          </w:tcPr>
          <w:p w14:paraId="7C1D6AA8" w14:textId="55584E94" w:rsidR="00195057" w:rsidRPr="00371D37" w:rsidRDefault="00195057" w:rsidP="0087475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D3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МУ «ТРДК»</w:t>
            </w:r>
          </w:p>
        </w:tc>
        <w:tc>
          <w:tcPr>
            <w:tcW w:w="2126" w:type="dxa"/>
          </w:tcPr>
          <w:p w14:paraId="0F919F47" w14:textId="1288D51F" w:rsidR="00195057" w:rsidRPr="00371D37" w:rsidRDefault="00195057" w:rsidP="0087475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195057" w:rsidRPr="00371D37" w14:paraId="04FF7B0C" w14:textId="77777777" w:rsidTr="00874752">
        <w:tc>
          <w:tcPr>
            <w:tcW w:w="6946" w:type="dxa"/>
          </w:tcPr>
          <w:p w14:paraId="2FFE31D5" w14:textId="442C5DA7" w:rsidR="00195057" w:rsidRPr="00371D37" w:rsidRDefault="00195057" w:rsidP="0087475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D3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Б</w:t>
            </w:r>
            <w:r w:rsidRPr="00371D3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 БСЦ «Тэффи»</w:t>
            </w:r>
          </w:p>
        </w:tc>
        <w:tc>
          <w:tcPr>
            <w:tcW w:w="2126" w:type="dxa"/>
          </w:tcPr>
          <w:p w14:paraId="45CA828F" w14:textId="2664D16B" w:rsidR="00195057" w:rsidRPr="00371D37" w:rsidRDefault="00195057" w:rsidP="0087475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195057" w:rsidRPr="00371D37" w14:paraId="6E953758" w14:textId="77777777" w:rsidTr="00874752">
        <w:tc>
          <w:tcPr>
            <w:tcW w:w="6946" w:type="dxa"/>
          </w:tcPr>
          <w:p w14:paraId="399F582F" w14:textId="35CCD63D" w:rsidR="00195057" w:rsidRPr="00371D37" w:rsidRDefault="00195057" w:rsidP="0087475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71D37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МУ «ЦБС»</w:t>
            </w:r>
          </w:p>
        </w:tc>
        <w:tc>
          <w:tcPr>
            <w:tcW w:w="2126" w:type="dxa"/>
          </w:tcPr>
          <w:p w14:paraId="3106D7E5" w14:textId="04C2B078" w:rsidR="00195057" w:rsidRPr="00371D37" w:rsidRDefault="00195057" w:rsidP="0087475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195057" w:rsidRPr="00371D37" w14:paraId="3B41F4DD" w14:textId="77777777" w:rsidTr="00874752">
        <w:tc>
          <w:tcPr>
            <w:tcW w:w="6946" w:type="dxa"/>
          </w:tcPr>
          <w:p w14:paraId="6CD499D7" w14:textId="4E37BC6D" w:rsidR="00195057" w:rsidRPr="00371D37" w:rsidRDefault="00195057" w:rsidP="0087475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126" w:type="dxa"/>
          </w:tcPr>
          <w:p w14:paraId="331EAF90" w14:textId="0F69BD51" w:rsidR="00195057" w:rsidRPr="00371D37" w:rsidRDefault="0063750A" w:rsidP="0087475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</w:tbl>
    <w:p w14:paraId="5ED421D9" w14:textId="77777777" w:rsidR="00195057" w:rsidRDefault="00195057" w:rsidP="00371D37">
      <w:pPr>
        <w:autoSpaceDE w:val="0"/>
        <w:autoSpaceDN w:val="0"/>
        <w:adjustRightInd w:val="0"/>
        <w:outlineLvl w:val="0"/>
        <w:rPr>
          <w:rFonts w:eastAsia="Calibri"/>
          <w:bCs/>
          <w:iCs/>
          <w:caps/>
          <w:color w:val="000000"/>
          <w:sz w:val="22"/>
          <w:szCs w:val="22"/>
          <w:lang w:eastAsia="en-US"/>
        </w:rPr>
      </w:pPr>
    </w:p>
    <w:p w14:paraId="68BF8D4A" w14:textId="77777777" w:rsidR="00195057" w:rsidRPr="00371D37" w:rsidRDefault="00195057" w:rsidP="00371D37">
      <w:pPr>
        <w:autoSpaceDE w:val="0"/>
        <w:autoSpaceDN w:val="0"/>
        <w:adjustRightInd w:val="0"/>
        <w:outlineLvl w:val="0"/>
        <w:rPr>
          <w:rFonts w:eastAsia="Calibri"/>
          <w:caps/>
          <w:color w:val="000000"/>
          <w:sz w:val="22"/>
          <w:szCs w:val="22"/>
          <w:lang w:eastAsia="en-US"/>
        </w:rPr>
      </w:pPr>
    </w:p>
    <w:p w14:paraId="7FACB41C" w14:textId="77777777" w:rsidR="00371D37" w:rsidRPr="00371D37" w:rsidRDefault="00371D37" w:rsidP="00371D37">
      <w:pPr>
        <w:autoSpaceDE w:val="0"/>
        <w:autoSpaceDN w:val="0"/>
        <w:adjustRightInd w:val="0"/>
        <w:rPr>
          <w:color w:val="000000"/>
          <w:sz w:val="20"/>
        </w:rPr>
      </w:pPr>
    </w:p>
    <w:bookmarkEnd w:id="0"/>
    <w:p w14:paraId="1F868E82" w14:textId="77777777" w:rsidR="00371D37" w:rsidRPr="00371D37" w:rsidRDefault="00371D37" w:rsidP="00371D37">
      <w:pPr>
        <w:autoSpaceDE w:val="0"/>
        <w:autoSpaceDN w:val="0"/>
        <w:adjustRightInd w:val="0"/>
        <w:rPr>
          <w:color w:val="000000"/>
          <w:sz w:val="20"/>
        </w:rPr>
      </w:pPr>
    </w:p>
    <w:p w14:paraId="2BC206D2" w14:textId="77777777" w:rsidR="0063750A" w:rsidRDefault="0063750A" w:rsidP="00371D37">
      <w:pPr>
        <w:jc w:val="left"/>
        <w:rPr>
          <w:color w:val="000000"/>
          <w:sz w:val="20"/>
        </w:rPr>
        <w:sectPr w:rsidR="0063750A" w:rsidSect="00625F3F">
          <w:headerReference w:type="default" r:id="rId7"/>
          <w:pgSz w:w="11906" w:h="16838"/>
          <w:pgMar w:top="851" w:right="1134" w:bottom="992" w:left="1701" w:header="709" w:footer="709" w:gutter="0"/>
          <w:cols w:space="708"/>
          <w:titlePg/>
          <w:docGrid w:linePitch="381"/>
        </w:sectPr>
      </w:pPr>
    </w:p>
    <w:p w14:paraId="4A49CF78" w14:textId="77777777" w:rsidR="00371D37" w:rsidRPr="007C51BA" w:rsidRDefault="00371D37" w:rsidP="0063750A">
      <w:pPr>
        <w:autoSpaceDE w:val="0"/>
        <w:autoSpaceDN w:val="0"/>
        <w:adjustRightInd w:val="0"/>
        <w:ind w:left="5040"/>
        <w:rPr>
          <w:sz w:val="24"/>
          <w:szCs w:val="24"/>
        </w:rPr>
      </w:pPr>
      <w:r w:rsidRPr="007C51BA">
        <w:rPr>
          <w:sz w:val="24"/>
          <w:szCs w:val="24"/>
        </w:rPr>
        <w:t xml:space="preserve">УТВЕРЖДЕНА </w:t>
      </w:r>
    </w:p>
    <w:p w14:paraId="0CA919F8" w14:textId="77777777" w:rsidR="00371D37" w:rsidRPr="007C51BA" w:rsidRDefault="00371D37" w:rsidP="0063750A">
      <w:pPr>
        <w:autoSpaceDE w:val="0"/>
        <w:autoSpaceDN w:val="0"/>
        <w:adjustRightInd w:val="0"/>
        <w:ind w:left="5040"/>
        <w:rPr>
          <w:sz w:val="24"/>
          <w:szCs w:val="24"/>
        </w:rPr>
      </w:pPr>
      <w:r w:rsidRPr="007C51BA">
        <w:rPr>
          <w:sz w:val="24"/>
          <w:szCs w:val="24"/>
        </w:rPr>
        <w:t xml:space="preserve">постановлением администрации </w:t>
      </w:r>
    </w:p>
    <w:p w14:paraId="4E55FDBC" w14:textId="77777777" w:rsidR="00371D37" w:rsidRPr="007C51BA" w:rsidRDefault="00371D37" w:rsidP="0063750A">
      <w:pPr>
        <w:autoSpaceDE w:val="0"/>
        <w:autoSpaceDN w:val="0"/>
        <w:adjustRightInd w:val="0"/>
        <w:ind w:left="5040"/>
        <w:rPr>
          <w:sz w:val="24"/>
          <w:szCs w:val="24"/>
        </w:rPr>
      </w:pPr>
      <w:r w:rsidRPr="007C51BA">
        <w:rPr>
          <w:sz w:val="24"/>
          <w:szCs w:val="24"/>
        </w:rPr>
        <w:t>Тихвинского района</w:t>
      </w:r>
    </w:p>
    <w:p w14:paraId="53F3E971" w14:textId="00129F05" w:rsidR="00371D37" w:rsidRPr="007C51BA" w:rsidRDefault="00371D37" w:rsidP="0063750A">
      <w:pPr>
        <w:autoSpaceDE w:val="0"/>
        <w:autoSpaceDN w:val="0"/>
        <w:adjustRightInd w:val="0"/>
        <w:ind w:left="5040"/>
        <w:rPr>
          <w:sz w:val="24"/>
          <w:szCs w:val="24"/>
        </w:rPr>
      </w:pPr>
      <w:r w:rsidRPr="007C51BA">
        <w:rPr>
          <w:sz w:val="24"/>
          <w:szCs w:val="24"/>
        </w:rPr>
        <w:t xml:space="preserve">от  </w:t>
      </w:r>
      <w:r w:rsidR="0063750A" w:rsidRPr="007C51BA">
        <w:rPr>
          <w:sz w:val="24"/>
          <w:szCs w:val="24"/>
        </w:rPr>
        <w:t xml:space="preserve">31 октября 2024 </w:t>
      </w:r>
      <w:r w:rsidRPr="007C51BA">
        <w:rPr>
          <w:sz w:val="24"/>
          <w:szCs w:val="24"/>
        </w:rPr>
        <w:t>г.  №</w:t>
      </w:r>
      <w:r w:rsidR="0063750A" w:rsidRPr="007C51BA">
        <w:rPr>
          <w:sz w:val="24"/>
          <w:szCs w:val="24"/>
        </w:rPr>
        <w:t xml:space="preserve"> 01-</w:t>
      </w:r>
      <w:r w:rsidR="007C51BA">
        <w:rPr>
          <w:sz w:val="24"/>
          <w:szCs w:val="24"/>
        </w:rPr>
        <w:t>2618</w:t>
      </w:r>
      <w:r w:rsidR="0063750A" w:rsidRPr="007C51BA">
        <w:rPr>
          <w:sz w:val="24"/>
          <w:szCs w:val="24"/>
        </w:rPr>
        <w:t>-а</w:t>
      </w:r>
    </w:p>
    <w:p w14:paraId="4F4F6D37" w14:textId="77777777" w:rsidR="00371D37" w:rsidRPr="007C51BA" w:rsidRDefault="00371D37" w:rsidP="0063750A">
      <w:pPr>
        <w:autoSpaceDE w:val="0"/>
        <w:autoSpaceDN w:val="0"/>
        <w:adjustRightInd w:val="0"/>
        <w:ind w:left="5040"/>
        <w:rPr>
          <w:sz w:val="24"/>
          <w:szCs w:val="24"/>
        </w:rPr>
      </w:pPr>
      <w:r w:rsidRPr="007C51BA">
        <w:rPr>
          <w:sz w:val="24"/>
          <w:szCs w:val="24"/>
        </w:rPr>
        <w:t>(приложение)</w:t>
      </w:r>
    </w:p>
    <w:p w14:paraId="4C8D15A3" w14:textId="77777777" w:rsidR="0063750A" w:rsidRPr="0063750A" w:rsidRDefault="0063750A" w:rsidP="00371D37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4"/>
          <w:szCs w:val="24"/>
        </w:rPr>
      </w:pPr>
    </w:p>
    <w:p w14:paraId="351DB6AA" w14:textId="482B9F5A" w:rsidR="00371D37" w:rsidRPr="00371D37" w:rsidRDefault="00371D37" w:rsidP="00371D3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71D37">
        <w:rPr>
          <w:b/>
          <w:bCs/>
          <w:iCs/>
          <w:color w:val="000000"/>
          <w:sz w:val="24"/>
          <w:szCs w:val="24"/>
        </w:rPr>
        <w:t>МУНИЦИПАЛЬНАЯ ПРОГРАММА</w:t>
      </w:r>
      <w:r w:rsidRPr="00371D37">
        <w:rPr>
          <w:color w:val="000000"/>
          <w:sz w:val="24"/>
          <w:szCs w:val="24"/>
        </w:rPr>
        <w:t xml:space="preserve"> </w:t>
      </w:r>
    </w:p>
    <w:p w14:paraId="4FF56FDF" w14:textId="77777777" w:rsidR="00371D37" w:rsidRPr="00371D37" w:rsidRDefault="00371D37" w:rsidP="00371D3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371D37">
        <w:rPr>
          <w:b/>
          <w:bCs/>
          <w:color w:val="000000"/>
          <w:sz w:val="24"/>
          <w:szCs w:val="24"/>
        </w:rPr>
        <w:t xml:space="preserve">Тихвинского городского поселения «Развитие сферы культуры </w:t>
      </w:r>
    </w:p>
    <w:p w14:paraId="15D1AF3B" w14:textId="77777777" w:rsidR="00371D37" w:rsidRPr="00371D37" w:rsidRDefault="00371D37" w:rsidP="00371D3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71D37">
        <w:rPr>
          <w:b/>
          <w:bCs/>
          <w:color w:val="000000"/>
          <w:sz w:val="24"/>
          <w:szCs w:val="24"/>
        </w:rPr>
        <w:t xml:space="preserve">Тихвинского городского поселения»  </w:t>
      </w:r>
    </w:p>
    <w:p w14:paraId="283C2F85" w14:textId="77777777" w:rsidR="00371D37" w:rsidRPr="00371D37" w:rsidRDefault="00371D37" w:rsidP="00371D3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27F7C6ED" w14:textId="77777777" w:rsidR="00371D37" w:rsidRPr="00371D37" w:rsidRDefault="00371D37" w:rsidP="00371D3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371D37">
        <w:rPr>
          <w:b/>
          <w:bCs/>
          <w:color w:val="000000"/>
          <w:sz w:val="24"/>
          <w:szCs w:val="24"/>
        </w:rPr>
        <w:t xml:space="preserve">ПАСПОРТ </w:t>
      </w:r>
    </w:p>
    <w:p w14:paraId="6797421E" w14:textId="77777777" w:rsidR="00371D37" w:rsidRPr="00371D37" w:rsidRDefault="00371D37" w:rsidP="00371D3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371D37">
        <w:rPr>
          <w:b/>
          <w:bCs/>
          <w:color w:val="000000"/>
          <w:sz w:val="24"/>
          <w:szCs w:val="24"/>
        </w:rPr>
        <w:t>муниципальной программы</w:t>
      </w:r>
    </w:p>
    <w:p w14:paraId="30D078CD" w14:textId="77777777" w:rsidR="00371D37" w:rsidRPr="00371D37" w:rsidRDefault="00371D37" w:rsidP="00371D3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371D37">
        <w:rPr>
          <w:b/>
          <w:bCs/>
          <w:color w:val="000000"/>
          <w:sz w:val="24"/>
          <w:szCs w:val="24"/>
        </w:rPr>
        <w:t xml:space="preserve">Тихвинского городского поселения «Развитие сферы культуры </w:t>
      </w:r>
    </w:p>
    <w:p w14:paraId="48B72CA2" w14:textId="77777777" w:rsidR="00371D37" w:rsidRPr="00371D37" w:rsidRDefault="00371D37" w:rsidP="00371D3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71D37">
        <w:rPr>
          <w:b/>
          <w:bCs/>
          <w:color w:val="000000"/>
          <w:sz w:val="24"/>
          <w:szCs w:val="24"/>
        </w:rPr>
        <w:t>Тихвинского городского поселения»</w:t>
      </w:r>
    </w:p>
    <w:p w14:paraId="36382CBA" w14:textId="77777777" w:rsidR="00371D37" w:rsidRPr="00371D37" w:rsidRDefault="00371D37" w:rsidP="00371D37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371D37">
        <w:rPr>
          <w:color w:val="000000"/>
          <w:sz w:val="20"/>
        </w:rPr>
        <w:t xml:space="preserve"> </w:t>
      </w:r>
    </w:p>
    <w:tbl>
      <w:tblPr>
        <w:tblW w:w="910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50"/>
        <w:gridCol w:w="5953"/>
      </w:tblGrid>
      <w:tr w:rsidR="00371D37" w:rsidRPr="00371D37" w14:paraId="6F5E1E72" w14:textId="77777777" w:rsidTr="0063750A"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A84D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vanish/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4572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rFonts w:eastAsia="Calibri"/>
                <w:color w:val="000000"/>
                <w:sz w:val="24"/>
                <w:szCs w:val="24"/>
                <w:lang w:eastAsia="en-US"/>
              </w:rPr>
              <w:t>2025-2027 годы</w:t>
            </w:r>
          </w:p>
        </w:tc>
      </w:tr>
      <w:tr w:rsidR="00371D37" w:rsidRPr="00371D37" w14:paraId="7C461E5B" w14:textId="77777777" w:rsidTr="0063750A"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FB2C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14:paraId="3B2A6EEC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E2674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Комитет по культуре, спорту и молодежной политике администрации Тихвинского района (далее Комитет КСМ)</w:t>
            </w:r>
          </w:p>
        </w:tc>
      </w:tr>
      <w:tr w:rsidR="00371D37" w:rsidRPr="00371D37" w14:paraId="7A537C65" w14:textId="77777777" w:rsidTr="0063750A"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90AE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345C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371D37" w:rsidRPr="00371D37" w14:paraId="78DCFEF6" w14:textId="77777777" w:rsidTr="0063750A"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19C3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 xml:space="preserve">Участники муниципальной </w:t>
            </w:r>
          </w:p>
          <w:p w14:paraId="50613D68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AA74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 xml:space="preserve">-  Муниципальное учреждение «Тихвинский Районный Дом Культуры» </w:t>
            </w:r>
          </w:p>
          <w:p w14:paraId="1900FEA8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- Муниципальное учреждение «Тихвинская централизованная библиотечная система»;</w:t>
            </w:r>
          </w:p>
          <w:p w14:paraId="563636B1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- Муниципальное бюджетное учреждение «Библиотека-социокультурный центр «Тэффи».</w:t>
            </w:r>
          </w:p>
        </w:tc>
      </w:tr>
      <w:tr w:rsidR="00371D37" w:rsidRPr="00371D37" w14:paraId="0CBEDC83" w14:textId="77777777" w:rsidTr="0063750A"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3802" w14:textId="5D5D9E33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371D37">
              <w:rPr>
                <w:color w:val="000000"/>
                <w:sz w:val="24"/>
                <w:szCs w:val="24"/>
              </w:rPr>
              <w:t xml:space="preserve">Цель муниципальной программы </w:t>
            </w:r>
          </w:p>
          <w:p w14:paraId="2500A468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FF10A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Повышение обеспеченности населения Тихвинского городского поселения традиционными продуктами отрасли культуры.</w:t>
            </w:r>
          </w:p>
        </w:tc>
      </w:tr>
      <w:tr w:rsidR="00371D37" w:rsidRPr="00371D37" w14:paraId="44E52F64" w14:textId="77777777" w:rsidTr="0063750A"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32D5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D36B" w14:textId="77777777" w:rsidR="00371D37" w:rsidRPr="00371D37" w:rsidRDefault="00371D37" w:rsidP="00DD13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 xml:space="preserve">- организация библиотечного обслуживания населения, комплектование и обеспечение сохранности библиотечных фондов, информатизация библиотек; </w:t>
            </w:r>
          </w:p>
          <w:p w14:paraId="250B98FF" w14:textId="77777777" w:rsidR="00371D37" w:rsidRPr="00371D37" w:rsidRDefault="00371D37" w:rsidP="00DD13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 xml:space="preserve">- создание условий для организации досуга и обеспечения жителей поселения услугами культуры; </w:t>
            </w:r>
          </w:p>
          <w:p w14:paraId="48F94268" w14:textId="5CA53563" w:rsidR="00371D37" w:rsidRPr="00371D37" w:rsidRDefault="00371D37" w:rsidP="00DD13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- популяризация объектов культурного наследия, развитие музейного дела;</w:t>
            </w:r>
          </w:p>
          <w:p w14:paraId="1D756C78" w14:textId="77777777" w:rsidR="00371D37" w:rsidRPr="00371D37" w:rsidRDefault="00371D37" w:rsidP="00DD13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- создание условий для развития местного традиционного народного художественного творчества, участие в сохранении, возрождении и развитии декоративно-прикладного искусства;</w:t>
            </w:r>
          </w:p>
          <w:p w14:paraId="3CCF0585" w14:textId="48FDFFCA" w:rsidR="00371D37" w:rsidRPr="00371D37" w:rsidRDefault="00371D37" w:rsidP="00DD13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- создание условий для массового отдыха жителей поселения;</w:t>
            </w:r>
          </w:p>
          <w:p w14:paraId="6D13958E" w14:textId="585394E0" w:rsidR="00371D37" w:rsidRPr="00371D37" w:rsidRDefault="00371D37" w:rsidP="00DD13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- укрепление и развитие материально-технической базы, информатизация учреждений культуры, обновление и модернизация специального оборудования</w:t>
            </w:r>
            <w:r w:rsidR="00DD1337">
              <w:rPr>
                <w:color w:val="000000"/>
                <w:sz w:val="24"/>
                <w:szCs w:val="24"/>
              </w:rPr>
              <w:t>;</w:t>
            </w:r>
          </w:p>
          <w:p w14:paraId="235D6B6A" w14:textId="19834971" w:rsidR="00371D37" w:rsidRPr="00371D37" w:rsidRDefault="00371D37" w:rsidP="00DD13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- создание условий для профессиональной переподготовки кадров, улучшение условий труда, повышение имиджа работника культуры</w:t>
            </w:r>
            <w:r w:rsidR="00DD1337">
              <w:rPr>
                <w:color w:val="000000"/>
                <w:sz w:val="24"/>
                <w:szCs w:val="24"/>
              </w:rPr>
              <w:t>;</w:t>
            </w:r>
          </w:p>
          <w:p w14:paraId="51EE7AAD" w14:textId="77777777" w:rsidR="00371D37" w:rsidRPr="00371D37" w:rsidRDefault="00371D37" w:rsidP="00DD133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 xml:space="preserve">- повышение культурной привлекательности Тихвинского городского поселения </w:t>
            </w:r>
          </w:p>
        </w:tc>
      </w:tr>
      <w:tr w:rsidR="00371D37" w:rsidRPr="00371D37" w14:paraId="2A0DE935" w14:textId="77777777" w:rsidTr="0063750A"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E26D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33EE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По итогам реализации муниципальной программы ожидается достижение следующих показателей</w:t>
            </w:r>
          </w:p>
          <w:p w14:paraId="2A53247A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371D37">
              <w:rPr>
                <w:b/>
                <w:bCs/>
                <w:sz w:val="24"/>
                <w:szCs w:val="24"/>
              </w:rPr>
              <w:t>Проектная часть:</w:t>
            </w:r>
          </w:p>
          <w:p w14:paraId="52AB2F44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371D37">
              <w:rPr>
                <w:b/>
                <w:bCs/>
                <w:sz w:val="24"/>
                <w:szCs w:val="24"/>
              </w:rPr>
              <w:t>- ввод в эксплуатацию объекта капитального ремонта</w:t>
            </w:r>
          </w:p>
          <w:p w14:paraId="0C412078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2025 год (V этап - автоматическая пожарная сигнализация, автоматическая установка пожаротушения, технологические решения, мероприятия по обеспечению доступа инвалидов, система видеонаблюдения, структурированная кабельная сеть, финишная отделка) – 100%</w:t>
            </w:r>
          </w:p>
          <w:p w14:paraId="39874A20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2026 год - -</w:t>
            </w:r>
          </w:p>
          <w:p w14:paraId="16337FC0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2027 год - -</w:t>
            </w:r>
          </w:p>
          <w:p w14:paraId="50B89F39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371D37">
              <w:rPr>
                <w:b/>
                <w:bCs/>
                <w:sz w:val="24"/>
                <w:szCs w:val="24"/>
              </w:rPr>
              <w:t>Процессная часть:</w:t>
            </w:r>
          </w:p>
          <w:p w14:paraId="55C12991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 xml:space="preserve">   - достижение соотношения средней заработной платы работников учреждения и средней заработной платы по </w:t>
            </w:r>
            <w:r w:rsidRPr="00371D37">
              <w:rPr>
                <w:color w:val="000000"/>
                <w:sz w:val="24"/>
                <w:szCs w:val="24"/>
              </w:rPr>
              <w:t>субъекту Российской Федерации</w:t>
            </w:r>
          </w:p>
          <w:p w14:paraId="6E649409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2025 год -89,6%</w:t>
            </w:r>
          </w:p>
          <w:p w14:paraId="239020D8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2026 год – 89,6%</w:t>
            </w:r>
          </w:p>
          <w:p w14:paraId="6B48D6CF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2027 год -89,6%</w:t>
            </w:r>
          </w:p>
          <w:p w14:paraId="6465A2F5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- увеличение количества участников клубных формирований в сравнении с предыдущим годом;</w:t>
            </w:r>
          </w:p>
          <w:p w14:paraId="2A29703D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2025 год -0,1%</w:t>
            </w:r>
          </w:p>
          <w:p w14:paraId="12C3A8D5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2026 год – 0,1%</w:t>
            </w:r>
          </w:p>
          <w:p w14:paraId="7730B098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2027 год -0,1%</w:t>
            </w:r>
          </w:p>
          <w:p w14:paraId="21F3A06C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-  увеличение объема электронного каталога по сравнению с предыдущим годом;</w:t>
            </w:r>
          </w:p>
          <w:p w14:paraId="1A5E039D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2025 год – 108,5 %</w:t>
            </w:r>
          </w:p>
          <w:p w14:paraId="23BD503D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2026 год – 108,5%</w:t>
            </w:r>
          </w:p>
          <w:p w14:paraId="30BC0276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2027 год -108,5%</w:t>
            </w:r>
          </w:p>
          <w:p w14:paraId="37B73B97" w14:textId="77777777" w:rsidR="00371D37" w:rsidRPr="00371D37" w:rsidRDefault="00371D37" w:rsidP="00371D3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увеличение количества участников культурно-досуговых мероприятий в сравнении с предыдущим годом (в том числе онлайн мероприятия)</w:t>
            </w:r>
          </w:p>
          <w:p w14:paraId="0B75D7B7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2025 год -0,1%</w:t>
            </w:r>
          </w:p>
          <w:p w14:paraId="42E14260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2026 год – 0,1%</w:t>
            </w:r>
          </w:p>
          <w:p w14:paraId="56BC2DDF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2027 год -0,1%</w:t>
            </w:r>
          </w:p>
          <w:p w14:paraId="0C38AB6B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-  увеличение количества посещений библиотек в сравнении с предыдущим годом</w:t>
            </w:r>
          </w:p>
          <w:p w14:paraId="7514CE75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2025 год -0,</w:t>
            </w:r>
            <w:r w:rsidRPr="00371D37">
              <w:rPr>
                <w:sz w:val="24"/>
                <w:szCs w:val="24"/>
                <w:lang w:val="en-US"/>
              </w:rPr>
              <w:t>1</w:t>
            </w:r>
            <w:r w:rsidRPr="00371D37">
              <w:rPr>
                <w:sz w:val="24"/>
                <w:szCs w:val="24"/>
              </w:rPr>
              <w:t>%</w:t>
            </w:r>
          </w:p>
          <w:p w14:paraId="3A414D40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2026 год – 0,1%</w:t>
            </w:r>
          </w:p>
          <w:p w14:paraId="763D55B5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 xml:space="preserve">    2027 год -0,1%</w:t>
            </w:r>
          </w:p>
        </w:tc>
      </w:tr>
      <w:tr w:rsidR="00371D37" w:rsidRPr="00371D37" w14:paraId="262F2C0B" w14:textId="77777777" w:rsidTr="0063750A"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51D2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CEA4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 xml:space="preserve">Не требуются </w:t>
            </w:r>
          </w:p>
        </w:tc>
      </w:tr>
      <w:tr w:rsidR="00371D37" w:rsidRPr="00371D37" w14:paraId="11F46581" w14:textId="77777777" w:rsidTr="0063750A"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959E4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A6D00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Отраслевой проект «Развитие инфраструктуры культуры»</w:t>
            </w:r>
          </w:p>
        </w:tc>
      </w:tr>
      <w:tr w:rsidR="00371D37" w:rsidRPr="00371D37" w14:paraId="734653BF" w14:textId="77777777" w:rsidTr="0063750A"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CACC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 (тыс.руб.)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D226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 xml:space="preserve">Общий объем финансового обеспечения программы составляет </w:t>
            </w:r>
            <w:r w:rsidRPr="00371D37">
              <w:rPr>
                <w:b/>
                <w:sz w:val="24"/>
                <w:szCs w:val="24"/>
              </w:rPr>
              <w:t>528 828,2 тыс</w:t>
            </w:r>
            <w:r w:rsidRPr="00371D37">
              <w:rPr>
                <w:sz w:val="24"/>
                <w:szCs w:val="24"/>
              </w:rPr>
              <w:t>. рублей, из них:</w:t>
            </w:r>
          </w:p>
          <w:p w14:paraId="19D0ADB6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371D37">
              <w:rPr>
                <w:b/>
                <w:sz w:val="24"/>
                <w:szCs w:val="24"/>
              </w:rPr>
              <w:t xml:space="preserve">в 2025 году – 221 148,6 тыс. руб. </w:t>
            </w:r>
          </w:p>
          <w:p w14:paraId="75A4D18A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</w:rPr>
            </w:pPr>
            <w:r w:rsidRPr="00371D37">
              <w:rPr>
                <w:b/>
                <w:sz w:val="24"/>
                <w:szCs w:val="24"/>
              </w:rPr>
              <w:t>в 2026 году – 153 839,8 тыс. руб.</w:t>
            </w:r>
          </w:p>
          <w:p w14:paraId="4F07A4B3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371D37">
              <w:rPr>
                <w:b/>
                <w:sz w:val="24"/>
                <w:szCs w:val="24"/>
              </w:rPr>
              <w:t xml:space="preserve">в 2027 году – 153 839,8 тыс. руб. </w:t>
            </w:r>
          </w:p>
        </w:tc>
      </w:tr>
      <w:tr w:rsidR="00371D37" w:rsidRPr="00371D37" w14:paraId="3E6C4AA7" w14:textId="77777777" w:rsidTr="0063750A"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B5BA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т.ч. по годам реализации (тыс.руб.)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9DC6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14:paraId="1758A2DA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 xml:space="preserve">Налоговые расходы не предусмотрены </w:t>
            </w:r>
          </w:p>
        </w:tc>
      </w:tr>
    </w:tbl>
    <w:p w14:paraId="5B78D11E" w14:textId="1467FC78" w:rsidR="00371D37" w:rsidRPr="00371D37" w:rsidRDefault="00371D37" w:rsidP="0063750A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44FB4DAE" w14:textId="52FCCB74" w:rsidR="00371D37" w:rsidRPr="0063750A" w:rsidRDefault="0063750A" w:rsidP="0063750A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18"/>
        </w:rPr>
      </w:pPr>
      <w:r w:rsidRPr="0063750A">
        <w:rPr>
          <w:b/>
          <w:bCs/>
          <w:color w:val="000000"/>
          <w:sz w:val="22"/>
          <w:szCs w:val="22"/>
        </w:rPr>
        <w:t>1.</w:t>
      </w:r>
      <w:r w:rsidRPr="0063750A">
        <w:rPr>
          <w:b/>
          <w:bCs/>
          <w:color w:val="000000"/>
          <w:sz w:val="24"/>
          <w:szCs w:val="18"/>
        </w:rPr>
        <w:t xml:space="preserve">  </w:t>
      </w:r>
      <w:r w:rsidR="00371D37" w:rsidRPr="0063750A">
        <w:rPr>
          <w:b/>
          <w:bCs/>
          <w:color w:val="000000"/>
          <w:sz w:val="24"/>
          <w:szCs w:val="18"/>
        </w:rPr>
        <w:t>Общая характеристика, основные проблемы и прогноз развития сферы реализации муниципальной программы</w:t>
      </w:r>
    </w:p>
    <w:p w14:paraId="0ABADD87" w14:textId="77777777" w:rsidR="0063750A" w:rsidRPr="0063750A" w:rsidRDefault="0063750A" w:rsidP="0063750A"/>
    <w:p w14:paraId="77DFE79F" w14:textId="77777777" w:rsidR="00371D37" w:rsidRPr="00371D37" w:rsidRDefault="00371D37" w:rsidP="0063750A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>Программа направлена на обеспечение условий для всестороннего развития культурного потенциала Тихвинского городского поселения как ресурса социально-экономического развития территории. Программа определяет приоритетные направления государственной политики в области культуры на 2025-2027 годы на территории Тихвинского городского поселения, позволяет создать основу для более эффективного и динамичного развития сферы культуры, является базовым документом для разработки планов, программ и отдельных проектов в муниципальных учреждениях культуры, творческих объединениях и коллективах.</w:t>
      </w:r>
    </w:p>
    <w:p w14:paraId="63C5AFAD" w14:textId="77777777" w:rsidR="00371D37" w:rsidRPr="00371D37" w:rsidRDefault="00371D37" w:rsidP="0063750A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 xml:space="preserve">Программа предусматривает создание условий развития историко-культурной самобытности территории, блокирования возможных источников социальной напряженности, реализации творческого потенциала населения. </w:t>
      </w:r>
    </w:p>
    <w:p w14:paraId="31F175DC" w14:textId="77777777" w:rsidR="00371D37" w:rsidRPr="00371D37" w:rsidRDefault="00371D37" w:rsidP="0063750A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>На территории Тихвинского городского поселения располагаются 3 учреждения культуры:</w:t>
      </w:r>
    </w:p>
    <w:p w14:paraId="174355FC" w14:textId="77777777" w:rsidR="00371D37" w:rsidRPr="00371D37" w:rsidRDefault="00371D37" w:rsidP="0063750A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>- муниципальное учреждение «Тихвинский Районный Дом Культуры» (с тремя сельскими филиалами);</w:t>
      </w:r>
    </w:p>
    <w:p w14:paraId="0D466EF4" w14:textId="77777777" w:rsidR="00371D37" w:rsidRPr="00371D37" w:rsidRDefault="00371D37" w:rsidP="0063750A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>- муниципальное учреждение «Тихвинская централизованная библиотечная система» (с тремя городскими, тремя сельскими филиалами);</w:t>
      </w:r>
    </w:p>
    <w:p w14:paraId="621B4847" w14:textId="77777777" w:rsidR="00371D37" w:rsidRPr="00371D37" w:rsidRDefault="00371D37" w:rsidP="0063750A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>- муниципальное бюджетное учреждение «Библиотека-социокультурный центр «Тэффи».</w:t>
      </w:r>
    </w:p>
    <w:p w14:paraId="4BB0AA21" w14:textId="77777777" w:rsidR="00371D37" w:rsidRPr="00371D37" w:rsidRDefault="00371D37" w:rsidP="0063750A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sz w:val="24"/>
          <w:szCs w:val="24"/>
        </w:rPr>
        <w:t>Сегодня в учреждениях культуры Тихвинского городского поселения работает 110 человек. Из них 65 человек - специалисты, которые постоянно повышают свой профессиональный уровень, участвуя в семинарах, мастер-классах, творческих лабораториях и т.д.  С целью повышения</w:t>
      </w:r>
      <w:r w:rsidRPr="00371D37">
        <w:rPr>
          <w:color w:val="000000"/>
          <w:sz w:val="24"/>
          <w:szCs w:val="24"/>
        </w:rPr>
        <w:t xml:space="preserve"> художественного и организационного уровня проводимых мероприятий необходимо регулярно повышать квалификацию сотрудников, оказывать методическую и информационную поддержку организуемых мероприятий, отдельных культурных проектов (конкурсов, фестивалей). </w:t>
      </w:r>
    </w:p>
    <w:p w14:paraId="537B81C3" w14:textId="77777777" w:rsidR="00371D37" w:rsidRPr="00371D37" w:rsidRDefault="00371D37" w:rsidP="0063750A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 xml:space="preserve">Эффективное использование ресурсов сферы культуры позволит сформировать имидж Тихвина как города высокой культуры, увеличить число туристов, продолжительность их пребывания в городе. С этой целью необходимо активное участие творческих коллективов города в культурных процессах, расширение культурного обмена, интеграция в сферу туризма, развитие инновационных технологий. </w:t>
      </w:r>
    </w:p>
    <w:p w14:paraId="442E0482" w14:textId="77777777" w:rsidR="00371D37" w:rsidRPr="00371D37" w:rsidRDefault="00371D37" w:rsidP="0063750A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 xml:space="preserve">Современные способы получения информации и работы с ней предлагают библиотекам использовать новые формы и методы работы с читателем, пропагандировать печатное слово, шедевры отечественной и зарубежной классики, создавать условия для реализации читателей в литературном творчестве, привлекая их к участию в мероприятиях, клубах, литературных и краеведческих объединениях, пополняя библиотечные фонды. </w:t>
      </w:r>
    </w:p>
    <w:p w14:paraId="346FD3EE" w14:textId="77777777" w:rsidR="00371D37" w:rsidRPr="00371D37" w:rsidRDefault="00371D37" w:rsidP="0063750A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 xml:space="preserve">Необходима модернизация оснащения концертных и диско-залов культурно-досуговых учреждений, продолжение работы по обеспечению пожарной безопасности, энергосбережению учреждений культуры, организации комфортной для потребителя услуг культуры среды. </w:t>
      </w:r>
    </w:p>
    <w:p w14:paraId="41223018" w14:textId="77777777" w:rsidR="00371D37" w:rsidRPr="00371D37" w:rsidRDefault="00371D37" w:rsidP="0063750A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 xml:space="preserve">Важным фактором, способствующим развитию отрасли, является создание институтов государственно-частного партнерства в городе Тихвине, которое с 2011 года успешно действует на базе ООО «Город» по договору с муниципальным учреждением «Тихвинский Районный Дом Культуры». Это сотрудничество планируется продолжить в 2025-2027 годах, т.к. оно позволяет обеспечить занятия творческих коллективов городского поселения </w:t>
      </w:r>
      <w:r w:rsidRPr="00371D37">
        <w:rPr>
          <w:sz w:val="24"/>
          <w:szCs w:val="24"/>
        </w:rPr>
        <w:t>(225 клубных формирований) и проводить важные культурные мероприятия городского,</w:t>
      </w:r>
      <w:r w:rsidRPr="00371D37">
        <w:rPr>
          <w:color w:val="000000"/>
          <w:sz w:val="24"/>
          <w:szCs w:val="24"/>
        </w:rPr>
        <w:t xml:space="preserve"> районного, регионального и российского уровней на базе ООО «Город» (Дворец культуры) (ежегодно учреждениями культуры проводится более 1500 мероприятий различного уровня).</w:t>
      </w:r>
    </w:p>
    <w:p w14:paraId="579BF25E" w14:textId="77777777" w:rsidR="00371D37" w:rsidRPr="00371D37" w:rsidRDefault="00371D37" w:rsidP="0063750A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>Большую роль в процессе привлечения населения к культурным мероприятиям играет рекламная продукция. Специалистами разрабатываются афиши, флайерсы, буклеты, пригласительные и др. Информация о мероприятиях публикуется в средствах массовой информации, размещается на сайтах, транслируется на радио и телевидении. Ежегодно изготавливается «Календарь культурных событий», в котором можно увидеть крупные культурные проекты и даты их проведения.</w:t>
      </w:r>
    </w:p>
    <w:p w14:paraId="14ADDE56" w14:textId="77777777" w:rsidR="00371D37" w:rsidRPr="00371D37" w:rsidRDefault="00371D37" w:rsidP="0063750A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 xml:space="preserve">Для решения поставленных задач необходимо повысить эффективность использования ресурсов в сфере культуры, способствовать раскрытию ее социально-экономического потенциала. </w:t>
      </w:r>
    </w:p>
    <w:p w14:paraId="6D374914" w14:textId="77777777" w:rsidR="00371D37" w:rsidRPr="00371D37" w:rsidRDefault="00371D37" w:rsidP="00371D3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CFB7B2C" w14:textId="5A782F14" w:rsidR="00371D37" w:rsidRDefault="00371D37" w:rsidP="0063750A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71D37">
        <w:rPr>
          <w:rFonts w:eastAsia="Calibri"/>
          <w:b/>
          <w:bCs/>
          <w:color w:val="000000"/>
          <w:sz w:val="24"/>
          <w:szCs w:val="24"/>
          <w:lang w:eastAsia="en-US"/>
        </w:rPr>
        <w:t>2.</w:t>
      </w:r>
      <w:r w:rsidRPr="00371D37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371D37">
        <w:rPr>
          <w:rFonts w:eastAsia="Calibri"/>
          <w:b/>
          <w:bCs/>
          <w:color w:val="000000"/>
          <w:sz w:val="24"/>
          <w:szCs w:val="24"/>
          <w:lang w:eastAsia="en-US"/>
        </w:rPr>
        <w:t>Приоритеты и цели муниципальной политики в сфере развития сферы культуры</w:t>
      </w:r>
      <w:r w:rsidRPr="00371D37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371D37">
        <w:rPr>
          <w:rFonts w:eastAsia="Calibri"/>
          <w:b/>
          <w:bCs/>
          <w:color w:val="000000"/>
          <w:sz w:val="24"/>
          <w:szCs w:val="24"/>
          <w:lang w:eastAsia="en-US"/>
        </w:rPr>
        <w:t>в Тихвинском городском поселении</w:t>
      </w:r>
    </w:p>
    <w:p w14:paraId="1EF02FC9" w14:textId="77777777" w:rsidR="0063750A" w:rsidRPr="00371D37" w:rsidRDefault="0063750A" w:rsidP="00371D37">
      <w:pPr>
        <w:rPr>
          <w:rFonts w:eastAsia="Calibri"/>
          <w:b/>
          <w:color w:val="000000"/>
          <w:sz w:val="24"/>
          <w:szCs w:val="24"/>
          <w:lang w:eastAsia="en-US"/>
        </w:rPr>
      </w:pPr>
    </w:p>
    <w:p w14:paraId="56B15160" w14:textId="7DFD8FB2" w:rsidR="00371D37" w:rsidRPr="00371D37" w:rsidRDefault="00371D37" w:rsidP="007016D6">
      <w:pPr>
        <w:ind w:firstLine="720"/>
        <w:rPr>
          <w:sz w:val="24"/>
          <w:szCs w:val="24"/>
        </w:rPr>
      </w:pPr>
      <w:r w:rsidRPr="00371D37">
        <w:rPr>
          <w:sz w:val="24"/>
          <w:szCs w:val="24"/>
        </w:rPr>
        <w:t xml:space="preserve">Приоритеты государственной культурной политики Российской Федерации определены Указом Президента Российской Федерации </w:t>
      </w:r>
      <w:r w:rsidR="0063750A" w:rsidRPr="00371D37">
        <w:rPr>
          <w:sz w:val="24"/>
          <w:szCs w:val="24"/>
        </w:rPr>
        <w:t xml:space="preserve">от 24 декабря 2014 года </w:t>
      </w:r>
      <w:r w:rsidRPr="00371D37">
        <w:rPr>
          <w:sz w:val="24"/>
          <w:szCs w:val="24"/>
        </w:rPr>
        <w:t xml:space="preserve">№ 808 </w:t>
      </w:r>
      <w:r w:rsidR="0063750A">
        <w:rPr>
          <w:sz w:val="24"/>
          <w:szCs w:val="24"/>
        </w:rPr>
        <w:t>«</w:t>
      </w:r>
      <w:r w:rsidRPr="00371D37">
        <w:rPr>
          <w:sz w:val="24"/>
          <w:szCs w:val="24"/>
        </w:rPr>
        <w:t>Об утверждении Основ государственной культурной политики</w:t>
      </w:r>
      <w:r w:rsidR="0063750A">
        <w:rPr>
          <w:sz w:val="24"/>
          <w:szCs w:val="24"/>
        </w:rPr>
        <w:t>»</w:t>
      </w:r>
      <w:r w:rsidRPr="00371D37">
        <w:rPr>
          <w:sz w:val="24"/>
          <w:szCs w:val="24"/>
        </w:rPr>
        <w:t>. Национальные цели и стратегические задачи определены Указом Президента Р</w:t>
      </w:r>
      <w:r w:rsidR="0063750A" w:rsidRPr="00DD1337">
        <w:rPr>
          <w:sz w:val="24"/>
          <w:szCs w:val="24"/>
        </w:rPr>
        <w:t xml:space="preserve">оссийской Федерации </w:t>
      </w:r>
      <w:r w:rsidRPr="00371D37">
        <w:rPr>
          <w:sz w:val="24"/>
          <w:szCs w:val="24"/>
        </w:rPr>
        <w:t>от 7</w:t>
      </w:r>
      <w:r w:rsidR="0063750A" w:rsidRPr="00DD1337">
        <w:rPr>
          <w:sz w:val="24"/>
          <w:szCs w:val="24"/>
        </w:rPr>
        <w:t xml:space="preserve"> мая </w:t>
      </w:r>
      <w:r w:rsidRPr="00371D37">
        <w:rPr>
          <w:sz w:val="24"/>
          <w:szCs w:val="24"/>
        </w:rPr>
        <w:t>2024</w:t>
      </w:r>
      <w:r w:rsidR="0063750A" w:rsidRPr="00DD1337">
        <w:rPr>
          <w:sz w:val="24"/>
          <w:szCs w:val="24"/>
        </w:rPr>
        <w:t xml:space="preserve"> года №</w:t>
      </w:r>
      <w:r w:rsidRPr="00371D37">
        <w:rPr>
          <w:sz w:val="24"/>
          <w:szCs w:val="24"/>
        </w:rPr>
        <w:t xml:space="preserve"> 309 </w:t>
      </w:r>
      <w:r w:rsidR="0063750A" w:rsidRPr="00DD1337">
        <w:rPr>
          <w:sz w:val="24"/>
          <w:szCs w:val="24"/>
        </w:rPr>
        <w:t>«</w:t>
      </w:r>
      <w:r w:rsidRPr="00371D37">
        <w:rPr>
          <w:sz w:val="24"/>
          <w:szCs w:val="24"/>
        </w:rPr>
        <w:t>О национальных целях развития Российской Федерации на период до 2030 года и на перспективу до 2036 года</w:t>
      </w:r>
      <w:r w:rsidR="007016D6" w:rsidRPr="00DD1337">
        <w:rPr>
          <w:sz w:val="24"/>
          <w:szCs w:val="24"/>
        </w:rPr>
        <w:t>».</w:t>
      </w:r>
    </w:p>
    <w:p w14:paraId="6B8BBC98" w14:textId="037EA830" w:rsidR="00371D37" w:rsidRPr="00371D37" w:rsidRDefault="00371D37" w:rsidP="007016D6">
      <w:pPr>
        <w:ind w:firstLine="720"/>
        <w:rPr>
          <w:sz w:val="24"/>
          <w:szCs w:val="24"/>
        </w:rPr>
      </w:pPr>
      <w:r w:rsidRPr="00371D37">
        <w:rPr>
          <w:sz w:val="24"/>
          <w:szCs w:val="24"/>
        </w:rPr>
        <w:t>Целями государственной культурной политики являются:</w:t>
      </w:r>
    </w:p>
    <w:p w14:paraId="6ACF028F" w14:textId="77777777" w:rsidR="00371D37" w:rsidRPr="00371D37" w:rsidRDefault="00371D37" w:rsidP="007016D6">
      <w:pPr>
        <w:ind w:firstLine="720"/>
        <w:rPr>
          <w:sz w:val="24"/>
          <w:szCs w:val="24"/>
        </w:rPr>
      </w:pPr>
      <w:r w:rsidRPr="00371D37">
        <w:rPr>
          <w:sz w:val="24"/>
          <w:szCs w:val="24"/>
        </w:rPr>
        <w:t>формирование гармонично развитой личности и укрепление единства российского общества;</w:t>
      </w:r>
    </w:p>
    <w:p w14:paraId="22A22528" w14:textId="77777777" w:rsidR="00371D37" w:rsidRPr="00371D37" w:rsidRDefault="00371D37" w:rsidP="007016D6">
      <w:pPr>
        <w:ind w:firstLine="720"/>
        <w:rPr>
          <w:sz w:val="24"/>
          <w:szCs w:val="24"/>
        </w:rPr>
      </w:pPr>
      <w:r w:rsidRPr="00371D37">
        <w:rPr>
          <w:sz w:val="24"/>
          <w:szCs w:val="24"/>
        </w:rPr>
        <w:t>укрепление гражданской идентичности, создание условий для воспитания граждан;</w:t>
      </w:r>
    </w:p>
    <w:p w14:paraId="41783717" w14:textId="77777777" w:rsidR="00371D37" w:rsidRPr="00371D37" w:rsidRDefault="00371D37" w:rsidP="007016D6">
      <w:pPr>
        <w:ind w:firstLine="720"/>
        <w:rPr>
          <w:sz w:val="24"/>
          <w:szCs w:val="24"/>
        </w:rPr>
      </w:pPr>
      <w:r w:rsidRPr="00371D37">
        <w:rPr>
          <w:sz w:val="24"/>
          <w:szCs w:val="24"/>
        </w:rPr>
        <w:t>сохранение исторического и культурного наследия и его использование для воспитания и образования;</w:t>
      </w:r>
    </w:p>
    <w:p w14:paraId="3BE632BD" w14:textId="77777777" w:rsidR="00371D37" w:rsidRPr="00371D37" w:rsidRDefault="00371D37" w:rsidP="007016D6">
      <w:pPr>
        <w:ind w:firstLine="720"/>
        <w:rPr>
          <w:sz w:val="24"/>
          <w:szCs w:val="24"/>
        </w:rPr>
      </w:pPr>
      <w:r w:rsidRPr="00371D37">
        <w:rPr>
          <w:sz w:val="24"/>
          <w:szCs w:val="24"/>
        </w:rPr>
        <w:t>передача от поколения к поколению традиционных для российской цивилизации ценностей и норм, традиций, обычаев и образцов поведения;</w:t>
      </w:r>
    </w:p>
    <w:p w14:paraId="09355E25" w14:textId="77777777" w:rsidR="00371D37" w:rsidRPr="00371D37" w:rsidRDefault="00371D37" w:rsidP="007016D6">
      <w:pPr>
        <w:ind w:firstLine="720"/>
        <w:rPr>
          <w:sz w:val="24"/>
          <w:szCs w:val="24"/>
        </w:rPr>
      </w:pPr>
      <w:r w:rsidRPr="00371D37">
        <w:rPr>
          <w:sz w:val="24"/>
          <w:szCs w:val="24"/>
        </w:rPr>
        <w:t>создание условий для реализации каждым человеком его творческого потенциала;</w:t>
      </w:r>
    </w:p>
    <w:p w14:paraId="5F6970FB" w14:textId="77777777" w:rsidR="00371D37" w:rsidRPr="00371D37" w:rsidRDefault="00371D37" w:rsidP="007016D6">
      <w:pPr>
        <w:ind w:firstLine="720"/>
        <w:rPr>
          <w:sz w:val="24"/>
          <w:szCs w:val="24"/>
        </w:rPr>
      </w:pPr>
      <w:r w:rsidRPr="00371D37">
        <w:rPr>
          <w:sz w:val="24"/>
          <w:szCs w:val="24"/>
        </w:rPr>
        <w:t>обеспечение доступа граждан к знаниям, информации, культурным ценностям и благам.</w:t>
      </w:r>
    </w:p>
    <w:p w14:paraId="6B202838" w14:textId="77777777" w:rsidR="00371D37" w:rsidRPr="00371D37" w:rsidRDefault="00371D37" w:rsidP="007016D6">
      <w:pPr>
        <w:ind w:firstLine="720"/>
        <w:rPr>
          <w:sz w:val="24"/>
          <w:szCs w:val="24"/>
        </w:rPr>
      </w:pPr>
      <w:r w:rsidRPr="00371D37">
        <w:rPr>
          <w:sz w:val="24"/>
          <w:szCs w:val="24"/>
        </w:rPr>
        <w:t>В среднесрочной перспективе необходимо направить усилия на приобщение жителей Тихвинского городского поселения к продуктам отрасли культуры (литературным, музейным, театральным, народного творчества и т.д.) и повышение их воспитательного и просветительского потенциала.</w:t>
      </w:r>
    </w:p>
    <w:p w14:paraId="4BB3E0C8" w14:textId="77777777" w:rsidR="00371D37" w:rsidRPr="00371D37" w:rsidRDefault="00371D37" w:rsidP="007016D6">
      <w:pPr>
        <w:ind w:firstLine="720"/>
        <w:rPr>
          <w:sz w:val="24"/>
          <w:szCs w:val="24"/>
        </w:rPr>
      </w:pPr>
      <w:r w:rsidRPr="00371D37">
        <w:rPr>
          <w:sz w:val="24"/>
          <w:szCs w:val="24"/>
        </w:rPr>
        <w:t>При реализации приоритетов государственной культурной политики Российской Федерации необходимо учесть особенности современного этапа развития. Речь не только об информатизации и виртуализации продуктов культуры (тем более что привычный формат все еще остается более востребованным), но и о постепенном смещении акцентов в работе учреждений культуры. Несмотря на доступность информации в сети "Интернет", роль того же библиотекаря как человека, способного сориентировать читателя в огромном мире различных научных, художественных и публицистических произведений, неоценима и может быть еще долго востребована.</w:t>
      </w:r>
    </w:p>
    <w:p w14:paraId="4EC33CFC" w14:textId="77777777" w:rsidR="00371D37" w:rsidRPr="00371D37" w:rsidRDefault="00371D37" w:rsidP="007016D6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 xml:space="preserve">Реализация мероприятий муниципальной программы Тихвинского городского поселения «Развитие сферы культуры Тихвинского  городского поселения» призвана обеспечить всестороннее, планомерное и полноценное развитие сферы культуры, закрепить и развить позитивные  изменения  в нормативно-правовом, информационном, кадровом и научно-методическом обеспечении отрасли, ее управлении и финансировании, в развитии социально-культурной инфраструктуры города и его культурно-досуговой сферы, в области воспитания гражданственности и патриотизма. </w:t>
      </w:r>
    </w:p>
    <w:p w14:paraId="330771B4" w14:textId="77777777" w:rsidR="00371D37" w:rsidRPr="00371D37" w:rsidRDefault="00371D37" w:rsidP="007016D6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 xml:space="preserve">В ходе реализации Программы определяются пути развития учреждений культуры, стабилизируется состояние сети учреждений культуры Тихвинского городского поселения, создаются условия для досуга жителей и обеспечения их услугами культуры, проводится работа по улучшению качества услуг культуры населению, создаются условия для развития народного творчества. </w:t>
      </w:r>
    </w:p>
    <w:p w14:paraId="3FA1DE48" w14:textId="77777777" w:rsidR="00371D37" w:rsidRPr="00371D37" w:rsidRDefault="00371D37" w:rsidP="007016D6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>Осуществление системы программных мероприятий позволяет создавать благоприятные условия для успешного функционирования объектов культуры в 2025-2027 годах, четко планировать и координировать деятельность учреждений культуры в рамках того или иного культурного проекта, прогнозировать динамику культурных процессов на территории Тихвинского городского поселения.</w:t>
      </w:r>
    </w:p>
    <w:p w14:paraId="3FD94C78" w14:textId="77777777" w:rsidR="00371D37" w:rsidRPr="00371D37" w:rsidRDefault="00371D37" w:rsidP="007016D6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 xml:space="preserve">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профилактике негативных явлений, социальной адаптации людей с ограниченными возможностями, поддержке наименее социально защищенных слоев населения. </w:t>
      </w:r>
    </w:p>
    <w:p w14:paraId="0E57690B" w14:textId="77777777" w:rsidR="00371D37" w:rsidRPr="00371D37" w:rsidRDefault="00371D37" w:rsidP="007016D6">
      <w:pPr>
        <w:tabs>
          <w:tab w:val="left" w:pos="851"/>
        </w:tabs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>Реализация основных направлений государственной политики по развитию сферы культуры в Тихвинском городском поселении позволяет создавать условия для эффективной интеграции отрасли в процесс повышения уровня благосостояния граждан, сохранения социальной стабильности, развития институтов гражданского общества и обеспечения устойчивого социально-экономического развития страны.</w:t>
      </w:r>
    </w:p>
    <w:p w14:paraId="4A658F7B" w14:textId="77777777" w:rsidR="00371D37" w:rsidRPr="00371D37" w:rsidRDefault="00371D37" w:rsidP="007016D6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>Учитывая значимость Тихвина как одного из ярчайших исторических городов Ленинградской области, чье историко-культурное наследие заслуживает особого внимания, реализация стратегического плана развития сферы культуры будет содействовать закреплению положительного имиджа города Тихвина, приобщению подрастающего поколения к духовным и нравственным корням российской культуры, творчеству и здоровому образу жизни.</w:t>
      </w:r>
    </w:p>
    <w:p w14:paraId="353E3C46" w14:textId="2D06EB1E" w:rsidR="00371D37" w:rsidRPr="00371D37" w:rsidRDefault="00371D37" w:rsidP="007016D6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>В 2025 году планируется введение в эксплуатацию объекта по адресу г. Тихвин, пл. Свободы, д.1 (МУ «Тихвинский Районный Дом Культуры»)</w:t>
      </w:r>
      <w:r w:rsidR="007016D6">
        <w:rPr>
          <w:color w:val="000000"/>
          <w:sz w:val="24"/>
          <w:szCs w:val="24"/>
        </w:rPr>
        <w:t>.</w:t>
      </w:r>
    </w:p>
    <w:p w14:paraId="2F9B140F" w14:textId="77777777" w:rsidR="00371D37" w:rsidRPr="002D6A18" w:rsidRDefault="00371D37" w:rsidP="00371D3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6B5D59FD" w14:textId="32874E35" w:rsidR="00371D37" w:rsidRDefault="00371D37" w:rsidP="007016D6">
      <w:pPr>
        <w:jc w:val="center"/>
        <w:rPr>
          <w:b/>
          <w:sz w:val="24"/>
          <w:szCs w:val="24"/>
        </w:rPr>
      </w:pPr>
      <w:r w:rsidRPr="00371D37">
        <w:rPr>
          <w:b/>
          <w:color w:val="000000"/>
          <w:sz w:val="24"/>
          <w:szCs w:val="24"/>
        </w:rPr>
        <w:t>3</w:t>
      </w:r>
      <w:r w:rsidRPr="00371D37">
        <w:rPr>
          <w:b/>
          <w:sz w:val="24"/>
          <w:szCs w:val="24"/>
        </w:rPr>
        <w:t>. Информация о проектах и комплексах процессных мероприятий муниципальной программы</w:t>
      </w:r>
    </w:p>
    <w:p w14:paraId="4BBA7A12" w14:textId="77777777" w:rsidR="007016D6" w:rsidRPr="002D6A18" w:rsidRDefault="007016D6" w:rsidP="00371D37">
      <w:pPr>
        <w:rPr>
          <w:b/>
          <w:sz w:val="18"/>
          <w:szCs w:val="18"/>
        </w:rPr>
      </w:pPr>
    </w:p>
    <w:p w14:paraId="7752373E" w14:textId="77777777" w:rsidR="00371D37" w:rsidRPr="00371D37" w:rsidRDefault="00371D37" w:rsidP="007016D6">
      <w:pPr>
        <w:ind w:firstLine="720"/>
        <w:rPr>
          <w:sz w:val="24"/>
          <w:szCs w:val="24"/>
        </w:rPr>
      </w:pPr>
      <w:r w:rsidRPr="00371D37">
        <w:rPr>
          <w:sz w:val="24"/>
          <w:szCs w:val="24"/>
        </w:rPr>
        <w:t>Комплексы проектных мероприятий программы включают в себя:</w:t>
      </w:r>
    </w:p>
    <w:p w14:paraId="281E3AF0" w14:textId="77777777" w:rsidR="00371D37" w:rsidRPr="00371D37" w:rsidRDefault="00371D37" w:rsidP="007016D6">
      <w:pPr>
        <w:ind w:firstLine="720"/>
        <w:rPr>
          <w:iCs/>
          <w:sz w:val="24"/>
          <w:szCs w:val="24"/>
        </w:rPr>
      </w:pPr>
      <w:r w:rsidRPr="00371D37">
        <w:rPr>
          <w:iCs/>
          <w:sz w:val="24"/>
          <w:szCs w:val="24"/>
        </w:rPr>
        <w:t>а) Работы по капитальному ремонту здания муниципального учреждения «Тихвинский Районный Дом Культуры»</w:t>
      </w:r>
    </w:p>
    <w:p w14:paraId="2AC7D4F1" w14:textId="77777777" w:rsidR="00371D37" w:rsidRPr="00371D37" w:rsidRDefault="00371D37" w:rsidP="007016D6">
      <w:pPr>
        <w:ind w:firstLine="720"/>
        <w:rPr>
          <w:sz w:val="24"/>
          <w:szCs w:val="24"/>
        </w:rPr>
      </w:pPr>
      <w:r w:rsidRPr="00371D37">
        <w:rPr>
          <w:iCs/>
          <w:sz w:val="24"/>
          <w:szCs w:val="24"/>
        </w:rPr>
        <w:t>В составе комплекса предусматривается</w:t>
      </w:r>
      <w:r w:rsidRPr="00371D37">
        <w:rPr>
          <w:sz w:val="24"/>
          <w:szCs w:val="24"/>
        </w:rPr>
        <w:t xml:space="preserve"> реализация мероприятий по:</w:t>
      </w:r>
    </w:p>
    <w:p w14:paraId="4F40ED87" w14:textId="77777777" w:rsidR="00371D37" w:rsidRPr="00371D37" w:rsidRDefault="00371D37" w:rsidP="007016D6">
      <w:pPr>
        <w:ind w:firstLine="720"/>
        <w:rPr>
          <w:rFonts w:eastAsia="Calibri"/>
          <w:sz w:val="24"/>
          <w:szCs w:val="24"/>
        </w:rPr>
      </w:pPr>
      <w:r w:rsidRPr="00371D37">
        <w:rPr>
          <w:rFonts w:eastAsia="Calibri"/>
          <w:sz w:val="24"/>
          <w:szCs w:val="24"/>
        </w:rPr>
        <w:t xml:space="preserve">- автоматической пожарной сигнализации, </w:t>
      </w:r>
    </w:p>
    <w:p w14:paraId="08E534EE" w14:textId="77777777" w:rsidR="00371D37" w:rsidRPr="00371D37" w:rsidRDefault="00371D37" w:rsidP="007016D6">
      <w:pPr>
        <w:ind w:firstLine="720"/>
        <w:rPr>
          <w:rFonts w:eastAsia="Calibri"/>
          <w:sz w:val="24"/>
          <w:szCs w:val="24"/>
        </w:rPr>
      </w:pPr>
      <w:r w:rsidRPr="00371D37">
        <w:rPr>
          <w:rFonts w:eastAsia="Calibri"/>
          <w:sz w:val="24"/>
          <w:szCs w:val="24"/>
        </w:rPr>
        <w:t xml:space="preserve">- автоматической установки пожаротушения, </w:t>
      </w:r>
    </w:p>
    <w:p w14:paraId="5C2C3C9E" w14:textId="77777777" w:rsidR="00371D37" w:rsidRPr="00371D37" w:rsidRDefault="00371D37" w:rsidP="007016D6">
      <w:pPr>
        <w:ind w:firstLine="720"/>
        <w:rPr>
          <w:rFonts w:eastAsia="Calibri"/>
          <w:sz w:val="24"/>
          <w:szCs w:val="24"/>
        </w:rPr>
      </w:pPr>
      <w:r w:rsidRPr="00371D37">
        <w:rPr>
          <w:rFonts w:eastAsia="Calibri"/>
          <w:sz w:val="24"/>
          <w:szCs w:val="24"/>
        </w:rPr>
        <w:t xml:space="preserve">- технологические решения, </w:t>
      </w:r>
    </w:p>
    <w:p w14:paraId="281E4F0B" w14:textId="77777777" w:rsidR="00371D37" w:rsidRPr="00371D37" w:rsidRDefault="00371D37" w:rsidP="007016D6">
      <w:pPr>
        <w:ind w:firstLine="720"/>
        <w:rPr>
          <w:rFonts w:eastAsia="Calibri"/>
          <w:sz w:val="24"/>
          <w:szCs w:val="24"/>
        </w:rPr>
      </w:pPr>
      <w:r w:rsidRPr="00371D37">
        <w:rPr>
          <w:rFonts w:eastAsia="Calibri"/>
          <w:sz w:val="24"/>
          <w:szCs w:val="24"/>
        </w:rPr>
        <w:t xml:space="preserve">- мероприятия по обеспечению доступа инвалидов, </w:t>
      </w:r>
    </w:p>
    <w:p w14:paraId="2DCB2413" w14:textId="77777777" w:rsidR="00371D37" w:rsidRPr="00371D37" w:rsidRDefault="00371D37" w:rsidP="007016D6">
      <w:pPr>
        <w:ind w:firstLine="720"/>
        <w:rPr>
          <w:rFonts w:eastAsia="Calibri"/>
          <w:sz w:val="24"/>
          <w:szCs w:val="24"/>
        </w:rPr>
      </w:pPr>
      <w:r w:rsidRPr="00371D37">
        <w:rPr>
          <w:rFonts w:eastAsia="Calibri"/>
          <w:sz w:val="24"/>
          <w:szCs w:val="24"/>
        </w:rPr>
        <w:t xml:space="preserve">- системе видеонаблюдения, </w:t>
      </w:r>
    </w:p>
    <w:p w14:paraId="6533C6E4" w14:textId="77777777" w:rsidR="00371D37" w:rsidRPr="00371D37" w:rsidRDefault="00371D37" w:rsidP="007016D6">
      <w:pPr>
        <w:ind w:firstLine="720"/>
        <w:rPr>
          <w:rFonts w:eastAsia="Calibri"/>
          <w:sz w:val="24"/>
          <w:szCs w:val="24"/>
        </w:rPr>
      </w:pPr>
      <w:r w:rsidRPr="00371D37">
        <w:rPr>
          <w:rFonts w:eastAsia="Calibri"/>
          <w:sz w:val="24"/>
          <w:szCs w:val="24"/>
        </w:rPr>
        <w:t>- структурированной кабельной сети,</w:t>
      </w:r>
    </w:p>
    <w:p w14:paraId="0E61F871" w14:textId="77777777" w:rsidR="00371D37" w:rsidRPr="00371D37" w:rsidRDefault="00371D37" w:rsidP="007016D6">
      <w:pPr>
        <w:ind w:firstLine="720"/>
        <w:rPr>
          <w:rFonts w:eastAsia="Calibri"/>
          <w:sz w:val="24"/>
          <w:szCs w:val="24"/>
        </w:rPr>
      </w:pPr>
      <w:r w:rsidRPr="00371D37">
        <w:rPr>
          <w:rFonts w:eastAsia="Calibri"/>
          <w:sz w:val="24"/>
          <w:szCs w:val="24"/>
        </w:rPr>
        <w:t>- установки АИТП,</w:t>
      </w:r>
    </w:p>
    <w:p w14:paraId="5F84B1D5" w14:textId="77777777" w:rsidR="00371D37" w:rsidRPr="00371D37" w:rsidRDefault="00371D37" w:rsidP="007016D6">
      <w:pPr>
        <w:ind w:firstLine="720"/>
        <w:rPr>
          <w:rFonts w:eastAsia="Calibri"/>
          <w:sz w:val="24"/>
          <w:szCs w:val="24"/>
        </w:rPr>
      </w:pPr>
      <w:r w:rsidRPr="00371D37">
        <w:rPr>
          <w:rFonts w:eastAsia="Calibri"/>
          <w:sz w:val="24"/>
          <w:szCs w:val="24"/>
        </w:rPr>
        <w:t>- финишной отделки.</w:t>
      </w:r>
    </w:p>
    <w:p w14:paraId="00A72DB9" w14:textId="77777777" w:rsidR="00371D37" w:rsidRPr="00371D37" w:rsidRDefault="00371D37" w:rsidP="007016D6">
      <w:pPr>
        <w:ind w:firstLine="720"/>
        <w:rPr>
          <w:sz w:val="24"/>
          <w:szCs w:val="24"/>
        </w:rPr>
      </w:pPr>
      <w:r w:rsidRPr="00371D37">
        <w:rPr>
          <w:sz w:val="24"/>
          <w:szCs w:val="24"/>
        </w:rPr>
        <w:t>Комплексы процессных мероприятий программы включают в себя:</w:t>
      </w:r>
    </w:p>
    <w:p w14:paraId="2891B08E" w14:textId="77777777" w:rsidR="00371D37" w:rsidRPr="00371D37" w:rsidRDefault="00371D37" w:rsidP="007016D6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>а) Комплекс процессных мероприятий «Организация библиотечного обслуживания населения, комплектование и обеспечение сохранности библиотечных фондов библиотек поселения»</w:t>
      </w:r>
    </w:p>
    <w:p w14:paraId="782F00B7" w14:textId="77777777" w:rsidR="00371D37" w:rsidRPr="00371D37" w:rsidRDefault="00371D37" w:rsidP="007016D6">
      <w:pPr>
        <w:autoSpaceDE w:val="0"/>
        <w:autoSpaceDN w:val="0"/>
        <w:adjustRightInd w:val="0"/>
        <w:ind w:firstLine="720"/>
        <w:rPr>
          <w:sz w:val="24"/>
          <w:szCs w:val="24"/>
        </w:rPr>
      </w:pPr>
      <w:bookmarkStart w:id="1" w:name="_Hlk85794442"/>
      <w:r w:rsidRPr="00371D37">
        <w:rPr>
          <w:sz w:val="24"/>
          <w:szCs w:val="24"/>
        </w:rPr>
        <w:t>В составе комплекса предусматривается реализация мероприятий по</w:t>
      </w:r>
      <w:bookmarkEnd w:id="1"/>
      <w:r w:rsidRPr="00371D37">
        <w:rPr>
          <w:sz w:val="24"/>
          <w:szCs w:val="24"/>
        </w:rPr>
        <w:t>:</w:t>
      </w:r>
    </w:p>
    <w:p w14:paraId="3E3B5C9C" w14:textId="77777777" w:rsidR="00371D37" w:rsidRPr="00371D37" w:rsidRDefault="00371D37" w:rsidP="007016D6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sz w:val="24"/>
          <w:szCs w:val="24"/>
        </w:rPr>
        <w:t>- по обеспечению</w:t>
      </w:r>
      <w:r w:rsidRPr="00371D37">
        <w:rPr>
          <w:color w:val="000000"/>
          <w:sz w:val="24"/>
          <w:szCs w:val="24"/>
        </w:rPr>
        <w:t xml:space="preserve"> деятельности (услуг, работ) муниципальных учреждений по организации библиотечного обслуживания и досуга населения.»</w:t>
      </w:r>
    </w:p>
    <w:p w14:paraId="065CB31A" w14:textId="77777777" w:rsidR="00371D37" w:rsidRPr="00371D37" w:rsidRDefault="00371D37" w:rsidP="007016D6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>- организации культурно-просветительских мероприятий</w:t>
      </w:r>
    </w:p>
    <w:p w14:paraId="2D4FAB89" w14:textId="77777777" w:rsidR="00371D37" w:rsidRPr="00371D37" w:rsidRDefault="00371D37" w:rsidP="007016D6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>- сохранению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</w:r>
    </w:p>
    <w:p w14:paraId="64747E5C" w14:textId="77777777" w:rsidR="00371D37" w:rsidRPr="00371D37" w:rsidRDefault="00371D37" w:rsidP="007016D6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>- государственной поддержке отрасли культуры – за счет средств областного бюджета (комплектование книжных фондов муниципальных библиотек).</w:t>
      </w:r>
    </w:p>
    <w:p w14:paraId="4C644AA3" w14:textId="77777777" w:rsidR="00371D37" w:rsidRPr="00371D37" w:rsidRDefault="00371D37" w:rsidP="007016D6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>б)</w:t>
      </w:r>
      <w:r w:rsidRPr="00371D37">
        <w:rPr>
          <w:sz w:val="24"/>
          <w:szCs w:val="24"/>
        </w:rPr>
        <w:t xml:space="preserve"> </w:t>
      </w:r>
      <w:r w:rsidRPr="00371D37">
        <w:rPr>
          <w:color w:val="000000"/>
          <w:sz w:val="24"/>
          <w:szCs w:val="24"/>
        </w:rPr>
        <w:t xml:space="preserve">Комплекс процессных мероприятий «Создание условий для организации досуга и обеспечения жителей поселения услугами организаций культуры».  </w:t>
      </w:r>
    </w:p>
    <w:p w14:paraId="3E903890" w14:textId="77777777" w:rsidR="00371D37" w:rsidRPr="00371D37" w:rsidRDefault="00371D37" w:rsidP="007016D6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 xml:space="preserve">В составе комплекса предусматривается реализация мероприятий по </w:t>
      </w:r>
    </w:p>
    <w:p w14:paraId="3DD6D4FD" w14:textId="77777777" w:rsidR="00371D37" w:rsidRPr="00371D37" w:rsidRDefault="00371D37" w:rsidP="007016D6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>- обеспечению деятельности (услуг, работ) муниципальных учреждений по организации досуга населения и развития самодеятельного народного творчества.</w:t>
      </w:r>
    </w:p>
    <w:p w14:paraId="75B5BE3B" w14:textId="77777777" w:rsidR="00371D37" w:rsidRPr="00371D37" w:rsidRDefault="00371D37" w:rsidP="007016D6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>- организации культурно-досуговых мероприятий</w:t>
      </w:r>
    </w:p>
    <w:p w14:paraId="584FD2D8" w14:textId="77777777" w:rsidR="00371D37" w:rsidRPr="00371D37" w:rsidRDefault="00371D37" w:rsidP="007016D6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>- сохранению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бюджетов.</w:t>
      </w:r>
    </w:p>
    <w:p w14:paraId="272F3879" w14:textId="77777777" w:rsidR="00371D37" w:rsidRPr="00371D37" w:rsidRDefault="00371D37" w:rsidP="007016D6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>в) Комплекс процессных мероприятий «Укрепление и развитие материально-технической базы учреждений культуры».</w:t>
      </w:r>
    </w:p>
    <w:p w14:paraId="5996347A" w14:textId="77777777" w:rsidR="00371D37" w:rsidRPr="00371D37" w:rsidRDefault="00371D37" w:rsidP="007016D6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 xml:space="preserve">В составе комплекса предусматривается реализация мероприятий по </w:t>
      </w:r>
    </w:p>
    <w:p w14:paraId="726800D6" w14:textId="77777777" w:rsidR="00371D37" w:rsidRPr="00371D37" w:rsidRDefault="00371D37" w:rsidP="007016D6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 xml:space="preserve">- капитальному ремонту объектов культуры в Тихвинском городском поселении </w:t>
      </w:r>
    </w:p>
    <w:p w14:paraId="1AF50DC0" w14:textId="77777777" w:rsidR="00371D37" w:rsidRPr="00371D37" w:rsidRDefault="00371D37" w:rsidP="007016D6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>- предоставлению бюджетным учреждениям субсидии на укрепление и развитие материально-технической базы учреждений культуры</w:t>
      </w:r>
    </w:p>
    <w:p w14:paraId="461D49E7" w14:textId="77777777" w:rsidR="00371D37" w:rsidRPr="00371D37" w:rsidRDefault="00371D37" w:rsidP="007016D6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>- развитию общественной инфраструктуры муниципального значения - за счет средств областного и местного бюджетов</w:t>
      </w:r>
    </w:p>
    <w:p w14:paraId="6CA903DF" w14:textId="77777777" w:rsidR="00371D37" w:rsidRPr="00371D37" w:rsidRDefault="00371D37" w:rsidP="007016D6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>- формированию доступной среды жизнедеятельности для инвалидов в Тихвинском городском поселении-за счет средств областного и местного бюджетов.</w:t>
      </w:r>
    </w:p>
    <w:p w14:paraId="33FD86E2" w14:textId="591259F3" w:rsidR="00371D37" w:rsidRPr="00371D37" w:rsidRDefault="00371D37" w:rsidP="007016D6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371D37">
        <w:rPr>
          <w:color w:val="000000"/>
          <w:sz w:val="24"/>
          <w:szCs w:val="24"/>
        </w:rPr>
        <w:t xml:space="preserve">Основные мероприятия подпрограммы направлены на повышение охватов населения услугами культуры и удовлетворение потребностей населения в сфере культуры, предоставляемых различным категориям населения. </w:t>
      </w:r>
    </w:p>
    <w:p w14:paraId="202C5E86" w14:textId="77777777" w:rsidR="00371D37" w:rsidRPr="002D6A18" w:rsidRDefault="00371D37" w:rsidP="00371D37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1C46A24D" w14:textId="77777777" w:rsidR="007016D6" w:rsidRDefault="00371D37" w:rsidP="007016D6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71D37">
        <w:rPr>
          <w:rFonts w:eastAsia="Calibri"/>
          <w:b/>
          <w:bCs/>
          <w:color w:val="000000"/>
          <w:sz w:val="24"/>
          <w:szCs w:val="24"/>
          <w:lang w:eastAsia="en-US"/>
        </w:rPr>
        <w:t>4. Методика оценки эффективности</w:t>
      </w:r>
      <w:r w:rsidRPr="00371D3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371D37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</w:t>
      </w:r>
      <w:r w:rsidRPr="00371D3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371D37">
        <w:rPr>
          <w:rFonts w:eastAsia="Calibri"/>
          <w:b/>
          <w:bCs/>
          <w:color w:val="000000"/>
          <w:sz w:val="24"/>
          <w:szCs w:val="24"/>
          <w:lang w:eastAsia="en-US"/>
        </w:rPr>
        <w:t>программы</w:t>
      </w:r>
    </w:p>
    <w:p w14:paraId="61330D06" w14:textId="6594E5F4" w:rsidR="00371D37" w:rsidRPr="002D6A18" w:rsidRDefault="00371D37" w:rsidP="00371D37">
      <w:pPr>
        <w:rPr>
          <w:rFonts w:eastAsia="Calibri"/>
          <w:color w:val="000000"/>
          <w:sz w:val="18"/>
          <w:szCs w:val="18"/>
          <w:lang w:eastAsia="en-US"/>
        </w:rPr>
      </w:pPr>
      <w:r w:rsidRPr="00371D37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7E8790EB" w14:textId="77777777" w:rsidR="00371D37" w:rsidRPr="00371D37" w:rsidRDefault="00371D37" w:rsidP="007016D6">
      <w:pPr>
        <w:tabs>
          <w:tab w:val="left" w:pos="567"/>
        </w:tabs>
        <w:ind w:firstLine="720"/>
        <w:rPr>
          <w:rFonts w:eastAsia="Calibri"/>
          <w:bCs/>
          <w:color w:val="FF0000"/>
          <w:sz w:val="24"/>
          <w:szCs w:val="24"/>
          <w:lang w:eastAsia="en-US"/>
        </w:rPr>
      </w:pPr>
      <w:r w:rsidRPr="00371D37">
        <w:rPr>
          <w:rFonts w:eastAsia="Calibri"/>
          <w:bCs/>
          <w:sz w:val="24"/>
          <w:szCs w:val="24"/>
          <w:lang w:eastAsia="en-US"/>
        </w:rPr>
        <w:t>Эффективность реализации программы проводится в соответствии с Методикой оценки эффективности реализации муниципальных программ согласно приложению №6 в соответствии с пунктом 8.2 Порядка разработки, реализации и оценки эффективности муниципальных программ Тихвинского района и Тихвинского городского поселения</w:t>
      </w:r>
      <w:r w:rsidRPr="00371D37">
        <w:rPr>
          <w:rFonts w:eastAsia="Calibri"/>
          <w:bCs/>
          <w:color w:val="FF0000"/>
          <w:sz w:val="24"/>
          <w:szCs w:val="24"/>
          <w:lang w:eastAsia="en-US"/>
        </w:rPr>
        <w:t>.</w:t>
      </w:r>
    </w:p>
    <w:p w14:paraId="31CF7D3C" w14:textId="77777777" w:rsidR="00371D37" w:rsidRPr="00371D37" w:rsidRDefault="00371D37" w:rsidP="007016D6">
      <w:pPr>
        <w:tabs>
          <w:tab w:val="left" w:pos="567"/>
        </w:tabs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371D37">
        <w:rPr>
          <w:rFonts w:eastAsia="Calibri"/>
          <w:color w:val="000000"/>
          <w:sz w:val="24"/>
          <w:szCs w:val="24"/>
          <w:lang w:eastAsia="en-US"/>
        </w:rPr>
        <w:t>Оценка эффективности реализации муниципальной программы проводится ответственным исполнителем на основе анализа:</w:t>
      </w:r>
    </w:p>
    <w:p w14:paraId="00043600" w14:textId="77777777" w:rsidR="00371D37" w:rsidRPr="00371D37" w:rsidRDefault="00371D37" w:rsidP="007016D6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371D37">
        <w:rPr>
          <w:rFonts w:eastAsia="Calibri"/>
          <w:color w:val="000000"/>
          <w:sz w:val="24"/>
          <w:szCs w:val="24"/>
          <w:lang w:eastAsia="en-US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значений, в соответствии с приложением № 1 к муниципальной программе.</w:t>
      </w:r>
    </w:p>
    <w:p w14:paraId="3C985140" w14:textId="77777777" w:rsidR="00371D37" w:rsidRPr="00371D37" w:rsidRDefault="00371D37" w:rsidP="007016D6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371D37">
        <w:rPr>
          <w:rFonts w:eastAsia="Calibri"/>
          <w:color w:val="000000"/>
          <w:sz w:val="24"/>
          <w:szCs w:val="24"/>
          <w:lang w:eastAsia="en-US"/>
        </w:rPr>
        <w:t>- степени соответствия запланированному уровню затрат и эффективности использования средств бюджета Тихвинского района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из всех источников ресурсного обеспечения в целом.</w:t>
      </w:r>
    </w:p>
    <w:p w14:paraId="5AB6E8F7" w14:textId="7B5D0112" w:rsidR="00371D37" w:rsidRPr="00371D37" w:rsidRDefault="007016D6" w:rsidP="002D6A18">
      <w:pPr>
        <w:jc w:val="center"/>
        <w:rPr>
          <w:color w:val="000000"/>
          <w:sz w:val="20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______________</w:t>
      </w:r>
    </w:p>
    <w:p w14:paraId="361427BE" w14:textId="77777777" w:rsidR="00371D37" w:rsidRPr="00371D37" w:rsidRDefault="00371D37" w:rsidP="00371D37">
      <w:pPr>
        <w:autoSpaceDE w:val="0"/>
        <w:autoSpaceDN w:val="0"/>
        <w:adjustRightInd w:val="0"/>
        <w:rPr>
          <w:color w:val="000000"/>
          <w:sz w:val="20"/>
        </w:rPr>
        <w:sectPr w:rsidR="00371D37" w:rsidRPr="00371D37" w:rsidSect="0063750A">
          <w:pgSz w:w="11906" w:h="16838"/>
          <w:pgMar w:top="851" w:right="1134" w:bottom="992" w:left="1701" w:header="709" w:footer="709" w:gutter="0"/>
          <w:pgNumType w:start="1"/>
          <w:cols w:space="708"/>
          <w:docGrid w:linePitch="381"/>
        </w:sectPr>
      </w:pPr>
    </w:p>
    <w:p w14:paraId="3E457FF6" w14:textId="783D7A9B" w:rsidR="00371D37" w:rsidRPr="007C51BA" w:rsidRDefault="00371D37" w:rsidP="007016D6">
      <w:pPr>
        <w:autoSpaceDE w:val="0"/>
        <w:autoSpaceDN w:val="0"/>
        <w:adjustRightInd w:val="0"/>
        <w:ind w:left="5040" w:right="-1"/>
        <w:rPr>
          <w:bCs/>
          <w:sz w:val="24"/>
          <w:szCs w:val="24"/>
        </w:rPr>
      </w:pPr>
      <w:r w:rsidRPr="007C51BA">
        <w:rPr>
          <w:bCs/>
          <w:sz w:val="24"/>
          <w:szCs w:val="24"/>
        </w:rPr>
        <w:t xml:space="preserve">Приложение </w:t>
      </w:r>
      <w:r w:rsidR="007016D6" w:rsidRPr="007C51BA">
        <w:rPr>
          <w:bCs/>
          <w:sz w:val="24"/>
          <w:szCs w:val="24"/>
        </w:rPr>
        <w:t xml:space="preserve">№ </w:t>
      </w:r>
      <w:r w:rsidRPr="007C51BA">
        <w:rPr>
          <w:bCs/>
          <w:sz w:val="24"/>
          <w:szCs w:val="24"/>
        </w:rPr>
        <w:t>1</w:t>
      </w:r>
    </w:p>
    <w:p w14:paraId="4D5D1E98" w14:textId="03C8C8BE" w:rsidR="00371D37" w:rsidRPr="007C51BA" w:rsidRDefault="00371D37" w:rsidP="007016D6">
      <w:pPr>
        <w:autoSpaceDE w:val="0"/>
        <w:autoSpaceDN w:val="0"/>
        <w:adjustRightInd w:val="0"/>
        <w:ind w:left="5040" w:right="-1"/>
        <w:rPr>
          <w:bCs/>
          <w:sz w:val="24"/>
          <w:szCs w:val="24"/>
        </w:rPr>
      </w:pPr>
      <w:r w:rsidRPr="007C51BA">
        <w:rPr>
          <w:bCs/>
          <w:sz w:val="24"/>
          <w:szCs w:val="24"/>
        </w:rPr>
        <w:t>к муниципальной программе Тихвинского городского поселения</w:t>
      </w:r>
      <w:r w:rsidR="007016D6" w:rsidRPr="007C51BA">
        <w:rPr>
          <w:bCs/>
          <w:sz w:val="24"/>
          <w:szCs w:val="24"/>
        </w:rPr>
        <w:t xml:space="preserve"> </w:t>
      </w:r>
      <w:r w:rsidRPr="007C51BA">
        <w:rPr>
          <w:bCs/>
          <w:sz w:val="24"/>
          <w:szCs w:val="24"/>
        </w:rPr>
        <w:t>«Развитие сферы культуры Тихвинского городского поселения»,</w:t>
      </w:r>
      <w:r w:rsidR="007016D6" w:rsidRPr="007C51BA">
        <w:rPr>
          <w:bCs/>
          <w:sz w:val="24"/>
          <w:szCs w:val="24"/>
        </w:rPr>
        <w:t xml:space="preserve"> </w:t>
      </w:r>
      <w:r w:rsidRPr="007C51BA">
        <w:rPr>
          <w:bCs/>
          <w:sz w:val="24"/>
          <w:szCs w:val="24"/>
        </w:rPr>
        <w:t>утвержденной постановлением администрации Тихвинского района</w:t>
      </w:r>
    </w:p>
    <w:p w14:paraId="086B8976" w14:textId="5AAE76B6" w:rsidR="00371D37" w:rsidRPr="007C51BA" w:rsidRDefault="00371D37" w:rsidP="007016D6">
      <w:pPr>
        <w:autoSpaceDE w:val="0"/>
        <w:autoSpaceDN w:val="0"/>
        <w:adjustRightInd w:val="0"/>
        <w:ind w:left="5040" w:right="-1"/>
        <w:rPr>
          <w:b/>
          <w:bCs/>
          <w:sz w:val="24"/>
          <w:szCs w:val="24"/>
        </w:rPr>
      </w:pPr>
      <w:r w:rsidRPr="007C51BA">
        <w:rPr>
          <w:bCs/>
          <w:sz w:val="24"/>
          <w:szCs w:val="24"/>
        </w:rPr>
        <w:t xml:space="preserve">от </w:t>
      </w:r>
      <w:r w:rsidR="007016D6" w:rsidRPr="007C51BA">
        <w:rPr>
          <w:bCs/>
          <w:sz w:val="24"/>
          <w:szCs w:val="24"/>
        </w:rPr>
        <w:t>31 октября 2024 г. № 01-</w:t>
      </w:r>
      <w:r w:rsidR="007C51BA">
        <w:rPr>
          <w:bCs/>
          <w:sz w:val="24"/>
          <w:szCs w:val="24"/>
        </w:rPr>
        <w:t>2618-а</w:t>
      </w:r>
    </w:p>
    <w:p w14:paraId="208517FC" w14:textId="77777777" w:rsidR="00371D37" w:rsidRPr="00371D37" w:rsidRDefault="00371D37" w:rsidP="00371D37">
      <w:pPr>
        <w:autoSpaceDE w:val="0"/>
        <w:autoSpaceDN w:val="0"/>
        <w:adjustRightInd w:val="0"/>
        <w:ind w:right="-1136"/>
        <w:jc w:val="right"/>
        <w:rPr>
          <w:b/>
          <w:bCs/>
          <w:color w:val="000000"/>
          <w:sz w:val="20"/>
        </w:rPr>
      </w:pPr>
    </w:p>
    <w:p w14:paraId="2CF5E727" w14:textId="77777777" w:rsidR="00371D37" w:rsidRPr="00371D37" w:rsidRDefault="00371D37" w:rsidP="00371D3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371D37">
        <w:rPr>
          <w:b/>
          <w:color w:val="000000"/>
          <w:sz w:val="24"/>
          <w:szCs w:val="24"/>
        </w:rPr>
        <w:t xml:space="preserve">Прогнозные значения показателей (индикаторов) </w:t>
      </w:r>
    </w:p>
    <w:p w14:paraId="70B19D61" w14:textId="17CC6F15" w:rsidR="00371D37" w:rsidRPr="00371D37" w:rsidRDefault="00371D37" w:rsidP="00371D3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371D37">
        <w:rPr>
          <w:b/>
          <w:color w:val="000000"/>
          <w:sz w:val="24"/>
          <w:szCs w:val="24"/>
        </w:rPr>
        <w:t>реализации муниципальной программы Тихвинского городского поселения «Развитие сферы культуры Тихвинского городского поселения»</w:t>
      </w:r>
    </w:p>
    <w:p w14:paraId="68EF86C0" w14:textId="77777777" w:rsidR="00371D37" w:rsidRPr="00371D37" w:rsidRDefault="00371D37" w:rsidP="00371D37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tbl>
      <w:tblPr>
        <w:tblW w:w="9795" w:type="dxa"/>
        <w:jc w:val="center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705"/>
        <w:gridCol w:w="4540"/>
        <w:gridCol w:w="1238"/>
        <w:gridCol w:w="1109"/>
        <w:gridCol w:w="1109"/>
        <w:gridCol w:w="1094"/>
      </w:tblGrid>
      <w:tr w:rsidR="00371D37" w:rsidRPr="00371D37" w14:paraId="7AAA5017" w14:textId="77777777" w:rsidTr="007016D6">
        <w:trPr>
          <w:jc w:val="center"/>
        </w:trPr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115EF9" w14:textId="77777777" w:rsidR="00371D37" w:rsidRPr="00371D37" w:rsidRDefault="00371D37" w:rsidP="00371D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D3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14:paraId="5D754D86" w14:textId="77777777" w:rsidR="00371D37" w:rsidRPr="00371D37" w:rsidRDefault="00371D37" w:rsidP="00371D3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71D37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2BEA10" w14:textId="77777777" w:rsidR="00371D37" w:rsidRPr="00371D37" w:rsidRDefault="00371D37" w:rsidP="00371D3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71D37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F6697" w14:textId="77777777" w:rsidR="00371D37" w:rsidRPr="00371D37" w:rsidRDefault="00371D37" w:rsidP="00371D3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71D37">
              <w:rPr>
                <w:b/>
                <w:bCs/>
                <w:color w:val="000000"/>
                <w:sz w:val="24"/>
                <w:szCs w:val="24"/>
              </w:rPr>
              <w:t>Единица измере-ния</w:t>
            </w:r>
          </w:p>
        </w:tc>
        <w:tc>
          <w:tcPr>
            <w:tcW w:w="33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CF9596" w14:textId="77777777" w:rsidR="00371D37" w:rsidRPr="00371D37" w:rsidRDefault="00371D37" w:rsidP="00371D3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71D37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371D3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71D37" w:rsidRPr="00371D37" w14:paraId="61396BDF" w14:textId="77777777" w:rsidTr="007016D6">
        <w:trPr>
          <w:trHeight w:val="560"/>
          <w:jc w:val="center"/>
        </w:trPr>
        <w:tc>
          <w:tcPr>
            <w:tcW w:w="7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CF6FD3" w14:textId="77777777" w:rsidR="00371D37" w:rsidRPr="00371D37" w:rsidRDefault="00371D37" w:rsidP="00371D37">
            <w:pPr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01DA08" w14:textId="77777777" w:rsidR="00371D37" w:rsidRPr="00371D37" w:rsidRDefault="00371D37" w:rsidP="00371D37">
            <w:pPr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16196F" w14:textId="77777777" w:rsidR="00371D37" w:rsidRPr="00371D37" w:rsidRDefault="00371D37" w:rsidP="00371D37">
            <w:pPr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A7777" w14:textId="77777777" w:rsidR="00371D37" w:rsidRPr="00371D37" w:rsidRDefault="00371D37" w:rsidP="00371D3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71D37">
              <w:rPr>
                <w:b/>
                <w:bCs/>
                <w:color w:val="000000"/>
                <w:sz w:val="24"/>
                <w:szCs w:val="24"/>
              </w:rPr>
              <w:t>2025 г.</w:t>
            </w:r>
            <w:r w:rsidRPr="00371D3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25D64A" w14:textId="77777777" w:rsidR="00371D37" w:rsidRPr="00371D37" w:rsidRDefault="00371D37" w:rsidP="00371D3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71D37">
              <w:rPr>
                <w:b/>
                <w:bCs/>
                <w:color w:val="000000"/>
                <w:sz w:val="24"/>
                <w:szCs w:val="24"/>
              </w:rPr>
              <w:t>2026 г</w:t>
            </w:r>
            <w:r w:rsidRPr="00371D3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9AA85A" w14:textId="77777777" w:rsidR="00371D37" w:rsidRPr="00371D37" w:rsidRDefault="00371D37" w:rsidP="00371D3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71D37">
              <w:rPr>
                <w:b/>
                <w:bCs/>
                <w:color w:val="000000"/>
                <w:sz w:val="24"/>
                <w:szCs w:val="24"/>
              </w:rPr>
              <w:t>2027 г.</w:t>
            </w:r>
            <w:r w:rsidRPr="00371D3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71D37" w:rsidRPr="00371D37" w14:paraId="694C321C" w14:textId="77777777" w:rsidTr="007016D6">
        <w:trPr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EC287E" w14:textId="77777777" w:rsidR="00371D37" w:rsidRPr="00371D37" w:rsidRDefault="00371D37" w:rsidP="00371D37">
            <w:pPr>
              <w:jc w:val="center"/>
              <w:rPr>
                <w:color w:val="000000"/>
                <w:sz w:val="20"/>
              </w:rPr>
            </w:pPr>
            <w:r w:rsidRPr="00371D37">
              <w:rPr>
                <w:bCs/>
                <w:color w:val="000000"/>
                <w:sz w:val="20"/>
              </w:rPr>
              <w:t>1</w:t>
            </w:r>
            <w:r w:rsidRPr="00371D3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DA6BD9" w14:textId="77777777" w:rsidR="00371D37" w:rsidRPr="00371D37" w:rsidRDefault="00371D37" w:rsidP="00371D37">
            <w:pPr>
              <w:jc w:val="center"/>
              <w:rPr>
                <w:color w:val="000000"/>
                <w:sz w:val="20"/>
              </w:rPr>
            </w:pPr>
            <w:r w:rsidRPr="00371D37">
              <w:rPr>
                <w:bCs/>
                <w:color w:val="000000"/>
                <w:sz w:val="20"/>
              </w:rPr>
              <w:t>2</w:t>
            </w:r>
            <w:r w:rsidRPr="00371D3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684A43" w14:textId="77777777" w:rsidR="00371D37" w:rsidRPr="00371D37" w:rsidRDefault="00371D37" w:rsidP="00371D37">
            <w:pPr>
              <w:jc w:val="center"/>
              <w:rPr>
                <w:color w:val="000000"/>
                <w:sz w:val="20"/>
              </w:rPr>
            </w:pPr>
            <w:r w:rsidRPr="00371D37">
              <w:rPr>
                <w:bCs/>
                <w:color w:val="000000"/>
                <w:sz w:val="20"/>
              </w:rPr>
              <w:t>3</w:t>
            </w:r>
            <w:r w:rsidRPr="00371D3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F5AB6E" w14:textId="77777777" w:rsidR="00371D37" w:rsidRPr="00371D37" w:rsidRDefault="00371D37" w:rsidP="00371D37">
            <w:pPr>
              <w:jc w:val="center"/>
              <w:rPr>
                <w:color w:val="000000"/>
                <w:sz w:val="20"/>
              </w:rPr>
            </w:pPr>
            <w:r w:rsidRPr="00371D37">
              <w:rPr>
                <w:bCs/>
                <w:color w:val="000000"/>
                <w:sz w:val="20"/>
              </w:rPr>
              <w:t>4</w:t>
            </w:r>
            <w:r w:rsidRPr="00371D3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BE728D" w14:textId="77777777" w:rsidR="00371D37" w:rsidRPr="00371D37" w:rsidRDefault="00371D37" w:rsidP="00371D37">
            <w:pPr>
              <w:jc w:val="center"/>
              <w:rPr>
                <w:color w:val="000000"/>
                <w:sz w:val="20"/>
              </w:rPr>
            </w:pPr>
            <w:r w:rsidRPr="00371D37">
              <w:rPr>
                <w:bCs/>
                <w:color w:val="000000"/>
                <w:sz w:val="20"/>
              </w:rPr>
              <w:t>5</w:t>
            </w:r>
            <w:r w:rsidRPr="00371D3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D7206" w14:textId="77777777" w:rsidR="00371D37" w:rsidRPr="00371D37" w:rsidRDefault="00371D37" w:rsidP="00371D37">
            <w:pPr>
              <w:jc w:val="center"/>
              <w:rPr>
                <w:color w:val="000000"/>
                <w:sz w:val="20"/>
              </w:rPr>
            </w:pPr>
            <w:r w:rsidRPr="00371D37">
              <w:rPr>
                <w:bCs/>
                <w:color w:val="000000"/>
                <w:sz w:val="20"/>
              </w:rPr>
              <w:t>6</w:t>
            </w:r>
            <w:r w:rsidRPr="00371D37">
              <w:rPr>
                <w:color w:val="000000"/>
                <w:sz w:val="20"/>
              </w:rPr>
              <w:t xml:space="preserve"> </w:t>
            </w:r>
          </w:p>
        </w:tc>
      </w:tr>
      <w:tr w:rsidR="00371D37" w:rsidRPr="00371D37" w14:paraId="3619C7DD" w14:textId="77777777" w:rsidTr="007016D6">
        <w:trPr>
          <w:jc w:val="center"/>
        </w:trPr>
        <w:tc>
          <w:tcPr>
            <w:tcW w:w="97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B4599" w14:textId="77777777" w:rsidR="00371D37" w:rsidRPr="00371D37" w:rsidRDefault="00371D37" w:rsidP="00371D3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71D37">
              <w:rPr>
                <w:b/>
                <w:color w:val="000000"/>
                <w:sz w:val="24"/>
                <w:szCs w:val="24"/>
              </w:rPr>
              <w:t>Проектные мероприятия</w:t>
            </w:r>
          </w:p>
        </w:tc>
      </w:tr>
      <w:tr w:rsidR="00371D37" w:rsidRPr="00371D37" w14:paraId="46B1CBD6" w14:textId="77777777" w:rsidTr="007016D6">
        <w:trPr>
          <w:jc w:val="center"/>
        </w:trPr>
        <w:tc>
          <w:tcPr>
            <w:tcW w:w="97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5357D" w14:textId="77777777" w:rsidR="00371D37" w:rsidRPr="00371D37" w:rsidRDefault="00371D37" w:rsidP="00371D37">
            <w:pPr>
              <w:numPr>
                <w:ilvl w:val="0"/>
                <w:numId w:val="14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371D37">
              <w:rPr>
                <w:b/>
                <w:color w:val="000000"/>
                <w:sz w:val="24"/>
                <w:szCs w:val="24"/>
              </w:rPr>
              <w:t>Мероприятия, направленные на достижение целей отраслевого проекта «Развитие инфраструктуры культуры»</w:t>
            </w:r>
          </w:p>
        </w:tc>
      </w:tr>
      <w:tr w:rsidR="00371D37" w:rsidRPr="00371D37" w14:paraId="727D7C84" w14:textId="77777777" w:rsidTr="007016D6">
        <w:trPr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598E6" w14:textId="77777777" w:rsidR="00371D37" w:rsidRPr="00371D37" w:rsidRDefault="00371D37" w:rsidP="00371D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1D3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78652" w14:textId="77777777" w:rsidR="00371D37" w:rsidRPr="00371D37" w:rsidRDefault="00371D37" w:rsidP="00371D3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371D37">
              <w:rPr>
                <w:bCs/>
                <w:color w:val="000000"/>
                <w:sz w:val="24"/>
                <w:szCs w:val="24"/>
              </w:rPr>
              <w:t>ввод в эксплуатацию объекта капитального ремонта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DEAA" w14:textId="77777777" w:rsidR="00371D37" w:rsidRPr="00371D37" w:rsidRDefault="00371D37" w:rsidP="00371D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1D37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08A9" w14:textId="77777777" w:rsidR="00371D37" w:rsidRPr="00371D37" w:rsidRDefault="00371D37" w:rsidP="00371D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1D37">
              <w:rPr>
                <w:bCs/>
                <w:color w:val="000000"/>
                <w:sz w:val="24"/>
                <w:szCs w:val="24"/>
              </w:rPr>
              <w:t>100</w:t>
            </w:r>
          </w:p>
          <w:p w14:paraId="794FFA42" w14:textId="77777777" w:rsidR="00371D37" w:rsidRPr="00371D37" w:rsidRDefault="00371D37" w:rsidP="00371D3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9F08" w14:textId="77777777" w:rsidR="00371D37" w:rsidRPr="00371D37" w:rsidRDefault="00371D37" w:rsidP="00371D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1D3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9C7F" w14:textId="77777777" w:rsidR="00371D37" w:rsidRPr="00371D37" w:rsidRDefault="00371D37" w:rsidP="00371D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1D37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71D37" w:rsidRPr="00371D37" w14:paraId="7B2ED8BC" w14:textId="77777777" w:rsidTr="007016D6">
        <w:trPr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EBFA0" w14:textId="77777777" w:rsidR="00371D37" w:rsidRPr="00371D37" w:rsidRDefault="00371D37" w:rsidP="00371D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1D37"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37B6" w14:textId="77777777" w:rsidR="00371D37" w:rsidRPr="00371D37" w:rsidRDefault="00371D37" w:rsidP="00371D3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371D37">
              <w:rPr>
                <w:bCs/>
                <w:color w:val="000000"/>
                <w:sz w:val="24"/>
                <w:szCs w:val="24"/>
              </w:rPr>
              <w:t>V этап - автоматическая пожарная сигнализация, автоматическая установка пожаротушения, технологические решения, мероприятия по обеспечению доступа инвалидов, система видеонаблюдения, структурированная кабельная сеть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8321B" w14:textId="77777777" w:rsidR="00371D37" w:rsidRPr="00371D37" w:rsidRDefault="00371D37" w:rsidP="00371D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1D37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32B7" w14:textId="77777777" w:rsidR="00371D37" w:rsidRPr="00371D37" w:rsidRDefault="00371D37" w:rsidP="00371D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1D37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6874" w14:textId="77777777" w:rsidR="00371D37" w:rsidRPr="00371D37" w:rsidRDefault="00371D37" w:rsidP="00371D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1D3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0F90A" w14:textId="77777777" w:rsidR="00371D37" w:rsidRPr="00371D37" w:rsidRDefault="00371D37" w:rsidP="00371D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1D37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71D37" w:rsidRPr="00371D37" w14:paraId="08F9A9FA" w14:textId="77777777" w:rsidTr="007016D6">
        <w:trPr>
          <w:jc w:val="center"/>
        </w:trPr>
        <w:tc>
          <w:tcPr>
            <w:tcW w:w="97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97E9" w14:textId="77777777" w:rsidR="00371D37" w:rsidRPr="00371D37" w:rsidRDefault="00371D37" w:rsidP="00371D3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71D37">
              <w:rPr>
                <w:b/>
                <w:color w:val="000000"/>
                <w:sz w:val="24"/>
                <w:szCs w:val="24"/>
              </w:rPr>
              <w:t>Процессные мероприятия</w:t>
            </w:r>
          </w:p>
        </w:tc>
      </w:tr>
      <w:tr w:rsidR="00371D37" w:rsidRPr="00371D37" w14:paraId="649739ED" w14:textId="77777777" w:rsidTr="007016D6">
        <w:trPr>
          <w:jc w:val="center"/>
        </w:trPr>
        <w:tc>
          <w:tcPr>
            <w:tcW w:w="97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FA979C" w14:textId="77777777" w:rsidR="00371D37" w:rsidRPr="00371D37" w:rsidRDefault="00371D37" w:rsidP="00371D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71D37">
              <w:rPr>
                <w:b/>
                <w:bCs/>
                <w:color w:val="000000"/>
                <w:sz w:val="24"/>
                <w:szCs w:val="24"/>
              </w:rPr>
              <w:t>1. Комплекс процессных мероприятий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</w:tr>
      <w:tr w:rsidR="00371D37" w:rsidRPr="00371D37" w14:paraId="714F66EF" w14:textId="77777777" w:rsidTr="007016D6">
        <w:trPr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6157D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C30E76" w14:textId="77777777" w:rsidR="00371D37" w:rsidRPr="00371D37" w:rsidRDefault="00371D37" w:rsidP="00371D37">
            <w:pPr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соотношение средней заработной платы работников учреждения и средней заработной платы по субъекту Российской Федерации;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0EAB98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9C12E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EF2E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A003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89,6</w:t>
            </w:r>
          </w:p>
        </w:tc>
      </w:tr>
      <w:tr w:rsidR="00371D37" w:rsidRPr="00371D37" w14:paraId="5C6A8357" w14:textId="77777777" w:rsidTr="007016D6">
        <w:trPr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C27B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DB2A3" w14:textId="77777777" w:rsidR="00371D37" w:rsidRPr="00371D37" w:rsidRDefault="00371D37" w:rsidP="00371D37">
            <w:pPr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 xml:space="preserve">увеличение количества посещений библиотек по сравнению с предыдущим годом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FBC6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8544" w14:textId="77777777" w:rsidR="00371D37" w:rsidRPr="00371D37" w:rsidRDefault="00371D37" w:rsidP="00371D37">
            <w:pPr>
              <w:jc w:val="center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0,1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A4D3B" w14:textId="77777777" w:rsidR="00371D37" w:rsidRPr="00371D37" w:rsidRDefault="00371D37" w:rsidP="00371D37">
            <w:pPr>
              <w:jc w:val="center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0,1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C4E0" w14:textId="77777777" w:rsidR="00371D37" w:rsidRPr="00371D37" w:rsidRDefault="00371D37" w:rsidP="00371D37">
            <w:pPr>
              <w:jc w:val="center"/>
              <w:rPr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0,1</w:t>
            </w:r>
          </w:p>
        </w:tc>
      </w:tr>
      <w:tr w:rsidR="00371D37" w:rsidRPr="00371D37" w14:paraId="342ADCE5" w14:textId="77777777" w:rsidTr="007016D6">
        <w:trPr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82C2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4ABB" w14:textId="77777777" w:rsidR="00371D37" w:rsidRPr="00371D37" w:rsidRDefault="00371D37" w:rsidP="00371D37">
            <w:pPr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увеличение объема электронного каталога по сравнению с предыдущим годом;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C451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5635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CEF9F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5B5E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108,5</w:t>
            </w:r>
          </w:p>
        </w:tc>
      </w:tr>
      <w:tr w:rsidR="00371D37" w:rsidRPr="00371D37" w14:paraId="3A745644" w14:textId="77777777" w:rsidTr="007016D6">
        <w:trPr>
          <w:jc w:val="center"/>
        </w:trPr>
        <w:tc>
          <w:tcPr>
            <w:tcW w:w="97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691C6C" w14:textId="77777777" w:rsidR="00371D37" w:rsidRPr="00371D37" w:rsidRDefault="00371D37" w:rsidP="00371D37">
            <w:pPr>
              <w:numPr>
                <w:ilvl w:val="0"/>
                <w:numId w:val="14"/>
              </w:numPr>
              <w:ind w:left="357" w:hanging="357"/>
              <w:jc w:val="center"/>
              <w:rPr>
                <w:bCs/>
                <w:color w:val="000000"/>
                <w:sz w:val="24"/>
                <w:szCs w:val="24"/>
              </w:rPr>
            </w:pPr>
            <w:r w:rsidRPr="00371D37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«Создание условий для организации досуга и обеспечения жителей поселения услугами организаций культуры.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</w:tr>
      <w:tr w:rsidR="00371D37" w:rsidRPr="00371D37" w14:paraId="70A32235" w14:textId="77777777" w:rsidTr="007016D6">
        <w:trPr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1E526F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D3D19" w14:textId="77777777" w:rsidR="00371D37" w:rsidRPr="00371D37" w:rsidRDefault="00371D37" w:rsidP="00371D37">
            <w:pPr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соотношение средней заработной платы работников учреждения и средней заработной платы по субъекту Российской Федерации;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2DBA93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5B9915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sz w:val="24"/>
                <w:szCs w:val="24"/>
              </w:rPr>
              <w:t>89,6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0C81E4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DFB157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89,6</w:t>
            </w:r>
          </w:p>
        </w:tc>
      </w:tr>
      <w:tr w:rsidR="00371D37" w:rsidRPr="00371D37" w14:paraId="38A3FD5E" w14:textId="77777777" w:rsidTr="007016D6">
        <w:trPr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2FA9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2928" w14:textId="77777777" w:rsidR="00371D37" w:rsidRPr="00371D37" w:rsidRDefault="00371D37" w:rsidP="00371D37">
            <w:pPr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 xml:space="preserve">увеличение количества участников клубных формирований по сравнению с предыдущим годом; 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B74D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E1A9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DE52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C607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71D37" w:rsidRPr="00371D37" w14:paraId="4992D4B1" w14:textId="77777777" w:rsidTr="007016D6">
        <w:trPr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DEB0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A9C1" w14:textId="77777777" w:rsidR="00371D37" w:rsidRPr="00371D37" w:rsidRDefault="00371D37" w:rsidP="00371D37">
            <w:pPr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увеличение количества участников</w:t>
            </w:r>
            <w:r w:rsidRPr="00371D37">
              <w:rPr>
                <w:sz w:val="24"/>
                <w:szCs w:val="24"/>
              </w:rPr>
              <w:t xml:space="preserve"> культурно-досуговых</w:t>
            </w:r>
            <w:r w:rsidRPr="00371D37">
              <w:rPr>
                <w:color w:val="000000"/>
                <w:sz w:val="24"/>
                <w:szCs w:val="24"/>
              </w:rPr>
              <w:t xml:space="preserve"> мероприятий по сравнению с предыдущим годом;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2435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CEFF3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304C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F801E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371D37" w:rsidRPr="00371D37" w14:paraId="4D0D3457" w14:textId="77777777" w:rsidTr="007016D6">
        <w:trPr>
          <w:jc w:val="center"/>
        </w:trPr>
        <w:tc>
          <w:tcPr>
            <w:tcW w:w="97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6351" w14:textId="77777777" w:rsidR="00371D37" w:rsidRPr="00371D37" w:rsidRDefault="00371D37" w:rsidP="00371D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1D37">
              <w:rPr>
                <w:b/>
                <w:bCs/>
                <w:color w:val="000000"/>
                <w:sz w:val="24"/>
                <w:szCs w:val="24"/>
              </w:rPr>
              <w:t xml:space="preserve">3. Комплекс процессных мероприятий «Укрепление </w:t>
            </w:r>
          </w:p>
          <w:p w14:paraId="274CEC2D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b/>
                <w:bCs/>
                <w:color w:val="000000"/>
                <w:sz w:val="24"/>
                <w:szCs w:val="24"/>
              </w:rPr>
              <w:t>и развитие материально-технической базы учреждений культуры»</w:t>
            </w:r>
          </w:p>
        </w:tc>
      </w:tr>
      <w:tr w:rsidR="00371D37" w:rsidRPr="00371D37" w14:paraId="5089BBCF" w14:textId="77777777" w:rsidTr="007016D6">
        <w:trPr>
          <w:jc w:val="center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DE14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4B07" w14:textId="77777777" w:rsidR="00371D37" w:rsidRPr="00371D37" w:rsidRDefault="00371D37" w:rsidP="00371D37">
            <w:pPr>
              <w:jc w:val="left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увеличение количества участников</w:t>
            </w:r>
            <w:r w:rsidRPr="00371D37">
              <w:rPr>
                <w:sz w:val="24"/>
                <w:szCs w:val="24"/>
              </w:rPr>
              <w:t xml:space="preserve"> культурно-досуговых</w:t>
            </w:r>
            <w:r w:rsidRPr="00371D37">
              <w:rPr>
                <w:color w:val="000000"/>
                <w:sz w:val="24"/>
                <w:szCs w:val="24"/>
              </w:rPr>
              <w:t xml:space="preserve"> мероприятий по сравнению с предыдущим годом;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43A5C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CE11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125B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FF09" w14:textId="77777777" w:rsidR="00371D37" w:rsidRPr="00371D37" w:rsidRDefault="00371D37" w:rsidP="00371D37">
            <w:pPr>
              <w:jc w:val="center"/>
              <w:rPr>
                <w:color w:val="000000"/>
                <w:sz w:val="24"/>
                <w:szCs w:val="24"/>
              </w:rPr>
            </w:pPr>
            <w:r w:rsidRPr="00371D37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14:paraId="5B9652FA" w14:textId="77777777" w:rsidR="00371D37" w:rsidRPr="00371D37" w:rsidRDefault="00371D37" w:rsidP="00371D37">
      <w:pPr>
        <w:autoSpaceDE w:val="0"/>
        <w:autoSpaceDN w:val="0"/>
        <w:adjustRightInd w:val="0"/>
        <w:jc w:val="left"/>
        <w:rPr>
          <w:color w:val="000000"/>
          <w:sz w:val="20"/>
        </w:rPr>
        <w:sectPr w:rsidR="00371D37" w:rsidRPr="00371D37" w:rsidSect="007016D6">
          <w:pgSz w:w="11906" w:h="16838" w:code="9"/>
          <w:pgMar w:top="851" w:right="1134" w:bottom="992" w:left="1701" w:header="709" w:footer="709" w:gutter="0"/>
          <w:cols w:space="708"/>
          <w:docGrid w:linePitch="360"/>
        </w:sectPr>
      </w:pPr>
    </w:p>
    <w:p w14:paraId="5233434E" w14:textId="77777777" w:rsidR="007016D6" w:rsidRPr="007C51BA" w:rsidRDefault="007016D6" w:rsidP="00371D37">
      <w:pPr>
        <w:autoSpaceDE w:val="0"/>
        <w:autoSpaceDN w:val="0"/>
        <w:adjustRightInd w:val="0"/>
        <w:jc w:val="right"/>
        <w:rPr>
          <w:sz w:val="20"/>
        </w:rPr>
      </w:pPr>
    </w:p>
    <w:p w14:paraId="365253C1" w14:textId="7A722E9B" w:rsidR="007016D6" w:rsidRPr="007C51BA" w:rsidRDefault="00371D37" w:rsidP="003F3ACB">
      <w:pPr>
        <w:autoSpaceDE w:val="0"/>
        <w:autoSpaceDN w:val="0"/>
        <w:adjustRightInd w:val="0"/>
        <w:ind w:left="10800"/>
        <w:rPr>
          <w:sz w:val="24"/>
          <w:szCs w:val="24"/>
        </w:rPr>
      </w:pPr>
      <w:r w:rsidRPr="007C51BA">
        <w:rPr>
          <w:sz w:val="24"/>
          <w:szCs w:val="24"/>
        </w:rPr>
        <w:t>Приложение №</w:t>
      </w:r>
      <w:r w:rsidR="007016D6" w:rsidRPr="007C51BA">
        <w:rPr>
          <w:sz w:val="24"/>
          <w:szCs w:val="24"/>
        </w:rPr>
        <w:t xml:space="preserve"> </w:t>
      </w:r>
      <w:r w:rsidRPr="007C51BA">
        <w:rPr>
          <w:sz w:val="24"/>
          <w:szCs w:val="24"/>
        </w:rPr>
        <w:t>2</w:t>
      </w:r>
    </w:p>
    <w:p w14:paraId="545FD05D" w14:textId="01CDB047" w:rsidR="00371D37" w:rsidRPr="007C51BA" w:rsidRDefault="00371D37" w:rsidP="003F3ACB">
      <w:pPr>
        <w:autoSpaceDE w:val="0"/>
        <w:autoSpaceDN w:val="0"/>
        <w:adjustRightInd w:val="0"/>
        <w:ind w:left="10800"/>
        <w:rPr>
          <w:sz w:val="24"/>
          <w:szCs w:val="24"/>
        </w:rPr>
      </w:pPr>
      <w:r w:rsidRPr="007C51BA">
        <w:rPr>
          <w:sz w:val="24"/>
          <w:szCs w:val="24"/>
        </w:rPr>
        <w:t xml:space="preserve"> к муниципальной программе Тихвинского городского поселения «Развитие сферы культуры Тихвинского городского поселения»,</w:t>
      </w:r>
      <w:r w:rsidR="007016D6" w:rsidRPr="007C51BA">
        <w:rPr>
          <w:sz w:val="24"/>
          <w:szCs w:val="24"/>
        </w:rPr>
        <w:t xml:space="preserve"> </w:t>
      </w:r>
      <w:r w:rsidRPr="007C51BA">
        <w:rPr>
          <w:sz w:val="24"/>
          <w:szCs w:val="24"/>
        </w:rPr>
        <w:t xml:space="preserve">утвержденной постановлением администрации Тихвинского района </w:t>
      </w:r>
    </w:p>
    <w:p w14:paraId="1BB66752" w14:textId="47A752A2" w:rsidR="00371D37" w:rsidRPr="007C51BA" w:rsidRDefault="00371D37" w:rsidP="003F3ACB">
      <w:pPr>
        <w:autoSpaceDE w:val="0"/>
        <w:autoSpaceDN w:val="0"/>
        <w:adjustRightInd w:val="0"/>
        <w:ind w:left="10800"/>
        <w:rPr>
          <w:sz w:val="20"/>
        </w:rPr>
      </w:pPr>
      <w:r w:rsidRPr="007C51BA">
        <w:rPr>
          <w:sz w:val="24"/>
          <w:szCs w:val="24"/>
        </w:rPr>
        <w:t xml:space="preserve">от </w:t>
      </w:r>
      <w:r w:rsidR="007016D6" w:rsidRPr="007C51BA">
        <w:rPr>
          <w:sz w:val="24"/>
          <w:szCs w:val="24"/>
        </w:rPr>
        <w:t>31 окт</w:t>
      </w:r>
      <w:r w:rsidR="003F3ACB" w:rsidRPr="007C51BA">
        <w:rPr>
          <w:sz w:val="24"/>
          <w:szCs w:val="24"/>
        </w:rPr>
        <w:t>ября 2024 г. № 01-</w:t>
      </w:r>
      <w:r w:rsidR="007C51BA">
        <w:rPr>
          <w:sz w:val="24"/>
          <w:szCs w:val="24"/>
        </w:rPr>
        <w:t>2618</w:t>
      </w:r>
      <w:r w:rsidR="003F3ACB" w:rsidRPr="007C51BA">
        <w:rPr>
          <w:sz w:val="24"/>
          <w:szCs w:val="24"/>
        </w:rPr>
        <w:t>-а</w:t>
      </w:r>
    </w:p>
    <w:p w14:paraId="3FA68809" w14:textId="77777777" w:rsidR="00371D37" w:rsidRPr="00371D37" w:rsidRDefault="00371D37" w:rsidP="00371D3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71D37">
        <w:rPr>
          <w:b/>
          <w:bCs/>
          <w:sz w:val="24"/>
          <w:szCs w:val="24"/>
        </w:rPr>
        <w:t xml:space="preserve">План </w:t>
      </w:r>
    </w:p>
    <w:p w14:paraId="72BD938A" w14:textId="77777777" w:rsidR="00371D37" w:rsidRPr="00371D37" w:rsidRDefault="00371D37" w:rsidP="00371D3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71D37">
        <w:rPr>
          <w:b/>
          <w:bCs/>
          <w:sz w:val="24"/>
          <w:szCs w:val="24"/>
        </w:rPr>
        <w:t xml:space="preserve">реализации муниципальной программы Тихвинского городского поселения </w:t>
      </w:r>
    </w:p>
    <w:p w14:paraId="6DD1FFE7" w14:textId="77777777" w:rsidR="00371D37" w:rsidRPr="00371D37" w:rsidRDefault="00371D37" w:rsidP="00371D3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71D37">
        <w:rPr>
          <w:b/>
          <w:bCs/>
          <w:sz w:val="24"/>
          <w:szCs w:val="24"/>
        </w:rPr>
        <w:t>«Развитие сферы культуры Тихвинского городского поселения»</w:t>
      </w:r>
      <w:r w:rsidRPr="00371D37">
        <w:rPr>
          <w:sz w:val="24"/>
          <w:szCs w:val="24"/>
        </w:rPr>
        <w:t xml:space="preserve"> </w:t>
      </w:r>
    </w:p>
    <w:p w14:paraId="2C533AFA" w14:textId="77777777" w:rsidR="00371D37" w:rsidRPr="00371D37" w:rsidRDefault="00371D37" w:rsidP="00371D37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tbl>
      <w:tblPr>
        <w:tblW w:w="15238" w:type="dxa"/>
        <w:tblInd w:w="-14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38"/>
      </w:tblGrid>
      <w:tr w:rsidR="00371D37" w:rsidRPr="00371D37" w14:paraId="56E7956A" w14:textId="77777777" w:rsidTr="003F3ACB">
        <w:trPr>
          <w:trHeight w:val="387"/>
        </w:trPr>
        <w:tc>
          <w:tcPr>
            <w:tcW w:w="15238" w:type="dxa"/>
            <w:vAlign w:val="center"/>
          </w:tcPr>
          <w:tbl>
            <w:tblPr>
              <w:tblW w:w="15168" w:type="dxa"/>
              <w:tblInd w:w="280" w:type="dxa"/>
              <w:tblLayout w:type="fixed"/>
              <w:tblLook w:val="04A0" w:firstRow="1" w:lastRow="0" w:firstColumn="1" w:lastColumn="0" w:noHBand="0" w:noVBand="1"/>
            </w:tblPr>
            <w:tblGrid>
              <w:gridCol w:w="4042"/>
              <w:gridCol w:w="2655"/>
              <w:gridCol w:w="1375"/>
              <w:gridCol w:w="1220"/>
              <w:gridCol w:w="1609"/>
              <w:gridCol w:w="1223"/>
              <w:gridCol w:w="117"/>
              <w:gridCol w:w="1007"/>
              <w:gridCol w:w="146"/>
              <w:gridCol w:w="1774"/>
            </w:tblGrid>
            <w:tr w:rsidR="00371D37" w:rsidRPr="00371D37" w14:paraId="02364B9F" w14:textId="77777777" w:rsidTr="003F3ACB">
              <w:trPr>
                <w:trHeight w:val="840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A5E9E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Структурный элемент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C860C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Ответственный исполнитель соисполнитель, участник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0F7278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color w:val="000000"/>
                      <w:sz w:val="22"/>
                      <w:szCs w:val="22"/>
                    </w:rPr>
                    <w:t>Годы реализации</w:t>
                  </w:r>
                </w:p>
              </w:tc>
              <w:tc>
                <w:tcPr>
                  <w:tcW w:w="709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A74607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Оценка расходов</w:t>
                  </w:r>
                  <w:r w:rsidRPr="00371D37">
                    <w:rPr>
                      <w:b/>
                      <w:bCs/>
                      <w:color w:val="000000"/>
                      <w:sz w:val="22"/>
                      <w:szCs w:val="22"/>
                    </w:rPr>
                    <w:br/>
                    <w:t>(тыс. руб., в ценах соответствующих лет)</w:t>
                  </w:r>
                </w:p>
              </w:tc>
            </w:tr>
            <w:tr w:rsidR="00625F3F" w:rsidRPr="00371D37" w14:paraId="7F3A2336" w14:textId="77777777" w:rsidTr="003F3ACB">
              <w:trPr>
                <w:trHeight w:val="420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FFB467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8C29E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60EE0DE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3D58AB4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236DE27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F551F0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5540E0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A69F4D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Прочие источники</w:t>
                  </w:r>
                </w:p>
              </w:tc>
            </w:tr>
            <w:tr w:rsidR="00625F3F" w:rsidRPr="00371D37" w14:paraId="27E3ACC5" w14:textId="77777777" w:rsidTr="003F3ACB">
              <w:trPr>
                <w:trHeight w:val="300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65D170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20BB97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C933BF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D30074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C52DD1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7B964C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41C6B0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70290D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371D37" w:rsidRPr="00371D37" w14:paraId="7A87CDEE" w14:textId="77777777" w:rsidTr="003F3ACB">
              <w:trPr>
                <w:trHeight w:val="70"/>
              </w:trPr>
              <w:tc>
                <w:tcPr>
                  <w:tcW w:w="15168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67BB42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 xml:space="preserve">Отраслевой проект </w:t>
                  </w:r>
                </w:p>
              </w:tc>
            </w:tr>
            <w:tr w:rsidR="00625F3F" w:rsidRPr="00371D37" w14:paraId="1C5F8C8E" w14:textId="77777777" w:rsidTr="003F3ACB">
              <w:trPr>
                <w:trHeight w:val="324"/>
              </w:trPr>
              <w:tc>
                <w:tcPr>
                  <w:tcW w:w="40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F4266F" w14:textId="77777777" w:rsidR="00371D37" w:rsidRPr="00371D37" w:rsidRDefault="00371D37" w:rsidP="00371D37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1.</w:t>
                  </w:r>
                  <w:r w:rsidRPr="00371D37">
                    <w:rPr>
                      <w:sz w:val="24"/>
                      <w:szCs w:val="24"/>
                    </w:rPr>
                    <w:t xml:space="preserve"> </w:t>
                  </w:r>
                  <w:r w:rsidRPr="00371D37">
                    <w:rPr>
                      <w:b/>
                      <w:sz w:val="22"/>
                      <w:szCs w:val="22"/>
                    </w:rPr>
                    <w:t>Отраслевой проект «Развитие инфраструктуры культуры»</w:t>
                  </w:r>
                </w:p>
              </w:tc>
              <w:tc>
                <w:tcPr>
                  <w:tcW w:w="2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F735DA6" w14:textId="77777777" w:rsidR="00371D37" w:rsidRPr="00371D37" w:rsidRDefault="00371D37" w:rsidP="00371D37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371D37">
                    <w:rPr>
                      <w:b/>
                      <w:sz w:val="22"/>
                      <w:szCs w:val="22"/>
                    </w:rPr>
                    <w:t xml:space="preserve"> Комитет КСМ, </w:t>
                  </w:r>
                </w:p>
                <w:p w14:paraId="27DC5D4F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  <w:u w:val="single"/>
                    </w:rPr>
                    <w:t>Участники:</w:t>
                  </w:r>
                  <w:r w:rsidRPr="00371D37">
                    <w:rPr>
                      <w:b/>
                      <w:sz w:val="22"/>
                      <w:szCs w:val="22"/>
                    </w:rPr>
                    <w:t xml:space="preserve"> МУ «ТРДК»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4556C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7DF323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61857,30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E57CED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F669A3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44000,0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3F6E60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17857,30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A42BF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7BF49538" w14:textId="77777777" w:rsidTr="003F3ACB">
              <w:trPr>
                <w:trHeight w:val="268"/>
              </w:trPr>
              <w:tc>
                <w:tcPr>
                  <w:tcW w:w="40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9FDE1C" w14:textId="77777777" w:rsidR="00371D37" w:rsidRPr="00371D37" w:rsidRDefault="00371D37" w:rsidP="00371D37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8188654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E61A28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8661F8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96798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B81FC3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A76B1B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C4E0E5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0C63B23E" w14:textId="77777777" w:rsidTr="003F3ACB">
              <w:trPr>
                <w:trHeight w:val="273"/>
              </w:trPr>
              <w:tc>
                <w:tcPr>
                  <w:tcW w:w="40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0D71FD" w14:textId="77777777" w:rsidR="00371D37" w:rsidRPr="00371D37" w:rsidRDefault="00371D37" w:rsidP="00371D37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BDADF70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6BA8E27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DEC2611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77D20FC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6672FFA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FA847C9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5D6CC2D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66DAB85D" w14:textId="77777777" w:rsidTr="003F3ACB">
              <w:trPr>
                <w:trHeight w:val="264"/>
              </w:trPr>
              <w:tc>
                <w:tcPr>
                  <w:tcW w:w="404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7B9AA78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1.1. Капитальный ремонт объектов культуры в Тихвинском городском поселении – за счет областного и местного бюджета.</w:t>
                  </w:r>
                </w:p>
              </w:tc>
              <w:tc>
                <w:tcPr>
                  <w:tcW w:w="2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8CDB567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371D37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66B51B44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371D37">
                    <w:rPr>
                      <w:sz w:val="22"/>
                      <w:szCs w:val="22"/>
                    </w:rPr>
                    <w:t xml:space="preserve"> МУ «ТРДК»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E3DA4A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A39E0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Cs/>
                      <w:sz w:val="22"/>
                      <w:szCs w:val="22"/>
                    </w:rPr>
                    <w:t>61857,30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B1CEB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213558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Cs/>
                      <w:sz w:val="22"/>
                      <w:szCs w:val="22"/>
                    </w:rPr>
                    <w:t>44000,0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83FDE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Cs/>
                      <w:sz w:val="22"/>
                      <w:szCs w:val="22"/>
                    </w:rPr>
                    <w:t>17857,30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870BC0" w14:textId="77777777" w:rsidR="00371D37" w:rsidRPr="00371D37" w:rsidRDefault="00371D37" w:rsidP="00371D3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76E09CE5" w14:textId="77777777" w:rsidTr="003F3ACB">
              <w:trPr>
                <w:trHeight w:val="325"/>
              </w:trPr>
              <w:tc>
                <w:tcPr>
                  <w:tcW w:w="40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FDFAC09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2D7D6D1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591260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22CFDB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8CDC5F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EF2437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4D4DFD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B5ADFE" w14:textId="77777777" w:rsidR="00371D37" w:rsidRPr="00371D37" w:rsidRDefault="00371D37" w:rsidP="00371D3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6AD47760" w14:textId="77777777" w:rsidTr="003F3ACB">
              <w:trPr>
                <w:trHeight w:val="136"/>
              </w:trPr>
              <w:tc>
                <w:tcPr>
                  <w:tcW w:w="40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1F0032A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FB63369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BDEEBC1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2073630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69891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07D74E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DBA301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0924C6" w14:textId="77777777" w:rsidR="00371D37" w:rsidRPr="00371D37" w:rsidRDefault="00371D37" w:rsidP="00371D3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79B6AEE8" w14:textId="77777777" w:rsidTr="003F3ACB">
              <w:trPr>
                <w:trHeight w:val="280"/>
              </w:trPr>
              <w:tc>
                <w:tcPr>
                  <w:tcW w:w="40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F48799" w14:textId="77777777" w:rsidR="00371D37" w:rsidRPr="00371D37" w:rsidRDefault="00371D37" w:rsidP="00371D37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Итого по проектной части</w:t>
                  </w:r>
                </w:p>
              </w:tc>
              <w:tc>
                <w:tcPr>
                  <w:tcW w:w="2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702DDD0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043754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CB3EED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61857,30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39C06D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97BD2A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44000,0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40AFA3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17857,30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9EEB53" w14:textId="77777777" w:rsidR="00371D37" w:rsidRPr="00371D37" w:rsidRDefault="00371D37" w:rsidP="00371D3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77082F55" w14:textId="77777777" w:rsidTr="003F3ACB">
              <w:trPr>
                <w:trHeight w:val="132"/>
              </w:trPr>
              <w:tc>
                <w:tcPr>
                  <w:tcW w:w="4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0FFBA" w14:textId="77777777" w:rsidR="00371D37" w:rsidRPr="00371D37" w:rsidRDefault="00371D37" w:rsidP="00371D37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3F6FBD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AE9887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E37FA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564FDB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425CD3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EFE371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F54941" w14:textId="77777777" w:rsidR="00371D37" w:rsidRPr="00371D37" w:rsidRDefault="00371D37" w:rsidP="00371D3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6471BAF7" w14:textId="77777777" w:rsidTr="003F3ACB">
              <w:trPr>
                <w:trHeight w:val="135"/>
              </w:trPr>
              <w:tc>
                <w:tcPr>
                  <w:tcW w:w="4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CBF3A" w14:textId="77777777" w:rsidR="00371D37" w:rsidRPr="00371D37" w:rsidRDefault="00371D37" w:rsidP="00371D37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10C48C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2511CB5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C70A2C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DF93A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EE53C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9D0D5B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163EBE" w14:textId="77777777" w:rsidR="00371D37" w:rsidRPr="00371D37" w:rsidRDefault="00371D37" w:rsidP="00371D37">
                  <w:pPr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47F9EC01" w14:textId="77777777" w:rsidTr="003F3ACB">
              <w:trPr>
                <w:trHeight w:val="288"/>
              </w:trPr>
              <w:tc>
                <w:tcPr>
                  <w:tcW w:w="4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1E7B8E" w14:textId="77777777" w:rsidR="00371D37" w:rsidRPr="00371D37" w:rsidRDefault="00371D37" w:rsidP="00371D37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6F104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91F2A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2025-2027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FD59B6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61857,30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677195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D527E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44000,0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D2A53C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17857,30</w:t>
                  </w:r>
                </w:p>
              </w:tc>
              <w:tc>
                <w:tcPr>
                  <w:tcW w:w="1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19B321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371D37" w:rsidRPr="00371D37" w14:paraId="763B7475" w14:textId="77777777" w:rsidTr="003F3ACB">
              <w:trPr>
                <w:trHeight w:val="70"/>
              </w:trPr>
              <w:tc>
                <w:tcPr>
                  <w:tcW w:w="151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59DFB54F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Процессная часть</w:t>
                  </w:r>
                </w:p>
              </w:tc>
            </w:tr>
            <w:tr w:rsidR="00625F3F" w:rsidRPr="00371D37" w14:paraId="68ED2F58" w14:textId="77777777" w:rsidTr="003F3ACB">
              <w:trPr>
                <w:trHeight w:val="524"/>
              </w:trPr>
              <w:tc>
                <w:tcPr>
                  <w:tcW w:w="40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EFA7C2" w14:textId="77777777" w:rsidR="00371D37" w:rsidRPr="00371D37" w:rsidRDefault="00371D37" w:rsidP="00371D37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1. Комплекс процессных мероприятий «Организация библиотечного обслуживания населения, комплектование и обеспечение сохранности библиотечных фондов библиотек поселения»</w:t>
                  </w:r>
                </w:p>
              </w:tc>
              <w:tc>
                <w:tcPr>
                  <w:tcW w:w="2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3B609" w14:textId="77777777" w:rsidR="00371D37" w:rsidRPr="00371D37" w:rsidRDefault="00371D37" w:rsidP="00371D37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371D37">
                    <w:rPr>
                      <w:b/>
                      <w:sz w:val="22"/>
                      <w:szCs w:val="22"/>
                    </w:rPr>
                    <w:t xml:space="preserve"> Комитет КСМ, </w:t>
                  </w:r>
                </w:p>
                <w:p w14:paraId="236B5B13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  <w:u w:val="single"/>
                    </w:rPr>
                    <w:t>Участники:</w:t>
                  </w:r>
                  <w:r w:rsidRPr="00371D37">
                    <w:rPr>
                      <w:b/>
                      <w:sz w:val="22"/>
                      <w:szCs w:val="22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91BFA4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71EB51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64925,0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5D5C1E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A3AEA1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12715,6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6F5E7B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52209,4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888899" w14:textId="77777777" w:rsidR="00371D37" w:rsidRPr="00371D37" w:rsidRDefault="00371D37" w:rsidP="00371D3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442B2023" w14:textId="77777777" w:rsidTr="003F3ACB">
              <w:trPr>
                <w:trHeight w:val="421"/>
              </w:trPr>
              <w:tc>
                <w:tcPr>
                  <w:tcW w:w="4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E3408" w14:textId="77777777" w:rsidR="00371D37" w:rsidRPr="00371D37" w:rsidRDefault="00371D37" w:rsidP="00371D37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5F1AC7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933882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BA27F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64925,0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C5E916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8BA9B6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12715,6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A9836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52209,4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AE3B70" w14:textId="77777777" w:rsidR="00371D37" w:rsidRPr="00371D37" w:rsidRDefault="00371D37" w:rsidP="00371D3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5C4E6BAD" w14:textId="77777777" w:rsidTr="003F3ACB">
              <w:trPr>
                <w:trHeight w:val="555"/>
              </w:trPr>
              <w:tc>
                <w:tcPr>
                  <w:tcW w:w="4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CC0A5" w14:textId="77777777" w:rsidR="00371D37" w:rsidRPr="00371D37" w:rsidRDefault="00371D37" w:rsidP="00371D37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7634A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6A8F68E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B079C46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64925,0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E02F87A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303525C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12715,6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17B7EF2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52209,4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9C1D67E" w14:textId="77777777" w:rsidR="00371D37" w:rsidRPr="00371D37" w:rsidRDefault="00371D37" w:rsidP="00371D3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2E97B723" w14:textId="77777777" w:rsidTr="003F3ACB">
              <w:trPr>
                <w:trHeight w:val="453"/>
              </w:trPr>
              <w:tc>
                <w:tcPr>
                  <w:tcW w:w="40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85A5C3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 xml:space="preserve">1.1. </w:t>
                  </w:r>
                  <w:bookmarkStart w:id="2" w:name="_Hlk85793735"/>
                  <w:r w:rsidRPr="00371D37">
                    <w:rPr>
                      <w:sz w:val="22"/>
                      <w:szCs w:val="22"/>
                    </w:rPr>
                    <w:t>Обеспечение деятельности (услуг, работ) муниципальных учреждений по организации библиотечного обслуживания и досуга населения (МУ «ТЦБС», МУ «БСЦ «Тэффи»)</w:t>
                  </w:r>
                  <w:bookmarkEnd w:id="2"/>
                </w:p>
              </w:tc>
              <w:tc>
                <w:tcPr>
                  <w:tcW w:w="2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35027A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371D37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25ACFDF4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371D37">
                    <w:rPr>
                      <w:sz w:val="22"/>
                      <w:szCs w:val="22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974863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C0FA7E" w14:textId="77777777" w:rsidR="00371D37" w:rsidRPr="00371D37" w:rsidRDefault="00371D37" w:rsidP="00371D37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40225,4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56AFC8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A256BD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E64449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40225,4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D68421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2038D874" w14:textId="77777777" w:rsidTr="003F3ACB">
              <w:trPr>
                <w:trHeight w:val="429"/>
              </w:trPr>
              <w:tc>
                <w:tcPr>
                  <w:tcW w:w="4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5988B1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DDB303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294338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049FF8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40225,4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9EB1F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3DF22E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80BA75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40225,4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7DFBFC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3F871B85" w14:textId="77777777" w:rsidTr="003F3ACB">
              <w:trPr>
                <w:trHeight w:val="221"/>
              </w:trPr>
              <w:tc>
                <w:tcPr>
                  <w:tcW w:w="4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D48ED1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77B600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38E022F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9F672ED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40225,4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EA3F497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2EB46DA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70A1F18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40225,4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57A5F8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28B66BC5" w14:textId="77777777" w:rsidTr="003F3ACB">
              <w:trPr>
                <w:trHeight w:val="364"/>
              </w:trPr>
              <w:tc>
                <w:tcPr>
                  <w:tcW w:w="40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37A3E5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bookmarkStart w:id="3" w:name="_Hlk85186484"/>
                  <w:r w:rsidRPr="00371D37">
                    <w:rPr>
                      <w:sz w:val="22"/>
                      <w:szCs w:val="22"/>
                    </w:rPr>
                    <w:t>1.2. Организация культурно-просветительских мероприятий</w:t>
                  </w:r>
                </w:p>
              </w:tc>
              <w:tc>
                <w:tcPr>
                  <w:tcW w:w="2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975538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371D37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3AAD14B2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371D37">
                    <w:rPr>
                      <w:sz w:val="22"/>
                      <w:szCs w:val="22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FB1DB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56D316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ECB321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0E568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8DC09D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232E5C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2F5476C5" w14:textId="77777777" w:rsidTr="003F3ACB">
              <w:trPr>
                <w:trHeight w:val="381"/>
              </w:trPr>
              <w:tc>
                <w:tcPr>
                  <w:tcW w:w="40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513111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D44479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53B3FD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2CEF8A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E5A14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255AE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9DD8B2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8ED37F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3A548F39" w14:textId="77777777" w:rsidTr="003F3ACB">
              <w:trPr>
                <w:trHeight w:val="405"/>
              </w:trPr>
              <w:tc>
                <w:tcPr>
                  <w:tcW w:w="40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5D2FEB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0427BB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A751736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9084A23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E10DA30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78F2321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9436B9A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83B8C7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bookmarkEnd w:id="3"/>
            <w:tr w:rsidR="00625F3F" w:rsidRPr="00371D37" w14:paraId="6E9937B0" w14:textId="77777777" w:rsidTr="003F3ACB">
              <w:trPr>
                <w:trHeight w:val="471"/>
              </w:trPr>
              <w:tc>
                <w:tcPr>
                  <w:tcW w:w="40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074AE2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1.3.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      </w:r>
                </w:p>
              </w:tc>
              <w:tc>
                <w:tcPr>
                  <w:tcW w:w="2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D09D64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371D37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6932BE45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371D37">
                    <w:rPr>
                      <w:sz w:val="22"/>
                      <w:szCs w:val="22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BA5F11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DDEEA3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23623,20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18A66C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B57AD1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11846,60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3567E4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11846,60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DF3FA3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78AA1EC1" w14:textId="77777777" w:rsidTr="003F3ACB">
              <w:trPr>
                <w:trHeight w:val="407"/>
              </w:trPr>
              <w:tc>
                <w:tcPr>
                  <w:tcW w:w="40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FA554D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A70FE9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A4C8A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71D61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23693,20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2EE482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13A00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11846,60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AE59F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11846,60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E7D383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58933A46" w14:textId="77777777" w:rsidTr="003F3ACB">
              <w:trPr>
                <w:trHeight w:val="413"/>
              </w:trPr>
              <w:tc>
                <w:tcPr>
                  <w:tcW w:w="40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6ACDF9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6C86AC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3775DB0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551DD51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23693,20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0A41EA2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337D4CA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11846,60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FEB1C1A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11846,60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9A20B2A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1C684A8A" w14:textId="77777777" w:rsidTr="003F3ACB">
              <w:trPr>
                <w:trHeight w:val="375"/>
              </w:trPr>
              <w:tc>
                <w:tcPr>
                  <w:tcW w:w="40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2F7E8D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1.4</w:t>
                  </w:r>
                  <w:bookmarkStart w:id="4" w:name="_Hlk85793904"/>
                  <w:r w:rsidRPr="00371D37">
                    <w:rPr>
                      <w:sz w:val="22"/>
                      <w:szCs w:val="22"/>
                    </w:rPr>
                    <w:t>. Государственная поддержка отрасли культуры – за счет средств областного бюджета (комплектование книжных фондов муниципальных библиотек)</w:t>
                  </w:r>
                  <w:bookmarkEnd w:id="4"/>
                </w:p>
              </w:tc>
              <w:tc>
                <w:tcPr>
                  <w:tcW w:w="2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016A902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371D37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305E9E00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371D37">
                    <w:rPr>
                      <w:sz w:val="22"/>
                      <w:szCs w:val="22"/>
                    </w:rPr>
                    <w:t xml:space="preserve"> МУ «ТЦБС»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02B9C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5CFB3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934,4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DB935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6DC0D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869,0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D4C898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20624F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3D0113F3" w14:textId="77777777" w:rsidTr="003F3ACB">
              <w:trPr>
                <w:trHeight w:val="409"/>
              </w:trPr>
              <w:tc>
                <w:tcPr>
                  <w:tcW w:w="40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0061CD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1B4F539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30804C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6AF5D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934,4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724EC2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446FB8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869,0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EE0CD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82F515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0D5B3B09" w14:textId="77777777" w:rsidTr="003F3ACB">
              <w:trPr>
                <w:trHeight w:val="557"/>
              </w:trPr>
              <w:tc>
                <w:tcPr>
                  <w:tcW w:w="40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672BA3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A020EAB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BF972BD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B3947B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934,4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53E1AA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50C53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869,0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6B6A0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65,4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8F63C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088522F4" w14:textId="77777777" w:rsidTr="003F3ACB">
              <w:trPr>
                <w:trHeight w:val="98"/>
              </w:trPr>
              <w:tc>
                <w:tcPr>
                  <w:tcW w:w="40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FF47692" w14:textId="77777777" w:rsidR="00371D37" w:rsidRPr="00371D37" w:rsidRDefault="00371D37" w:rsidP="00371D37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 xml:space="preserve">2. </w:t>
                  </w:r>
                  <w:bookmarkStart w:id="5" w:name="_Hlk85793949"/>
                  <w:r w:rsidRPr="00371D37">
                    <w:rPr>
                      <w:b/>
                      <w:sz w:val="22"/>
                      <w:szCs w:val="22"/>
                    </w:rPr>
                    <w:t xml:space="preserve">Комплекс процессных мероприятий «Создание условий для организации досуга и обеспечения жителей поселения услугами организаций культуры.» </w:t>
                  </w:r>
                  <w:bookmarkEnd w:id="5"/>
                </w:p>
              </w:tc>
              <w:tc>
                <w:tcPr>
                  <w:tcW w:w="2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75C8FB" w14:textId="77777777" w:rsidR="00371D37" w:rsidRPr="00371D37" w:rsidRDefault="00371D37" w:rsidP="00371D37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371D37">
                    <w:rPr>
                      <w:b/>
                      <w:sz w:val="22"/>
                      <w:szCs w:val="22"/>
                    </w:rPr>
                    <w:t xml:space="preserve"> Комитет КСМ, </w:t>
                  </w:r>
                </w:p>
                <w:p w14:paraId="21AC2E76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  <w:u w:val="single"/>
                    </w:rPr>
                    <w:t>Участники:</w:t>
                  </w:r>
                  <w:r w:rsidRPr="00371D37">
                    <w:rPr>
                      <w:b/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F2035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038C0F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88914,8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1107C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25A9C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12689,7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DAEC5C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76225,1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A6F85" w14:textId="77777777" w:rsidR="00371D37" w:rsidRPr="00371D37" w:rsidRDefault="00371D37" w:rsidP="00371D3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38E0FC96" w14:textId="77777777" w:rsidTr="003F3ACB">
              <w:trPr>
                <w:trHeight w:val="132"/>
              </w:trPr>
              <w:tc>
                <w:tcPr>
                  <w:tcW w:w="4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69A91C0" w14:textId="77777777" w:rsidR="00371D37" w:rsidRPr="00371D37" w:rsidRDefault="00371D37" w:rsidP="00371D37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D66BE9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F6988C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6F09B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88914,8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891132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58F6C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12689,7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BD736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76225,1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BBF635" w14:textId="77777777" w:rsidR="00371D37" w:rsidRPr="00371D37" w:rsidRDefault="00371D37" w:rsidP="00371D3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6F49B8D0" w14:textId="77777777" w:rsidTr="003F3ACB">
              <w:trPr>
                <w:trHeight w:val="474"/>
              </w:trPr>
              <w:tc>
                <w:tcPr>
                  <w:tcW w:w="4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A46DC36" w14:textId="77777777" w:rsidR="00371D37" w:rsidRPr="00371D37" w:rsidRDefault="00371D37" w:rsidP="00371D37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AD5A9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263B0A0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57BCA42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88914,8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90B2189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B12839F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12689,7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505875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76225,1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55E5758" w14:textId="77777777" w:rsidR="00371D37" w:rsidRPr="00371D37" w:rsidRDefault="00371D37" w:rsidP="00371D3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6B40115E" w14:textId="77777777" w:rsidTr="003F3ACB">
              <w:trPr>
                <w:trHeight w:val="425"/>
              </w:trPr>
              <w:tc>
                <w:tcPr>
                  <w:tcW w:w="40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43E856" w14:textId="77777777" w:rsidR="00371D37" w:rsidRPr="00371D37" w:rsidRDefault="00371D37" w:rsidP="00371D37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 xml:space="preserve">2.1. </w:t>
                  </w:r>
                  <w:bookmarkStart w:id="6" w:name="_Hlk85793984"/>
                  <w:r w:rsidRPr="00371D37">
                    <w:rPr>
                      <w:sz w:val="22"/>
                      <w:szCs w:val="22"/>
                    </w:rPr>
      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(МУ «ТРДК»)</w:t>
                  </w:r>
                  <w:bookmarkEnd w:id="6"/>
                </w:p>
              </w:tc>
              <w:tc>
                <w:tcPr>
                  <w:tcW w:w="2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353749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371D37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0696B1BB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371D37">
                    <w:rPr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2D0DFA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7E0EC2" w14:textId="77777777" w:rsidR="00371D37" w:rsidRPr="00371D37" w:rsidRDefault="00371D37" w:rsidP="00371D37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55554,9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08E145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B70821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BFCD28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55554,9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E31FA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4FA2EDF7" w14:textId="77777777" w:rsidTr="003F3ACB">
              <w:trPr>
                <w:trHeight w:val="416"/>
              </w:trPr>
              <w:tc>
                <w:tcPr>
                  <w:tcW w:w="4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E74347" w14:textId="77777777" w:rsidR="00371D37" w:rsidRPr="00371D37" w:rsidRDefault="00371D37" w:rsidP="00371D37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0CC5A6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073663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BE5FEF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55554,9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734A35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2D329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9B81C4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55554,9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CE2D0C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0FCDED61" w14:textId="77777777" w:rsidTr="003F3ACB">
              <w:trPr>
                <w:trHeight w:val="407"/>
              </w:trPr>
              <w:tc>
                <w:tcPr>
                  <w:tcW w:w="4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8FF6F2" w14:textId="77777777" w:rsidR="00371D37" w:rsidRPr="00371D37" w:rsidRDefault="00371D37" w:rsidP="00371D37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017011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03500F7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72AD78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55554,9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58EBE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F1CF15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A20879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55554,9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BCFC1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2457853E" w14:textId="77777777" w:rsidTr="003F3ACB">
              <w:trPr>
                <w:trHeight w:val="412"/>
              </w:trPr>
              <w:tc>
                <w:tcPr>
                  <w:tcW w:w="40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185E4B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2.2. Организация культурно-досуговых мероприятий</w:t>
                  </w:r>
                </w:p>
              </w:tc>
              <w:tc>
                <w:tcPr>
                  <w:tcW w:w="2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64058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371D37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733F5113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371D37">
                    <w:rPr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162F53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2272DE" w14:textId="77777777" w:rsidR="00371D37" w:rsidRPr="00371D37" w:rsidRDefault="00371D37" w:rsidP="00371D37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7980,5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9DA82E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49DE87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EAB783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7980,5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8EE798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0FC9F0BE" w14:textId="77777777" w:rsidTr="003F3ACB">
              <w:trPr>
                <w:trHeight w:val="559"/>
              </w:trPr>
              <w:tc>
                <w:tcPr>
                  <w:tcW w:w="40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9F58E4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21F39B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8B2D70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5B215E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7980,5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1BDA69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9697A7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44D3A3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7980,5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77D242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75BA6B8D" w14:textId="77777777" w:rsidTr="003F3ACB">
              <w:trPr>
                <w:trHeight w:val="314"/>
              </w:trPr>
              <w:tc>
                <w:tcPr>
                  <w:tcW w:w="40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25566E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71A227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266686B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C097D3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7980,5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8D7A62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9CB77A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378DCC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7980,5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47BA14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60297041" w14:textId="77777777" w:rsidTr="003F3ACB">
              <w:trPr>
                <w:trHeight w:val="457"/>
              </w:trPr>
              <w:tc>
                <w:tcPr>
                  <w:tcW w:w="40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BCFBB5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      </w:r>
                </w:p>
              </w:tc>
              <w:tc>
                <w:tcPr>
                  <w:tcW w:w="2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C110F6A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371D37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65894C58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371D37">
                    <w:rPr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42A91A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5E422F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25379,4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1DC298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BEF991" w14:textId="77777777" w:rsidR="00371D37" w:rsidRPr="00371D37" w:rsidRDefault="00371D37" w:rsidP="00371D37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12689,7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78F9EE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12689,7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18F987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75EAF7F7" w14:textId="77777777" w:rsidTr="003F3ACB">
              <w:trPr>
                <w:trHeight w:val="588"/>
              </w:trPr>
              <w:tc>
                <w:tcPr>
                  <w:tcW w:w="40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46101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bookmarkStart w:id="7" w:name="_Hlk85187463" w:colFirst="2" w:colLast="8"/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8CA32B6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857AC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181628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25379,4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16F0F9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274BE8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12689,7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98001C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12689,7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4923B1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746E5F2A" w14:textId="77777777" w:rsidTr="003F3ACB">
              <w:trPr>
                <w:trHeight w:val="494"/>
              </w:trPr>
              <w:tc>
                <w:tcPr>
                  <w:tcW w:w="40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37C78C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EF39C6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4883AB2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40895E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25379,4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E2B8A8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2F93E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12689,7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B0B53B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12689,7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5A66C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bookmarkEnd w:id="7"/>
            <w:tr w:rsidR="00625F3F" w:rsidRPr="00371D37" w14:paraId="5D3762E3" w14:textId="77777777" w:rsidTr="003F3ACB">
              <w:trPr>
                <w:trHeight w:val="551"/>
              </w:trPr>
              <w:tc>
                <w:tcPr>
                  <w:tcW w:w="40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45B79B" w14:textId="77777777" w:rsidR="00371D37" w:rsidRPr="00371D37" w:rsidRDefault="00371D37" w:rsidP="00371D37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3. Комплекс процессных мероприятий «Укрепление и развитие материально-технической базы учреждений культуры»</w:t>
                  </w:r>
                </w:p>
              </w:tc>
              <w:tc>
                <w:tcPr>
                  <w:tcW w:w="2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A19E23" w14:textId="77777777" w:rsidR="00371D37" w:rsidRPr="00371D37" w:rsidRDefault="00371D37" w:rsidP="00371D37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371D37">
                    <w:rPr>
                      <w:b/>
                      <w:sz w:val="22"/>
                      <w:szCs w:val="22"/>
                    </w:rPr>
                    <w:t xml:space="preserve"> Комитет КСМ, </w:t>
                  </w:r>
                </w:p>
                <w:p w14:paraId="5D3C5C9C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  <w:u w:val="single"/>
                    </w:rPr>
                    <w:t>Участники:</w:t>
                  </w:r>
                  <w:r w:rsidRPr="00371D37">
                    <w:rPr>
                      <w:b/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9B9D7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1B5FE5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5451,5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3AB886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C5A879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1061,2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D01DA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4390,3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9CBE26" w14:textId="77777777" w:rsidR="00371D37" w:rsidRPr="00371D37" w:rsidRDefault="00371D37" w:rsidP="00371D3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0A67A212" w14:textId="77777777" w:rsidTr="003F3ACB">
              <w:trPr>
                <w:trHeight w:val="298"/>
              </w:trPr>
              <w:tc>
                <w:tcPr>
                  <w:tcW w:w="4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98950" w14:textId="77777777" w:rsidR="00371D37" w:rsidRPr="00371D37" w:rsidRDefault="00371D37" w:rsidP="00371D37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759CA7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077D4C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5EA326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A5E123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AF121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C14AAA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5A4722" w14:textId="77777777" w:rsidR="00371D37" w:rsidRPr="00371D37" w:rsidRDefault="00371D37" w:rsidP="00371D3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1526A982" w14:textId="77777777" w:rsidTr="003F3ACB">
              <w:trPr>
                <w:trHeight w:val="164"/>
              </w:trPr>
              <w:tc>
                <w:tcPr>
                  <w:tcW w:w="4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1414A" w14:textId="77777777" w:rsidR="00371D37" w:rsidRPr="00371D37" w:rsidRDefault="00371D37" w:rsidP="00371D37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288ED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77BCC28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53EF20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97B3C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99A1E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A4B44" w14:textId="77777777" w:rsidR="00371D37" w:rsidRPr="00371D37" w:rsidRDefault="00371D37" w:rsidP="00371D3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6256D" w14:textId="77777777" w:rsidR="00371D37" w:rsidRPr="00371D37" w:rsidRDefault="00371D37" w:rsidP="00371D3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51057D94" w14:textId="77777777" w:rsidTr="003F3ACB">
              <w:trPr>
                <w:trHeight w:val="237"/>
              </w:trPr>
              <w:tc>
                <w:tcPr>
                  <w:tcW w:w="40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418AB7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3.1</w:t>
                  </w:r>
                  <w:r w:rsidRPr="00371D37">
                    <w:rPr>
                      <w:sz w:val="24"/>
                      <w:szCs w:val="24"/>
                    </w:rPr>
                    <w:t xml:space="preserve"> </w:t>
                  </w:r>
                  <w:r w:rsidRPr="00371D37">
                    <w:rPr>
                      <w:sz w:val="22"/>
                      <w:szCs w:val="22"/>
                    </w:rPr>
                    <w:t>Капитальный ремонт объектов культуры в Тихвинском городском поселении</w:t>
                  </w:r>
                </w:p>
              </w:tc>
              <w:tc>
                <w:tcPr>
                  <w:tcW w:w="2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34194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371D37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78A7C652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371D37">
                    <w:rPr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025DC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93C52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2213,0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3BCFA2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995C63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79EFF9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2213,0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F7EB29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01EC034F" w14:textId="77777777" w:rsidTr="003F3ACB">
              <w:trPr>
                <w:trHeight w:val="301"/>
              </w:trPr>
              <w:tc>
                <w:tcPr>
                  <w:tcW w:w="4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AF7001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8BD05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281673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F20502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B6DF49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A0F140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53F64C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1C977A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33763819" w14:textId="77777777" w:rsidTr="003F3ACB">
              <w:trPr>
                <w:trHeight w:val="210"/>
              </w:trPr>
              <w:tc>
                <w:tcPr>
                  <w:tcW w:w="4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4794F6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A821B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0CDFD07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70F0B9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CFDAB9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06CC2A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D342BE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B46AE8" w14:textId="77777777" w:rsidR="00371D37" w:rsidRPr="00371D37" w:rsidRDefault="00371D37" w:rsidP="00371D3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64B92575" w14:textId="77777777" w:rsidTr="003F3ACB">
              <w:trPr>
                <w:trHeight w:val="377"/>
              </w:trPr>
              <w:tc>
                <w:tcPr>
                  <w:tcW w:w="40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52ED8C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bookmarkStart w:id="8" w:name="_Hlk85187644"/>
                  <w:r w:rsidRPr="00371D37">
                    <w:rPr>
                      <w:sz w:val="22"/>
                      <w:szCs w:val="22"/>
                    </w:rPr>
                    <w:t xml:space="preserve">3.2. </w:t>
                  </w:r>
                  <w:bookmarkStart w:id="9" w:name="_Hlk85794267"/>
                  <w:r w:rsidRPr="00371D37">
                    <w:rPr>
                      <w:sz w:val="22"/>
                      <w:szCs w:val="22"/>
                    </w:rPr>
                    <w:t>Развитие общественной инфраструктуры муниципального значения - за счет средств областного и местного бюджетов</w:t>
                  </w:r>
                  <w:bookmarkEnd w:id="9"/>
                </w:p>
              </w:tc>
              <w:tc>
                <w:tcPr>
                  <w:tcW w:w="2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700539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371D37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2D855518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371D37">
                    <w:rPr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1E3715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3417C3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1117,1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808CD9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A84828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1061,2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E512E1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55,9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20E3E" w14:textId="77777777" w:rsidR="00371D37" w:rsidRPr="00371D37" w:rsidRDefault="00371D37" w:rsidP="00371D37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3F6A3372" w14:textId="77777777" w:rsidTr="003F3ACB">
              <w:trPr>
                <w:trHeight w:val="425"/>
              </w:trPr>
              <w:tc>
                <w:tcPr>
                  <w:tcW w:w="4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DED78A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FFA166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DF9ED8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DDA7AC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765E36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08E03C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8F347E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DD7F52" w14:textId="77777777" w:rsidR="00371D37" w:rsidRPr="00371D37" w:rsidRDefault="00371D37" w:rsidP="00371D37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3DD0EF96" w14:textId="77777777" w:rsidTr="003F3ACB">
              <w:trPr>
                <w:trHeight w:val="238"/>
              </w:trPr>
              <w:tc>
                <w:tcPr>
                  <w:tcW w:w="4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48144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1FFA47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130D7" w14:textId="77777777" w:rsidR="00371D37" w:rsidRPr="00371D37" w:rsidRDefault="00371D37" w:rsidP="00371D3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4B60AD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C8AC02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7B966E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46BB4C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8C3B70" w14:textId="77777777" w:rsidR="00371D37" w:rsidRPr="00371D37" w:rsidRDefault="00371D37" w:rsidP="00371D37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371D37">
                    <w:rPr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249898B2" w14:textId="77777777" w:rsidTr="003F3ACB">
              <w:trPr>
                <w:trHeight w:val="381"/>
              </w:trPr>
              <w:tc>
                <w:tcPr>
                  <w:tcW w:w="40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84144D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3.3. Предоставление бюджетным учреждениям субсидии на укрепление и развитие материально-технической базы учреждений культуры</w:t>
                  </w:r>
                </w:p>
              </w:tc>
              <w:tc>
                <w:tcPr>
                  <w:tcW w:w="2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0B9A66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 xml:space="preserve">Ответств. исполнитель: Комитет КСМ, </w:t>
                  </w:r>
                </w:p>
                <w:p w14:paraId="512F1F62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Участники: МУ «ТРДК»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D3D4C3" w14:textId="77777777" w:rsidR="00371D37" w:rsidRPr="00371D37" w:rsidRDefault="00371D37" w:rsidP="00371D37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95EE5E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2098,8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E66875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424852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DD0FFD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2098,8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B181C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27B1676C" w14:textId="77777777" w:rsidTr="003F3ACB">
              <w:trPr>
                <w:trHeight w:val="400"/>
              </w:trPr>
              <w:tc>
                <w:tcPr>
                  <w:tcW w:w="4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26A788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F5D3B4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76091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D07767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81689B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6F95F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E97D0A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6EC612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34B65872" w14:textId="77777777" w:rsidTr="003F3ACB">
              <w:trPr>
                <w:trHeight w:val="70"/>
              </w:trPr>
              <w:tc>
                <w:tcPr>
                  <w:tcW w:w="40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D96DA1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4F99B2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82431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16688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675DA0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7FA474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4F478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B38306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36CE5601" w14:textId="77777777" w:rsidTr="003F3ACB">
              <w:trPr>
                <w:trHeight w:val="562"/>
              </w:trPr>
              <w:tc>
                <w:tcPr>
                  <w:tcW w:w="40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6BCA08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3.4.Мероприятия по формированию доступной среды жизнедеятельности для инвалидов в Тихвинском городском поселении за счет средств областного и местного бюджета.</w:t>
                  </w:r>
                </w:p>
              </w:tc>
              <w:tc>
                <w:tcPr>
                  <w:tcW w:w="26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326CBA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371D37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0581CA8E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371D37">
                    <w:rPr>
                      <w:sz w:val="22"/>
                      <w:szCs w:val="22"/>
                    </w:rPr>
                    <w:t xml:space="preserve"> МБУ «БСЦ «Тэффи»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458CA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F27DB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color w:val="FF0000"/>
                      <w:sz w:val="22"/>
                      <w:szCs w:val="22"/>
                    </w:rPr>
                    <w:t>22,6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8DAAB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9B15B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5C4BB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22,6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8F726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402F5C7C" w14:textId="77777777" w:rsidTr="003F3ACB">
              <w:trPr>
                <w:trHeight w:val="562"/>
              </w:trPr>
              <w:tc>
                <w:tcPr>
                  <w:tcW w:w="40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C63F1A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6FA102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0BE64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4D50C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E1B93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4DE05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65D53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72E7D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625F3F" w:rsidRPr="00371D37" w14:paraId="3F493096" w14:textId="77777777" w:rsidTr="003F3ACB">
              <w:trPr>
                <w:trHeight w:val="562"/>
              </w:trPr>
              <w:tc>
                <w:tcPr>
                  <w:tcW w:w="40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BCA40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AE4D9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A2C60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54D06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89340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607AB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10A0E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B9A3E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bookmarkEnd w:id="8"/>
            <w:tr w:rsidR="003F3ACB" w:rsidRPr="00371D37" w14:paraId="7B7CC75A" w14:textId="77777777" w:rsidTr="003F3ACB">
              <w:trPr>
                <w:trHeight w:val="411"/>
              </w:trPr>
              <w:tc>
                <w:tcPr>
                  <w:tcW w:w="669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D9D231" w14:textId="77777777" w:rsidR="00371D37" w:rsidRPr="00371D37" w:rsidRDefault="00371D37" w:rsidP="00371D37">
                  <w:pPr>
                    <w:jc w:val="center"/>
                    <w:rPr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Итого по процессной части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618AA0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0FFA75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159291,3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084EA4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BDD865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26466,5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238D68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132824,8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F4AC25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F3ACB" w:rsidRPr="00371D37" w14:paraId="6129B6EE" w14:textId="77777777" w:rsidTr="003F3ACB">
              <w:trPr>
                <w:trHeight w:val="447"/>
              </w:trPr>
              <w:tc>
                <w:tcPr>
                  <w:tcW w:w="669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F8C592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C0783C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D17BEC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153839,8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8BFCC1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6C40CB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25405,3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FE8CEE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128434,5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71507D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F3ACB" w:rsidRPr="00371D37" w14:paraId="13FE8666" w14:textId="77777777" w:rsidTr="003F3ACB">
              <w:trPr>
                <w:trHeight w:val="411"/>
              </w:trPr>
              <w:tc>
                <w:tcPr>
                  <w:tcW w:w="669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5BBB67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2312A53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3165B5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153839,8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78309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A9F2E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25405,3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8966F3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128434,5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3F5DCE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F3ACB" w:rsidRPr="00371D37" w14:paraId="4585D790" w14:textId="77777777" w:rsidTr="003F3ACB">
              <w:trPr>
                <w:trHeight w:val="417"/>
              </w:trPr>
              <w:tc>
                <w:tcPr>
                  <w:tcW w:w="669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6B360" w14:textId="77777777" w:rsidR="00371D37" w:rsidRPr="00371D37" w:rsidRDefault="00371D37" w:rsidP="00371D37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C25D2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2025-2027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D3A8C0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color w:val="FF0000"/>
                      <w:sz w:val="22"/>
                      <w:szCs w:val="22"/>
                    </w:rPr>
                    <w:t>466970,9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FDC82F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F58546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color w:val="FF0000"/>
                      <w:sz w:val="22"/>
                      <w:szCs w:val="22"/>
                    </w:rPr>
                    <w:t>77277,1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068BDE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389693,8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30C1C2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F3ACB" w:rsidRPr="00371D37" w14:paraId="1A67EE9D" w14:textId="77777777" w:rsidTr="003F3ACB">
              <w:trPr>
                <w:trHeight w:val="461"/>
              </w:trPr>
              <w:tc>
                <w:tcPr>
                  <w:tcW w:w="669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AB8FF8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Всего по муниципальной программе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BF0312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E5AB8B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221148,6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2E3D1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1A871E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70466,5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BE5A9A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150682,1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A66B1C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F3ACB" w:rsidRPr="00371D37" w14:paraId="5DF28EFF" w14:textId="77777777" w:rsidTr="003F3ACB">
              <w:trPr>
                <w:trHeight w:val="443"/>
              </w:trPr>
              <w:tc>
                <w:tcPr>
                  <w:tcW w:w="669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39B48F" w14:textId="77777777" w:rsidR="00371D37" w:rsidRPr="00371D37" w:rsidRDefault="00371D37" w:rsidP="00371D37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D09C47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0830D3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153839,8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45F11B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3F8C93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25405,3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00AF3C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128434,5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4F3D61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F3ACB" w:rsidRPr="00371D37" w14:paraId="7EE0BF1D" w14:textId="77777777" w:rsidTr="003F3ACB">
              <w:trPr>
                <w:trHeight w:val="407"/>
              </w:trPr>
              <w:tc>
                <w:tcPr>
                  <w:tcW w:w="669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64C7E5" w14:textId="77777777" w:rsidR="00371D37" w:rsidRPr="00371D37" w:rsidRDefault="00371D37" w:rsidP="00371D37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E556E50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75CFE7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153839,8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B5866A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F284DF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color w:val="FF0000"/>
                      <w:sz w:val="22"/>
                      <w:szCs w:val="22"/>
                    </w:rPr>
                    <w:t>25405,3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E03C39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128434,5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32F0D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F3ACB" w:rsidRPr="00371D37" w14:paraId="68693FE2" w14:textId="77777777" w:rsidTr="003F3ACB">
              <w:trPr>
                <w:trHeight w:val="300"/>
              </w:trPr>
              <w:tc>
                <w:tcPr>
                  <w:tcW w:w="669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10C0FC" w14:textId="77777777" w:rsidR="00371D37" w:rsidRPr="00371D37" w:rsidRDefault="00371D37" w:rsidP="00371D37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C84A5B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2025-2027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D9517C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528828,2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7E661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EDD31C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121277,1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C891AC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407551,1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892550" w14:textId="77777777" w:rsidR="00371D37" w:rsidRPr="00371D37" w:rsidRDefault="00371D37" w:rsidP="00371D3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1D37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</w:tbl>
          <w:p w14:paraId="28C4A86E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B7E49F2" w14:textId="77777777" w:rsidR="00371D37" w:rsidRPr="00371D37" w:rsidRDefault="00371D37" w:rsidP="00371D3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</w:rPr>
            </w:pPr>
          </w:p>
        </w:tc>
      </w:tr>
    </w:tbl>
    <w:p w14:paraId="0D5BEECF" w14:textId="2B4A722A" w:rsidR="00371D37" w:rsidRPr="00371D37" w:rsidRDefault="003F3ACB" w:rsidP="003F3ACB">
      <w:pPr>
        <w:autoSpaceDE w:val="0"/>
        <w:autoSpaceDN w:val="0"/>
        <w:adjustRightInd w:val="0"/>
        <w:jc w:val="center"/>
        <w:rPr>
          <w:sz w:val="20"/>
        </w:rPr>
      </w:pPr>
      <w:r w:rsidRPr="003F3ACB">
        <w:rPr>
          <w:sz w:val="20"/>
        </w:rPr>
        <w:t>_______________________</w:t>
      </w:r>
    </w:p>
    <w:p w14:paraId="1AE532E0" w14:textId="77777777" w:rsidR="00371D37" w:rsidRPr="00371D37" w:rsidRDefault="00371D37" w:rsidP="00371D37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p w14:paraId="5B5A385B" w14:textId="77777777" w:rsidR="00371D37" w:rsidRPr="000D2CD8" w:rsidRDefault="00371D37" w:rsidP="001A2440">
      <w:pPr>
        <w:ind w:right="-1" w:firstLine="709"/>
        <w:rPr>
          <w:sz w:val="22"/>
          <w:szCs w:val="22"/>
        </w:rPr>
      </w:pPr>
    </w:p>
    <w:sectPr w:rsidR="00371D37" w:rsidRPr="000D2CD8" w:rsidSect="00371D37">
      <w:pgSz w:w="16840" w:h="11907" w:orient="landscape"/>
      <w:pgMar w:top="1134" w:right="992" w:bottom="170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F7479" w14:textId="77777777" w:rsidR="00CC7A00" w:rsidRDefault="00CC7A00" w:rsidP="00625F3F">
      <w:r>
        <w:separator/>
      </w:r>
    </w:p>
  </w:endnote>
  <w:endnote w:type="continuationSeparator" w:id="0">
    <w:p w14:paraId="48407722" w14:textId="77777777" w:rsidR="00CC7A00" w:rsidRDefault="00CC7A00" w:rsidP="0062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4BB8A" w14:textId="77777777" w:rsidR="00CC7A00" w:rsidRDefault="00CC7A00" w:rsidP="00625F3F">
      <w:r>
        <w:separator/>
      </w:r>
    </w:p>
  </w:footnote>
  <w:footnote w:type="continuationSeparator" w:id="0">
    <w:p w14:paraId="6C7D15DA" w14:textId="77777777" w:rsidR="00CC7A00" w:rsidRDefault="00CC7A00" w:rsidP="00625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1642674"/>
      <w:docPartObj>
        <w:docPartGallery w:val="Page Numbers (Top of Page)"/>
        <w:docPartUnique/>
      </w:docPartObj>
    </w:sdtPr>
    <w:sdtContent>
      <w:p w14:paraId="36DFB897" w14:textId="59E3F924" w:rsidR="00625F3F" w:rsidRDefault="00625F3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9EF265" w14:textId="77777777" w:rsidR="00625F3F" w:rsidRDefault="00625F3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6929"/>
    <w:multiLevelType w:val="hybridMultilevel"/>
    <w:tmpl w:val="6A3ACAC4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17005C"/>
    <w:multiLevelType w:val="hybridMultilevel"/>
    <w:tmpl w:val="DE085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A21"/>
    <w:multiLevelType w:val="hybridMultilevel"/>
    <w:tmpl w:val="79484BB8"/>
    <w:lvl w:ilvl="0" w:tplc="2B3847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731802"/>
    <w:multiLevelType w:val="multilevel"/>
    <w:tmpl w:val="A67A3FEE"/>
    <w:lvl w:ilvl="0">
      <w:start w:val="1"/>
      <w:numFmt w:val="decimal"/>
      <w:lvlText w:val="%1."/>
      <w:lvlJc w:val="left"/>
      <w:pPr>
        <w:ind w:left="75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4" w15:restartNumberingAfterBreak="0">
    <w:nsid w:val="325C266F"/>
    <w:multiLevelType w:val="multilevel"/>
    <w:tmpl w:val="0EC623FC"/>
    <w:lvl w:ilvl="0">
      <w:start w:val="3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5" w15:restartNumberingAfterBreak="0">
    <w:nsid w:val="33197885"/>
    <w:multiLevelType w:val="hybridMultilevel"/>
    <w:tmpl w:val="218203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E57EA"/>
    <w:multiLevelType w:val="multilevel"/>
    <w:tmpl w:val="FBEA0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49E473CB"/>
    <w:multiLevelType w:val="hybridMultilevel"/>
    <w:tmpl w:val="19C62C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E31A4"/>
    <w:multiLevelType w:val="hybridMultilevel"/>
    <w:tmpl w:val="6E5AFF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467E9"/>
    <w:multiLevelType w:val="hybridMultilevel"/>
    <w:tmpl w:val="6CFE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B7B2B"/>
    <w:multiLevelType w:val="hybridMultilevel"/>
    <w:tmpl w:val="4036CD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E7928"/>
    <w:multiLevelType w:val="hybridMultilevel"/>
    <w:tmpl w:val="B8785F58"/>
    <w:lvl w:ilvl="0" w:tplc="47342018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635452AF"/>
    <w:multiLevelType w:val="hybridMultilevel"/>
    <w:tmpl w:val="574EDA9A"/>
    <w:lvl w:ilvl="0" w:tplc="21AC2156">
      <w:start w:val="202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6C64128E"/>
    <w:multiLevelType w:val="hybridMultilevel"/>
    <w:tmpl w:val="ED70656C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9F5A54"/>
    <w:multiLevelType w:val="hybridMultilevel"/>
    <w:tmpl w:val="2BD4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C3F39"/>
    <w:multiLevelType w:val="hybridMultilevel"/>
    <w:tmpl w:val="A9AE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06722"/>
    <w:multiLevelType w:val="hybridMultilevel"/>
    <w:tmpl w:val="B30445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64666"/>
    <w:multiLevelType w:val="hybridMultilevel"/>
    <w:tmpl w:val="3BD23CD6"/>
    <w:lvl w:ilvl="0" w:tplc="6DCA5B98">
      <w:start w:val="2023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78AC2F90"/>
    <w:multiLevelType w:val="hybridMultilevel"/>
    <w:tmpl w:val="32682E96"/>
    <w:lvl w:ilvl="0" w:tplc="8944869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BE253FF"/>
    <w:multiLevelType w:val="hybridMultilevel"/>
    <w:tmpl w:val="1BC6BECC"/>
    <w:lvl w:ilvl="0" w:tplc="08B4443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451087">
    <w:abstractNumId w:val="3"/>
  </w:num>
  <w:num w:numId="2" w16cid:durableId="1645234168">
    <w:abstractNumId w:val="11"/>
  </w:num>
  <w:num w:numId="3" w16cid:durableId="761074421">
    <w:abstractNumId w:val="4"/>
  </w:num>
  <w:num w:numId="4" w16cid:durableId="14269266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4525800">
    <w:abstractNumId w:val="18"/>
  </w:num>
  <w:num w:numId="6" w16cid:durableId="1533952946">
    <w:abstractNumId w:val="16"/>
  </w:num>
  <w:num w:numId="7" w16cid:durableId="1182209386">
    <w:abstractNumId w:val="0"/>
  </w:num>
  <w:num w:numId="8" w16cid:durableId="1812599917">
    <w:abstractNumId w:val="5"/>
  </w:num>
  <w:num w:numId="9" w16cid:durableId="613287384">
    <w:abstractNumId w:val="17"/>
  </w:num>
  <w:num w:numId="10" w16cid:durableId="1456825036">
    <w:abstractNumId w:val="12"/>
  </w:num>
  <w:num w:numId="11" w16cid:durableId="2063020941">
    <w:abstractNumId w:val="15"/>
  </w:num>
  <w:num w:numId="12" w16cid:durableId="398481340">
    <w:abstractNumId w:val="9"/>
  </w:num>
  <w:num w:numId="13" w16cid:durableId="519314740">
    <w:abstractNumId w:val="6"/>
  </w:num>
  <w:num w:numId="14" w16cid:durableId="1313410987">
    <w:abstractNumId w:val="14"/>
  </w:num>
  <w:num w:numId="15" w16cid:durableId="273906850">
    <w:abstractNumId w:val="8"/>
  </w:num>
  <w:num w:numId="16" w16cid:durableId="2012558956">
    <w:abstractNumId w:val="10"/>
  </w:num>
  <w:num w:numId="17" w16cid:durableId="1021051236">
    <w:abstractNumId w:val="7"/>
  </w:num>
  <w:num w:numId="18" w16cid:durableId="962030345">
    <w:abstractNumId w:val="1"/>
  </w:num>
  <w:num w:numId="19" w16cid:durableId="364336116">
    <w:abstractNumId w:val="2"/>
  </w:num>
  <w:num w:numId="20" w16cid:durableId="3938965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95057"/>
    <w:rsid w:val="001A2440"/>
    <w:rsid w:val="001B4F8D"/>
    <w:rsid w:val="001F265D"/>
    <w:rsid w:val="00285D0C"/>
    <w:rsid w:val="002A2B11"/>
    <w:rsid w:val="002D6A18"/>
    <w:rsid w:val="002E6098"/>
    <w:rsid w:val="002F22EB"/>
    <w:rsid w:val="00326996"/>
    <w:rsid w:val="00366F36"/>
    <w:rsid w:val="00371D37"/>
    <w:rsid w:val="003C4093"/>
    <w:rsid w:val="003F3ACB"/>
    <w:rsid w:val="0043001D"/>
    <w:rsid w:val="004914DD"/>
    <w:rsid w:val="00511A2B"/>
    <w:rsid w:val="00554BEC"/>
    <w:rsid w:val="00595F6F"/>
    <w:rsid w:val="005C0140"/>
    <w:rsid w:val="00625F3F"/>
    <w:rsid w:val="0063750A"/>
    <w:rsid w:val="006415B0"/>
    <w:rsid w:val="006463D8"/>
    <w:rsid w:val="007016D6"/>
    <w:rsid w:val="00711921"/>
    <w:rsid w:val="00796BD1"/>
    <w:rsid w:val="007C51BA"/>
    <w:rsid w:val="008A3858"/>
    <w:rsid w:val="008B19FC"/>
    <w:rsid w:val="009840BA"/>
    <w:rsid w:val="00A03876"/>
    <w:rsid w:val="00A13C7B"/>
    <w:rsid w:val="00AE1A2A"/>
    <w:rsid w:val="00B52D22"/>
    <w:rsid w:val="00B83D8D"/>
    <w:rsid w:val="00B95FEE"/>
    <w:rsid w:val="00BF2B0B"/>
    <w:rsid w:val="00CC7A00"/>
    <w:rsid w:val="00D31A53"/>
    <w:rsid w:val="00D368DC"/>
    <w:rsid w:val="00D620F9"/>
    <w:rsid w:val="00D97342"/>
    <w:rsid w:val="00DD1337"/>
    <w:rsid w:val="00E5708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8FE97"/>
  <w15:chartTrackingRefBased/>
  <w15:docId w15:val="{D397CCD8-F654-4197-B346-9F3FDE44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5057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371D37"/>
  </w:style>
  <w:style w:type="paragraph" w:customStyle="1" w:styleId="Heading">
    <w:name w:val="Heading"/>
    <w:rsid w:val="00371D3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9">
    <w:name w:val="Текст выноски Знак"/>
    <w:link w:val="a8"/>
    <w:rsid w:val="00371D3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71D37"/>
    <w:pPr>
      <w:ind w:left="708"/>
      <w:jc w:val="left"/>
    </w:pPr>
    <w:rPr>
      <w:sz w:val="24"/>
      <w:szCs w:val="24"/>
    </w:rPr>
  </w:style>
  <w:style w:type="character" w:styleId="ab">
    <w:name w:val="Hyperlink"/>
    <w:rsid w:val="00371D37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371D37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rsid w:val="00371D37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371D37"/>
    <w:rPr>
      <w:sz w:val="24"/>
      <w:szCs w:val="24"/>
    </w:rPr>
  </w:style>
  <w:style w:type="paragraph" w:styleId="ae">
    <w:name w:val="footer"/>
    <w:basedOn w:val="a"/>
    <w:link w:val="af"/>
    <w:rsid w:val="00371D37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371D37"/>
    <w:rPr>
      <w:sz w:val="24"/>
      <w:szCs w:val="24"/>
    </w:rPr>
  </w:style>
  <w:style w:type="character" w:customStyle="1" w:styleId="12">
    <w:name w:val="Просмотренная гиперссылка1"/>
    <w:uiPriority w:val="99"/>
    <w:semiHidden/>
    <w:unhideWhenUsed/>
    <w:rsid w:val="00371D37"/>
    <w:rPr>
      <w:color w:val="954F72"/>
      <w:u w:val="single"/>
    </w:rPr>
  </w:style>
  <w:style w:type="character" w:styleId="af0">
    <w:name w:val="FollowedHyperlink"/>
    <w:basedOn w:val="a0"/>
    <w:rsid w:val="00371D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4231</Words>
  <Characters>24119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 МУНИЦИПАЛЬНОГО  ОБРАЗОВАНИЯ</vt:lpstr>
      <vt:lpstr/>
      <vt:lpstr>Рассылка:</vt:lpstr>
      <vt:lpstr/>
      <vt:lpstr/>
    </vt:vector>
  </TitlesOfParts>
  <Company>ADM</Company>
  <LinksUpToDate>false</LinksUpToDate>
  <CharactersWithSpaces>28294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2024-11-08T09:54:00Z</cp:lastPrinted>
  <dcterms:created xsi:type="dcterms:W3CDTF">2024-11-08T08:09:00Z</dcterms:created>
  <dcterms:modified xsi:type="dcterms:W3CDTF">2024-11-08T13:39:00Z</dcterms:modified>
</cp:coreProperties>
</file>