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C1BD" w14:textId="77777777" w:rsidR="00B52D22" w:rsidRDefault="00B52D22">
      <w:pPr>
        <w:pStyle w:val="4"/>
      </w:pPr>
      <w:r>
        <w:t>АДМИНИСТРАЦИЯ  МУНИЦИПАЛЬНОГО  ОБРАЗОВАНИЯ</w:t>
      </w:r>
    </w:p>
    <w:p w14:paraId="40CF58A3" w14:textId="77777777" w:rsidR="00B52D22" w:rsidRDefault="00B52D22">
      <w:pPr>
        <w:jc w:val="center"/>
        <w:rPr>
          <w:b/>
          <w:sz w:val="22"/>
        </w:rPr>
      </w:pPr>
      <w:r>
        <w:rPr>
          <w:b/>
          <w:sz w:val="22"/>
        </w:rPr>
        <w:t xml:space="preserve">ТИХВИНСКИЙ  МУНИЦИПАЛЬНЫЙ  РАЙОН </w:t>
      </w:r>
    </w:p>
    <w:p w14:paraId="6D882B1F" w14:textId="77777777" w:rsidR="00B52D22" w:rsidRDefault="00B52D22">
      <w:pPr>
        <w:jc w:val="center"/>
        <w:rPr>
          <w:b/>
          <w:sz w:val="22"/>
        </w:rPr>
      </w:pPr>
      <w:r>
        <w:rPr>
          <w:b/>
          <w:sz w:val="22"/>
        </w:rPr>
        <w:t>ЛЕНИНГРАДСКОЙ  ОБЛАСТИ</w:t>
      </w:r>
    </w:p>
    <w:p w14:paraId="1BEB3029" w14:textId="77777777" w:rsidR="00B52D22" w:rsidRDefault="00B52D22">
      <w:pPr>
        <w:jc w:val="center"/>
        <w:rPr>
          <w:b/>
          <w:sz w:val="22"/>
        </w:rPr>
      </w:pPr>
      <w:r>
        <w:rPr>
          <w:b/>
          <w:sz w:val="22"/>
        </w:rPr>
        <w:t>(АДМИНИСТРАЦИЯ  ТИХВИНСКОГО  РАЙОНА)</w:t>
      </w:r>
    </w:p>
    <w:p w14:paraId="28A35DF4" w14:textId="77777777" w:rsidR="00B52D22" w:rsidRDefault="00B52D22">
      <w:pPr>
        <w:jc w:val="center"/>
        <w:rPr>
          <w:b/>
          <w:sz w:val="32"/>
        </w:rPr>
      </w:pPr>
    </w:p>
    <w:p w14:paraId="1E5810F1" w14:textId="77777777" w:rsidR="00B52D22" w:rsidRDefault="00B52D22">
      <w:pPr>
        <w:jc w:val="center"/>
        <w:rPr>
          <w:sz w:val="10"/>
        </w:rPr>
      </w:pPr>
      <w:r>
        <w:rPr>
          <w:b/>
          <w:sz w:val="32"/>
        </w:rPr>
        <w:t>ПОСТАНОВЛЕНИЕ</w:t>
      </w:r>
    </w:p>
    <w:p w14:paraId="338EA2FA" w14:textId="77777777" w:rsidR="00B52D22" w:rsidRDefault="00B52D22">
      <w:pPr>
        <w:jc w:val="center"/>
        <w:rPr>
          <w:sz w:val="10"/>
        </w:rPr>
      </w:pPr>
    </w:p>
    <w:p w14:paraId="020F17DB" w14:textId="77777777" w:rsidR="00B52D22" w:rsidRDefault="00B52D22">
      <w:pPr>
        <w:jc w:val="center"/>
        <w:rPr>
          <w:sz w:val="10"/>
        </w:rPr>
      </w:pPr>
    </w:p>
    <w:p w14:paraId="1812E788" w14:textId="77777777" w:rsidR="00B52D22" w:rsidRDefault="00B52D22">
      <w:pPr>
        <w:tabs>
          <w:tab w:val="left" w:pos="4962"/>
        </w:tabs>
        <w:rPr>
          <w:sz w:val="16"/>
        </w:rPr>
      </w:pPr>
    </w:p>
    <w:p w14:paraId="2848FE03" w14:textId="77777777" w:rsidR="00B52D22" w:rsidRDefault="00B52D22">
      <w:pPr>
        <w:tabs>
          <w:tab w:val="left" w:pos="4962"/>
        </w:tabs>
        <w:jc w:val="center"/>
        <w:rPr>
          <w:sz w:val="16"/>
        </w:rPr>
      </w:pPr>
    </w:p>
    <w:p w14:paraId="13458D03" w14:textId="77777777" w:rsidR="00B52D22" w:rsidRDefault="00B52D22">
      <w:pPr>
        <w:tabs>
          <w:tab w:val="left" w:pos="851"/>
          <w:tab w:val="left" w:pos="3686"/>
        </w:tabs>
        <w:rPr>
          <w:sz w:val="24"/>
        </w:rPr>
      </w:pPr>
    </w:p>
    <w:p w14:paraId="6E3F7059" w14:textId="0B812428" w:rsidR="00B52D22" w:rsidRDefault="00BD0AB4">
      <w:pPr>
        <w:tabs>
          <w:tab w:val="left" w:pos="567"/>
          <w:tab w:val="left" w:pos="3686"/>
        </w:tabs>
      </w:pPr>
      <w:r>
        <w:tab/>
        <w:t>20 ноября 2024 г.</w:t>
      </w:r>
      <w:r>
        <w:tab/>
        <w:t>01-2845-а</w:t>
      </w:r>
    </w:p>
    <w:p w14:paraId="12C5F262" w14:textId="77777777" w:rsidR="00B52D22" w:rsidRDefault="00B52D22">
      <w:pPr>
        <w:rPr>
          <w:b/>
        </w:rPr>
      </w:pPr>
      <w:r>
        <w:rPr>
          <w:b/>
          <w:sz w:val="22"/>
        </w:rPr>
        <w:t>от __________________________ № _________</w:t>
      </w:r>
    </w:p>
    <w:p w14:paraId="4EF04A61"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DD6833" w14:paraId="1D6DF184" w14:textId="77777777">
        <w:tc>
          <w:tcPr>
            <w:tcW w:w="4928" w:type="dxa"/>
            <w:tcBorders>
              <w:top w:val="nil"/>
              <w:left w:val="nil"/>
              <w:bottom w:val="nil"/>
              <w:right w:val="nil"/>
            </w:tcBorders>
          </w:tcPr>
          <w:p w14:paraId="73624E97" w14:textId="1878A83D" w:rsidR="008A3858" w:rsidRPr="00DD6833" w:rsidRDefault="00DD6833" w:rsidP="00B52D22">
            <w:pPr>
              <w:rPr>
                <w:bCs/>
                <w:sz w:val="24"/>
                <w:szCs w:val="24"/>
              </w:rPr>
            </w:pPr>
            <w:r w:rsidRPr="00DD683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r w:rsidR="00BD0AB4" w:rsidRPr="00BD0AB4" w14:paraId="345CD127" w14:textId="77777777">
        <w:tc>
          <w:tcPr>
            <w:tcW w:w="4928" w:type="dxa"/>
            <w:tcBorders>
              <w:top w:val="nil"/>
              <w:left w:val="nil"/>
              <w:bottom w:val="nil"/>
              <w:right w:val="nil"/>
            </w:tcBorders>
          </w:tcPr>
          <w:p w14:paraId="21C8EDF0" w14:textId="5AEA0BD4" w:rsidR="00041074" w:rsidRPr="00BD0AB4" w:rsidRDefault="00041074" w:rsidP="00B52D22">
            <w:pPr>
              <w:rPr>
                <w:bCs/>
                <w:sz w:val="24"/>
                <w:szCs w:val="24"/>
              </w:rPr>
            </w:pPr>
            <w:r w:rsidRPr="00BD0AB4">
              <w:rPr>
                <w:bCs/>
                <w:sz w:val="24"/>
                <w:szCs w:val="24"/>
              </w:rPr>
              <w:t>21,0800 ДО НПА</w:t>
            </w:r>
          </w:p>
        </w:tc>
      </w:tr>
    </w:tbl>
    <w:p w14:paraId="1DD715C5" w14:textId="77777777" w:rsidR="00554BEC" w:rsidRDefault="00554BEC" w:rsidP="001A2440">
      <w:pPr>
        <w:ind w:right="-1" w:firstLine="709"/>
        <w:rPr>
          <w:sz w:val="22"/>
          <w:szCs w:val="22"/>
        </w:rPr>
      </w:pPr>
    </w:p>
    <w:p w14:paraId="046A0825" w14:textId="77777777" w:rsidR="00DD6833" w:rsidRDefault="00DD6833" w:rsidP="001A2440">
      <w:pPr>
        <w:ind w:right="-1" w:firstLine="709"/>
        <w:rPr>
          <w:sz w:val="22"/>
          <w:szCs w:val="22"/>
        </w:rPr>
      </w:pPr>
    </w:p>
    <w:p w14:paraId="66F6BB19" w14:textId="090FB089" w:rsidR="00DD6833" w:rsidRPr="00DD6833" w:rsidRDefault="00DD6833" w:rsidP="008A078C">
      <w:pPr>
        <w:ind w:firstLine="720"/>
        <w:rPr>
          <w:rFonts w:eastAsia="Calibri"/>
          <w:color w:val="000000"/>
          <w:szCs w:val="28"/>
          <w:lang w:eastAsia="en-US"/>
        </w:rPr>
      </w:pPr>
      <w:r w:rsidRPr="00DD6833">
        <w:rPr>
          <w:rFonts w:eastAsia="Calibri"/>
          <w:color w:val="000000"/>
          <w:szCs w:val="28"/>
          <w:lang w:eastAsia="en-US"/>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B4722A">
        <w:rPr>
          <w:rFonts w:eastAsia="Calibri"/>
          <w:color w:val="000000"/>
          <w:szCs w:val="28"/>
          <w:lang w:eastAsia="en-US"/>
        </w:rPr>
        <w:t xml:space="preserve">года </w:t>
      </w:r>
      <w:r w:rsidRPr="00DD6833">
        <w:rPr>
          <w:rFonts w:eastAsia="Calibri"/>
          <w:color w:val="000000"/>
          <w:szCs w:val="28"/>
          <w:lang w:eastAsia="en-US"/>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2274A3B9" w14:textId="5AEDD439"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p>
    <w:p w14:paraId="6FB9AA6C" w14:textId="3E25ADAC"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lastRenderedPageBreak/>
        <w:t xml:space="preserve">Признать </w:t>
      </w:r>
      <w:r w:rsidRPr="00B4722A">
        <w:rPr>
          <w:rFonts w:eastAsia="Calibri"/>
          <w:b/>
          <w:bCs/>
          <w:color w:val="000000"/>
          <w:szCs w:val="28"/>
          <w:lang w:eastAsia="en-US"/>
        </w:rPr>
        <w:t>утратившим</w:t>
      </w:r>
      <w:r w:rsidR="008A078C" w:rsidRPr="00B4722A">
        <w:rPr>
          <w:rFonts w:eastAsia="Calibri"/>
          <w:b/>
          <w:bCs/>
          <w:color w:val="000000"/>
          <w:szCs w:val="28"/>
          <w:lang w:eastAsia="en-US"/>
        </w:rPr>
        <w:t>и</w:t>
      </w:r>
      <w:r w:rsidRPr="008A078C">
        <w:rPr>
          <w:rFonts w:eastAsia="Calibri"/>
          <w:color w:val="000000"/>
          <w:szCs w:val="28"/>
          <w:lang w:eastAsia="en-US"/>
        </w:rPr>
        <w:t xml:space="preserve"> силу постановления администрации Тихвинского района:</w:t>
      </w:r>
    </w:p>
    <w:p w14:paraId="40CBF69B" w14:textId="65DB90B0" w:rsidR="00DD6833" w:rsidRPr="008A078C" w:rsidRDefault="00DD6833" w:rsidP="00185A9F">
      <w:pPr>
        <w:pStyle w:val="a9"/>
        <w:numPr>
          <w:ilvl w:val="0"/>
          <w:numId w:val="4"/>
        </w:numPr>
        <w:tabs>
          <w:tab w:val="left" w:pos="1134"/>
        </w:tabs>
        <w:ind w:left="0" w:firstLine="720"/>
        <w:rPr>
          <w:rFonts w:eastAsia="Calibri"/>
          <w:color w:val="000000"/>
          <w:szCs w:val="28"/>
          <w:lang w:eastAsia="en-US"/>
        </w:rPr>
      </w:pPr>
      <w:r w:rsidRPr="008A078C">
        <w:rPr>
          <w:rFonts w:eastAsia="Calibri"/>
          <w:b/>
          <w:bCs/>
          <w:color w:val="000000"/>
          <w:szCs w:val="28"/>
          <w:lang w:eastAsia="en-US"/>
        </w:rPr>
        <w:t>от 22 ноября 2023 года № 01-2964-а</w:t>
      </w:r>
      <w:r w:rsidRPr="008A078C">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BC07E6F" w14:textId="334A9F22" w:rsidR="00DD6833" w:rsidRPr="008A078C" w:rsidRDefault="00DD6833" w:rsidP="00185A9F">
      <w:pPr>
        <w:pStyle w:val="a9"/>
        <w:numPr>
          <w:ilvl w:val="0"/>
          <w:numId w:val="4"/>
        </w:numPr>
        <w:tabs>
          <w:tab w:val="left" w:pos="1134"/>
        </w:tabs>
        <w:ind w:left="0" w:firstLine="720"/>
        <w:rPr>
          <w:rFonts w:eastAsia="Calibri"/>
          <w:color w:val="000000"/>
          <w:szCs w:val="28"/>
          <w:lang w:eastAsia="en-US"/>
        </w:rPr>
      </w:pPr>
      <w:r w:rsidRPr="008A078C">
        <w:rPr>
          <w:rFonts w:eastAsia="Calibri"/>
          <w:b/>
          <w:bCs/>
          <w:color w:val="000000"/>
          <w:szCs w:val="28"/>
          <w:lang w:eastAsia="en-US"/>
        </w:rPr>
        <w:t>от 11 января 2024 года № 01-26-а</w:t>
      </w:r>
      <w:r w:rsidRPr="008A078C">
        <w:rPr>
          <w:rFonts w:eastAsia="Calibri"/>
          <w:b/>
          <w:bCs/>
          <w:szCs w:val="28"/>
          <w:lang w:eastAsia="en-US"/>
        </w:rPr>
        <w:t xml:space="preserve"> </w:t>
      </w:r>
      <w:r w:rsidRPr="008A078C">
        <w:rPr>
          <w:rFonts w:eastAsia="Calibri"/>
          <w:szCs w:val="28"/>
          <w:lang w:eastAsia="en-US"/>
        </w:rPr>
        <w:t>«</w:t>
      </w:r>
      <w:r w:rsidRPr="008A078C">
        <w:rPr>
          <w:rFonts w:eastAsia="Calibri"/>
          <w:color w:val="000000"/>
          <w:szCs w:val="28"/>
          <w:lang w:eastAsia="en-US"/>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утверждённый постановлением администрации Тихвинского района от 22 ноября 2023 года № 01-2964-а»</w:t>
      </w:r>
      <w:r w:rsidR="00B4722A">
        <w:rPr>
          <w:rFonts w:eastAsia="Calibri"/>
          <w:color w:val="000000"/>
          <w:szCs w:val="28"/>
          <w:lang w:eastAsia="en-US"/>
        </w:rPr>
        <w:t>.</w:t>
      </w:r>
    </w:p>
    <w:p w14:paraId="52BF5844" w14:textId="24AEF006"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11AA10EE" w14:textId="7923C6CC"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44584756" w14:textId="65972833" w:rsidR="00DD6833" w:rsidRPr="008A078C" w:rsidRDefault="00DD6833" w:rsidP="00185A9F">
      <w:pPr>
        <w:pStyle w:val="a9"/>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9B59606" w14:textId="77777777" w:rsidR="00DD6833" w:rsidRDefault="00DD6833" w:rsidP="00B4722A">
      <w:pPr>
        <w:rPr>
          <w:rFonts w:eastAsia="Calibri"/>
          <w:color w:val="000000"/>
          <w:szCs w:val="28"/>
          <w:lang w:eastAsia="en-US"/>
        </w:rPr>
      </w:pPr>
    </w:p>
    <w:p w14:paraId="7A96E22F" w14:textId="77777777" w:rsidR="00041074" w:rsidRPr="00DD6833" w:rsidRDefault="00041074" w:rsidP="00B4722A">
      <w:pPr>
        <w:rPr>
          <w:rFonts w:eastAsia="Calibri"/>
          <w:color w:val="000000"/>
          <w:szCs w:val="28"/>
          <w:lang w:eastAsia="en-US"/>
        </w:rPr>
      </w:pPr>
    </w:p>
    <w:p w14:paraId="0AA7D607" w14:textId="0F75F30A" w:rsidR="00DD6833" w:rsidRPr="00DD6833" w:rsidRDefault="00B4722A" w:rsidP="00B4722A">
      <w:pPr>
        <w:rPr>
          <w:rFonts w:eastAsia="Calibri"/>
          <w:color w:val="000000"/>
          <w:szCs w:val="28"/>
          <w:lang w:eastAsia="en-US"/>
        </w:rPr>
      </w:pPr>
      <w:r w:rsidRPr="00B4722A">
        <w:rPr>
          <w:rFonts w:eastAsia="Calibri"/>
          <w:color w:val="000000"/>
          <w:szCs w:val="28"/>
          <w:lang w:eastAsia="en-US"/>
        </w:rPr>
        <w:t>И.о. г</w:t>
      </w:r>
      <w:r w:rsidR="00DD6833" w:rsidRPr="00DD6833">
        <w:rPr>
          <w:rFonts w:eastAsia="Calibri"/>
          <w:color w:val="000000"/>
          <w:szCs w:val="28"/>
          <w:lang w:eastAsia="en-US"/>
        </w:rPr>
        <w:t>лав</w:t>
      </w:r>
      <w:r w:rsidRPr="00B4722A">
        <w:rPr>
          <w:rFonts w:eastAsia="Calibri"/>
          <w:color w:val="000000"/>
          <w:szCs w:val="28"/>
          <w:lang w:eastAsia="en-US"/>
        </w:rPr>
        <w:t>ы</w:t>
      </w:r>
      <w:r w:rsidR="00DD6833" w:rsidRPr="00DD6833">
        <w:rPr>
          <w:rFonts w:eastAsia="Calibri"/>
          <w:color w:val="000000"/>
          <w:szCs w:val="28"/>
          <w:lang w:eastAsia="en-US"/>
        </w:rPr>
        <w:t xml:space="preserve"> администрации                                                                </w:t>
      </w:r>
      <w:r w:rsidRPr="00B4722A">
        <w:rPr>
          <w:rFonts w:eastAsia="Calibri"/>
          <w:color w:val="000000"/>
          <w:szCs w:val="28"/>
          <w:lang w:eastAsia="en-US"/>
        </w:rPr>
        <w:t>С.А. Суворова</w:t>
      </w:r>
    </w:p>
    <w:p w14:paraId="63CA91B9" w14:textId="77777777" w:rsidR="00DD6833" w:rsidRPr="00DD6833" w:rsidRDefault="00DD6833" w:rsidP="00B4722A">
      <w:pPr>
        <w:rPr>
          <w:rFonts w:eastAsia="Calibri"/>
          <w:color w:val="000000"/>
          <w:szCs w:val="28"/>
          <w:lang w:eastAsia="en-US"/>
        </w:rPr>
      </w:pPr>
    </w:p>
    <w:p w14:paraId="6D455579" w14:textId="77777777" w:rsidR="00DD6833" w:rsidRPr="00DD6833" w:rsidRDefault="00DD6833" w:rsidP="00B4722A">
      <w:pPr>
        <w:rPr>
          <w:rFonts w:eastAsia="Calibri"/>
          <w:color w:val="000000"/>
          <w:szCs w:val="28"/>
          <w:lang w:eastAsia="en-US"/>
        </w:rPr>
      </w:pPr>
    </w:p>
    <w:p w14:paraId="17ECF90C" w14:textId="77777777" w:rsidR="00DD6833" w:rsidRPr="00DD6833" w:rsidRDefault="00DD6833" w:rsidP="00B4722A">
      <w:pPr>
        <w:rPr>
          <w:rFonts w:eastAsia="Calibri"/>
          <w:color w:val="000000"/>
          <w:szCs w:val="28"/>
          <w:lang w:eastAsia="en-US"/>
        </w:rPr>
      </w:pPr>
    </w:p>
    <w:p w14:paraId="791AFF06" w14:textId="77777777" w:rsidR="00DD6833" w:rsidRPr="00DD6833" w:rsidRDefault="00DD6833" w:rsidP="00B4722A">
      <w:pPr>
        <w:rPr>
          <w:rFonts w:eastAsia="Calibri"/>
          <w:color w:val="000000"/>
          <w:szCs w:val="28"/>
          <w:lang w:eastAsia="en-US"/>
        </w:rPr>
      </w:pPr>
    </w:p>
    <w:p w14:paraId="1BB675D4" w14:textId="77777777" w:rsidR="00DD6833" w:rsidRPr="00DD6833" w:rsidRDefault="00DD6833" w:rsidP="00B4722A">
      <w:pPr>
        <w:rPr>
          <w:rFonts w:eastAsia="Calibri"/>
          <w:color w:val="000000"/>
          <w:szCs w:val="28"/>
          <w:lang w:eastAsia="en-US"/>
        </w:rPr>
      </w:pPr>
    </w:p>
    <w:p w14:paraId="41D3082D" w14:textId="77777777" w:rsidR="00DD6833" w:rsidRDefault="00DD6833" w:rsidP="00B4722A">
      <w:pPr>
        <w:rPr>
          <w:rFonts w:eastAsia="Calibri"/>
          <w:color w:val="000000"/>
          <w:szCs w:val="28"/>
          <w:lang w:eastAsia="en-US"/>
        </w:rPr>
      </w:pPr>
    </w:p>
    <w:p w14:paraId="1371ABF2" w14:textId="77777777" w:rsidR="00B4722A" w:rsidRDefault="00B4722A" w:rsidP="00B4722A">
      <w:pPr>
        <w:rPr>
          <w:rFonts w:eastAsia="Calibri"/>
          <w:color w:val="000000"/>
          <w:szCs w:val="28"/>
          <w:lang w:eastAsia="en-US"/>
        </w:rPr>
      </w:pPr>
    </w:p>
    <w:p w14:paraId="061BFFD9" w14:textId="77777777" w:rsidR="00B4722A" w:rsidRDefault="00B4722A" w:rsidP="00B4722A">
      <w:pPr>
        <w:rPr>
          <w:rFonts w:eastAsia="Calibri"/>
          <w:color w:val="000000"/>
          <w:szCs w:val="28"/>
          <w:lang w:eastAsia="en-US"/>
        </w:rPr>
      </w:pPr>
    </w:p>
    <w:p w14:paraId="68733E9C" w14:textId="77777777" w:rsidR="00B4722A" w:rsidRDefault="00B4722A" w:rsidP="00B4722A">
      <w:pPr>
        <w:rPr>
          <w:rFonts w:eastAsia="Calibri"/>
          <w:color w:val="000000"/>
          <w:szCs w:val="28"/>
          <w:lang w:eastAsia="en-US"/>
        </w:rPr>
      </w:pPr>
    </w:p>
    <w:p w14:paraId="36F27088" w14:textId="77777777" w:rsidR="00B4722A" w:rsidRDefault="00B4722A" w:rsidP="00B4722A">
      <w:pPr>
        <w:rPr>
          <w:rFonts w:eastAsia="Calibri"/>
          <w:color w:val="000000"/>
          <w:szCs w:val="28"/>
          <w:lang w:eastAsia="en-US"/>
        </w:rPr>
      </w:pPr>
    </w:p>
    <w:p w14:paraId="136AFECA" w14:textId="77777777" w:rsidR="00B4722A" w:rsidRDefault="00B4722A" w:rsidP="00B4722A">
      <w:pPr>
        <w:rPr>
          <w:rFonts w:eastAsia="Calibri"/>
          <w:color w:val="000000"/>
          <w:szCs w:val="28"/>
          <w:lang w:eastAsia="en-US"/>
        </w:rPr>
      </w:pPr>
    </w:p>
    <w:p w14:paraId="44D9F179" w14:textId="77777777" w:rsidR="00B4722A" w:rsidRDefault="00B4722A" w:rsidP="00B4722A">
      <w:pPr>
        <w:rPr>
          <w:rFonts w:eastAsia="Calibri"/>
          <w:color w:val="000000"/>
          <w:szCs w:val="28"/>
          <w:lang w:eastAsia="en-US"/>
        </w:rPr>
      </w:pPr>
    </w:p>
    <w:p w14:paraId="4DF4B9E6" w14:textId="77777777" w:rsidR="00B4722A" w:rsidRPr="00DD6833" w:rsidRDefault="00B4722A" w:rsidP="00B4722A">
      <w:pPr>
        <w:rPr>
          <w:rFonts w:eastAsia="Calibri"/>
          <w:color w:val="000000"/>
          <w:szCs w:val="28"/>
          <w:lang w:eastAsia="en-US"/>
        </w:rPr>
      </w:pPr>
    </w:p>
    <w:p w14:paraId="57ED8F19" w14:textId="77777777" w:rsidR="00DD6833" w:rsidRPr="00DD6833" w:rsidRDefault="00DD6833" w:rsidP="00B4722A">
      <w:pPr>
        <w:rPr>
          <w:rFonts w:eastAsia="Calibri"/>
          <w:color w:val="000000"/>
          <w:szCs w:val="28"/>
          <w:lang w:eastAsia="en-US"/>
        </w:rPr>
      </w:pPr>
    </w:p>
    <w:p w14:paraId="3456EBF2" w14:textId="77777777" w:rsidR="00B4722A" w:rsidRPr="00DD6833" w:rsidRDefault="00B4722A" w:rsidP="00B4722A">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Бычкова Елена Михайловна,</w:t>
      </w:r>
    </w:p>
    <w:p w14:paraId="05A66E98" w14:textId="77777777" w:rsidR="00B4722A" w:rsidRPr="00DD6833" w:rsidRDefault="00B4722A" w:rsidP="00B4722A">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+7 (81367) 75-634</w:t>
      </w:r>
    </w:p>
    <w:p w14:paraId="113DD7E5" w14:textId="77777777" w:rsidR="00B4722A" w:rsidRPr="00B4722A" w:rsidRDefault="00B4722A" w:rsidP="00B4722A">
      <w:pPr>
        <w:spacing w:line="360" w:lineRule="auto"/>
        <w:rPr>
          <w:b/>
          <w:sz w:val="24"/>
          <w:szCs w:val="24"/>
        </w:rPr>
      </w:pPr>
      <w:r w:rsidRPr="00B4722A">
        <w:rPr>
          <w:b/>
          <w:sz w:val="24"/>
          <w:szCs w:val="24"/>
        </w:rPr>
        <w:t>СОГЛАСОВАНО:</w:t>
      </w:r>
      <w:r w:rsidRPr="00B4722A">
        <w:rPr>
          <w:b/>
          <w:sz w:val="24"/>
          <w:szCs w:val="24"/>
        </w:rPr>
        <w:tab/>
      </w:r>
    </w:p>
    <w:tbl>
      <w:tblPr>
        <w:tblW w:w="5001" w:type="pct"/>
        <w:tblLook w:val="04A0" w:firstRow="1" w:lastRow="0" w:firstColumn="1" w:lastColumn="0" w:noHBand="0" w:noVBand="1"/>
      </w:tblPr>
      <w:tblGrid>
        <w:gridCol w:w="6858"/>
        <w:gridCol w:w="2216"/>
      </w:tblGrid>
      <w:tr w:rsidR="00B4722A" w:rsidRPr="00B4722A" w14:paraId="4B813947" w14:textId="77777777" w:rsidTr="0045799D">
        <w:trPr>
          <w:trHeight w:val="168"/>
        </w:trPr>
        <w:tc>
          <w:tcPr>
            <w:tcW w:w="3779" w:type="pct"/>
          </w:tcPr>
          <w:p w14:paraId="0C902E35" w14:textId="5A698312" w:rsidR="00B4722A" w:rsidRPr="00B4722A" w:rsidRDefault="00B4722A" w:rsidP="00B4722A">
            <w:pPr>
              <w:ind w:right="-1"/>
              <w:rPr>
                <w:sz w:val="22"/>
                <w:szCs w:val="22"/>
              </w:rPr>
            </w:pPr>
            <w:r>
              <w:rPr>
                <w:sz w:val="22"/>
                <w:szCs w:val="22"/>
              </w:rPr>
              <w:t>И.о. з</w:t>
            </w:r>
            <w:r w:rsidRPr="00B4722A">
              <w:rPr>
                <w:sz w:val="22"/>
                <w:szCs w:val="22"/>
              </w:rPr>
              <w:t>аместител</w:t>
            </w:r>
            <w:r>
              <w:rPr>
                <w:sz w:val="22"/>
                <w:szCs w:val="22"/>
              </w:rPr>
              <w:t>я</w:t>
            </w:r>
            <w:r w:rsidRPr="00B4722A">
              <w:rPr>
                <w:sz w:val="22"/>
                <w:szCs w:val="22"/>
              </w:rPr>
              <w:t xml:space="preserve"> главы администрации – председател</w:t>
            </w:r>
            <w:r>
              <w:rPr>
                <w:sz w:val="22"/>
                <w:szCs w:val="22"/>
              </w:rPr>
              <w:t>я</w:t>
            </w:r>
            <w:r w:rsidRPr="00B4722A">
              <w:rPr>
                <w:sz w:val="22"/>
                <w:szCs w:val="22"/>
              </w:rPr>
              <w:t xml:space="preserve"> комитета по управлению муниципальным имуществом и градостроительству</w:t>
            </w:r>
          </w:p>
        </w:tc>
        <w:tc>
          <w:tcPr>
            <w:tcW w:w="1221" w:type="pct"/>
          </w:tcPr>
          <w:p w14:paraId="234FE7ED" w14:textId="20090EF0" w:rsidR="00B4722A" w:rsidRPr="00B4722A" w:rsidRDefault="00B4722A" w:rsidP="00B4722A">
            <w:pPr>
              <w:ind w:right="-1"/>
              <w:rPr>
                <w:sz w:val="22"/>
                <w:szCs w:val="22"/>
              </w:rPr>
            </w:pPr>
            <w:r>
              <w:rPr>
                <w:sz w:val="22"/>
                <w:szCs w:val="22"/>
              </w:rPr>
              <w:t>Якушина Т.В.</w:t>
            </w:r>
          </w:p>
        </w:tc>
      </w:tr>
      <w:tr w:rsidR="00B4722A" w:rsidRPr="00B4722A" w14:paraId="75E99683" w14:textId="77777777" w:rsidTr="0045799D">
        <w:trPr>
          <w:trHeight w:val="67"/>
        </w:trPr>
        <w:tc>
          <w:tcPr>
            <w:tcW w:w="3779" w:type="pct"/>
          </w:tcPr>
          <w:p w14:paraId="377F2BE4" w14:textId="77777777" w:rsidR="00B4722A" w:rsidRPr="00B4722A" w:rsidRDefault="00B4722A" w:rsidP="00B4722A">
            <w:pPr>
              <w:jc w:val="left"/>
              <w:rPr>
                <w:sz w:val="22"/>
                <w:szCs w:val="22"/>
              </w:rPr>
            </w:pPr>
            <w:r w:rsidRPr="00B4722A">
              <w:rPr>
                <w:sz w:val="22"/>
                <w:szCs w:val="22"/>
              </w:rPr>
              <w:t xml:space="preserve">Заведующий </w:t>
            </w:r>
            <w:r w:rsidRPr="00B4722A">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7D31ADE8" w14:textId="77777777" w:rsidR="00B4722A" w:rsidRPr="00B4722A" w:rsidRDefault="00B4722A" w:rsidP="00B4722A">
            <w:pPr>
              <w:rPr>
                <w:sz w:val="22"/>
                <w:szCs w:val="22"/>
              </w:rPr>
            </w:pPr>
            <w:r w:rsidRPr="00B4722A">
              <w:rPr>
                <w:sz w:val="22"/>
                <w:szCs w:val="22"/>
              </w:rPr>
              <w:t>Якушина Т.В.</w:t>
            </w:r>
          </w:p>
        </w:tc>
      </w:tr>
      <w:tr w:rsidR="00B4722A" w:rsidRPr="00B4722A" w14:paraId="6DD0BFD0" w14:textId="77777777" w:rsidTr="0045799D">
        <w:trPr>
          <w:trHeight w:val="67"/>
        </w:trPr>
        <w:tc>
          <w:tcPr>
            <w:tcW w:w="3779" w:type="pct"/>
          </w:tcPr>
          <w:p w14:paraId="1D401BE6" w14:textId="77777777" w:rsidR="00B4722A" w:rsidRPr="00B4722A" w:rsidRDefault="00B4722A" w:rsidP="00B4722A">
            <w:pPr>
              <w:jc w:val="left"/>
              <w:rPr>
                <w:sz w:val="22"/>
                <w:szCs w:val="22"/>
              </w:rPr>
            </w:pPr>
            <w:r w:rsidRPr="00B4722A">
              <w:rPr>
                <w:sz w:val="22"/>
                <w:szCs w:val="22"/>
              </w:rPr>
              <w:t xml:space="preserve">Заведующий </w:t>
            </w:r>
            <w:r w:rsidRPr="00B4722A">
              <w:rPr>
                <w:iCs/>
                <w:sz w:val="22"/>
                <w:szCs w:val="22"/>
              </w:rPr>
              <w:t>отделом информационного обеспечения</w:t>
            </w:r>
          </w:p>
        </w:tc>
        <w:tc>
          <w:tcPr>
            <w:tcW w:w="1221" w:type="pct"/>
          </w:tcPr>
          <w:p w14:paraId="3F7B0738" w14:textId="77777777" w:rsidR="00B4722A" w:rsidRPr="00B4722A" w:rsidRDefault="00B4722A" w:rsidP="00B4722A">
            <w:pPr>
              <w:rPr>
                <w:sz w:val="22"/>
                <w:szCs w:val="22"/>
              </w:rPr>
            </w:pPr>
            <w:r w:rsidRPr="00B4722A">
              <w:rPr>
                <w:sz w:val="22"/>
                <w:szCs w:val="22"/>
              </w:rPr>
              <w:t>Васильева Е.Ю.</w:t>
            </w:r>
          </w:p>
        </w:tc>
      </w:tr>
      <w:tr w:rsidR="00B4722A" w:rsidRPr="00B4722A" w14:paraId="01EA981F" w14:textId="77777777" w:rsidTr="0045799D">
        <w:trPr>
          <w:trHeight w:val="135"/>
        </w:trPr>
        <w:tc>
          <w:tcPr>
            <w:tcW w:w="3779" w:type="pct"/>
          </w:tcPr>
          <w:p w14:paraId="7C5B91E9" w14:textId="77777777" w:rsidR="00B4722A" w:rsidRPr="00B4722A" w:rsidRDefault="00B4722A" w:rsidP="00B4722A">
            <w:pPr>
              <w:rPr>
                <w:sz w:val="22"/>
                <w:szCs w:val="22"/>
              </w:rPr>
            </w:pPr>
            <w:r w:rsidRPr="00B4722A">
              <w:rPr>
                <w:sz w:val="22"/>
                <w:szCs w:val="22"/>
              </w:rPr>
              <w:t>Заведующий общим отделом</w:t>
            </w:r>
          </w:p>
        </w:tc>
        <w:tc>
          <w:tcPr>
            <w:tcW w:w="1221" w:type="pct"/>
          </w:tcPr>
          <w:p w14:paraId="5FF98184" w14:textId="77777777" w:rsidR="00B4722A" w:rsidRPr="00B4722A" w:rsidRDefault="00B4722A" w:rsidP="00B4722A">
            <w:pPr>
              <w:rPr>
                <w:sz w:val="22"/>
                <w:szCs w:val="22"/>
              </w:rPr>
            </w:pPr>
            <w:r w:rsidRPr="00B4722A">
              <w:rPr>
                <w:sz w:val="22"/>
                <w:szCs w:val="22"/>
              </w:rPr>
              <w:t>Савранская И.Г.</w:t>
            </w:r>
          </w:p>
        </w:tc>
      </w:tr>
      <w:tr w:rsidR="00B4722A" w:rsidRPr="00B4722A" w14:paraId="72E3491A" w14:textId="77777777" w:rsidTr="0045799D">
        <w:trPr>
          <w:trHeight w:val="135"/>
        </w:trPr>
        <w:tc>
          <w:tcPr>
            <w:tcW w:w="3779" w:type="pct"/>
          </w:tcPr>
          <w:p w14:paraId="1FDA97B5" w14:textId="27517EB4" w:rsidR="00B4722A" w:rsidRPr="00B4722A" w:rsidRDefault="00185A9F" w:rsidP="00B4722A">
            <w:pPr>
              <w:rPr>
                <w:sz w:val="22"/>
                <w:szCs w:val="22"/>
              </w:rPr>
            </w:pPr>
            <w:r>
              <w:rPr>
                <w:sz w:val="22"/>
                <w:szCs w:val="22"/>
              </w:rPr>
              <w:t>З</w:t>
            </w:r>
            <w:r w:rsidR="00B4722A" w:rsidRPr="00B4722A">
              <w:rPr>
                <w:sz w:val="22"/>
                <w:szCs w:val="22"/>
              </w:rPr>
              <w:t>аведующ</w:t>
            </w:r>
            <w:r>
              <w:rPr>
                <w:sz w:val="22"/>
                <w:szCs w:val="22"/>
              </w:rPr>
              <w:t xml:space="preserve">ий </w:t>
            </w:r>
            <w:r w:rsidR="00B4722A" w:rsidRPr="00B4722A">
              <w:rPr>
                <w:sz w:val="22"/>
                <w:szCs w:val="22"/>
              </w:rPr>
              <w:t>юридическим отделом</w:t>
            </w:r>
          </w:p>
        </w:tc>
        <w:tc>
          <w:tcPr>
            <w:tcW w:w="1221" w:type="pct"/>
          </w:tcPr>
          <w:p w14:paraId="1FFAC84F" w14:textId="6C2110C6" w:rsidR="00B4722A" w:rsidRPr="00B4722A" w:rsidRDefault="00185A9F" w:rsidP="00B4722A">
            <w:pPr>
              <w:rPr>
                <w:sz w:val="22"/>
                <w:szCs w:val="22"/>
              </w:rPr>
            </w:pPr>
            <w:r>
              <w:rPr>
                <w:sz w:val="22"/>
                <w:szCs w:val="22"/>
              </w:rPr>
              <w:t>Павличенко И.С.</w:t>
            </w:r>
          </w:p>
        </w:tc>
      </w:tr>
    </w:tbl>
    <w:p w14:paraId="14785273" w14:textId="77777777" w:rsidR="00B4722A" w:rsidRPr="00B4722A" w:rsidRDefault="00B4722A" w:rsidP="00B4722A">
      <w:pPr>
        <w:spacing w:line="360" w:lineRule="auto"/>
        <w:rPr>
          <w:b/>
          <w:sz w:val="24"/>
          <w:szCs w:val="24"/>
        </w:rPr>
      </w:pPr>
    </w:p>
    <w:p w14:paraId="66FFBDBF" w14:textId="77777777" w:rsidR="00B4722A" w:rsidRPr="00B4722A" w:rsidRDefault="00B4722A" w:rsidP="00B4722A">
      <w:pPr>
        <w:spacing w:line="360" w:lineRule="auto"/>
        <w:rPr>
          <w:b/>
          <w:sz w:val="24"/>
          <w:szCs w:val="24"/>
        </w:rPr>
      </w:pPr>
      <w:r w:rsidRPr="00B4722A">
        <w:rPr>
          <w:b/>
          <w:sz w:val="24"/>
          <w:szCs w:val="24"/>
        </w:rPr>
        <w:t>РАССЫЛКА:</w:t>
      </w:r>
    </w:p>
    <w:tbl>
      <w:tblPr>
        <w:tblW w:w="5247" w:type="pct"/>
        <w:tblLook w:val="01E0" w:firstRow="1" w:lastRow="1" w:firstColumn="1" w:lastColumn="1" w:noHBand="0" w:noVBand="0"/>
      </w:tblPr>
      <w:tblGrid>
        <w:gridCol w:w="6867"/>
        <w:gridCol w:w="444"/>
        <w:gridCol w:w="2209"/>
      </w:tblGrid>
      <w:tr w:rsidR="00B4722A" w:rsidRPr="00B4722A" w14:paraId="08F90DC7" w14:textId="77777777" w:rsidTr="0045799D">
        <w:tc>
          <w:tcPr>
            <w:tcW w:w="3607" w:type="pct"/>
            <w:hideMark/>
          </w:tcPr>
          <w:p w14:paraId="7C1F3C86" w14:textId="77777777" w:rsidR="00B4722A" w:rsidRPr="00B4722A" w:rsidRDefault="00B4722A" w:rsidP="00B4722A">
            <w:pPr>
              <w:rPr>
                <w:sz w:val="22"/>
                <w:szCs w:val="22"/>
              </w:rPr>
            </w:pPr>
            <w:r w:rsidRPr="00B4722A">
              <w:rPr>
                <w:sz w:val="22"/>
                <w:szCs w:val="22"/>
              </w:rPr>
              <w:t xml:space="preserve">Дело </w:t>
            </w:r>
          </w:p>
        </w:tc>
        <w:tc>
          <w:tcPr>
            <w:tcW w:w="233" w:type="pct"/>
            <w:hideMark/>
          </w:tcPr>
          <w:p w14:paraId="5561CF59" w14:textId="77777777" w:rsidR="00B4722A" w:rsidRPr="00B4722A" w:rsidRDefault="00B4722A" w:rsidP="00B4722A">
            <w:pPr>
              <w:rPr>
                <w:sz w:val="22"/>
                <w:szCs w:val="22"/>
              </w:rPr>
            </w:pPr>
            <w:r w:rsidRPr="00B4722A">
              <w:rPr>
                <w:sz w:val="22"/>
                <w:szCs w:val="22"/>
              </w:rPr>
              <w:t>1</w:t>
            </w:r>
          </w:p>
        </w:tc>
        <w:tc>
          <w:tcPr>
            <w:tcW w:w="1160" w:type="pct"/>
          </w:tcPr>
          <w:p w14:paraId="245C6E1D" w14:textId="77777777" w:rsidR="00B4722A" w:rsidRPr="00B4722A" w:rsidRDefault="00B4722A" w:rsidP="00B4722A">
            <w:pPr>
              <w:rPr>
                <w:sz w:val="22"/>
                <w:szCs w:val="22"/>
              </w:rPr>
            </w:pPr>
          </w:p>
        </w:tc>
      </w:tr>
      <w:tr w:rsidR="00B4722A" w:rsidRPr="00B4722A" w14:paraId="3DF23D14" w14:textId="77777777" w:rsidTr="0045799D">
        <w:tc>
          <w:tcPr>
            <w:tcW w:w="3607" w:type="pct"/>
          </w:tcPr>
          <w:p w14:paraId="55924A75" w14:textId="77777777" w:rsidR="00B4722A" w:rsidRPr="00B4722A" w:rsidRDefault="00B4722A" w:rsidP="00B4722A">
            <w:pPr>
              <w:rPr>
                <w:sz w:val="22"/>
                <w:szCs w:val="22"/>
              </w:rPr>
            </w:pPr>
            <w:r w:rsidRPr="00B4722A">
              <w:rPr>
                <w:sz w:val="22"/>
                <w:szCs w:val="22"/>
              </w:rPr>
              <w:t>Общий отдел</w:t>
            </w:r>
          </w:p>
        </w:tc>
        <w:tc>
          <w:tcPr>
            <w:tcW w:w="233" w:type="pct"/>
          </w:tcPr>
          <w:p w14:paraId="683F4910" w14:textId="77777777" w:rsidR="00B4722A" w:rsidRPr="00B4722A" w:rsidRDefault="00B4722A" w:rsidP="00B4722A">
            <w:pPr>
              <w:rPr>
                <w:sz w:val="22"/>
                <w:szCs w:val="22"/>
              </w:rPr>
            </w:pPr>
            <w:r w:rsidRPr="00B4722A">
              <w:rPr>
                <w:sz w:val="22"/>
                <w:szCs w:val="22"/>
              </w:rPr>
              <w:t>1</w:t>
            </w:r>
          </w:p>
        </w:tc>
        <w:tc>
          <w:tcPr>
            <w:tcW w:w="1160" w:type="pct"/>
          </w:tcPr>
          <w:p w14:paraId="5EE2CD7E" w14:textId="77777777" w:rsidR="00B4722A" w:rsidRPr="00B4722A" w:rsidRDefault="00B4722A" w:rsidP="00B4722A">
            <w:pPr>
              <w:rPr>
                <w:sz w:val="22"/>
                <w:szCs w:val="22"/>
              </w:rPr>
            </w:pPr>
          </w:p>
        </w:tc>
      </w:tr>
      <w:tr w:rsidR="00B4722A" w:rsidRPr="00B4722A" w14:paraId="2A137EC8" w14:textId="77777777" w:rsidTr="0045799D">
        <w:tc>
          <w:tcPr>
            <w:tcW w:w="3607" w:type="pct"/>
          </w:tcPr>
          <w:p w14:paraId="111E0E19" w14:textId="77777777" w:rsidR="00B4722A" w:rsidRPr="00B4722A" w:rsidRDefault="00B4722A" w:rsidP="00B4722A">
            <w:pPr>
              <w:rPr>
                <w:sz w:val="22"/>
                <w:szCs w:val="22"/>
              </w:rPr>
            </w:pPr>
            <w:r w:rsidRPr="00B4722A">
              <w:rPr>
                <w:sz w:val="22"/>
                <w:szCs w:val="22"/>
              </w:rPr>
              <w:t>Комитет по управлению муниципальным имуществом и градостроительству</w:t>
            </w:r>
          </w:p>
        </w:tc>
        <w:tc>
          <w:tcPr>
            <w:tcW w:w="233" w:type="pct"/>
          </w:tcPr>
          <w:p w14:paraId="490F82CA" w14:textId="77777777" w:rsidR="00B4722A" w:rsidRPr="00B4722A" w:rsidRDefault="00B4722A" w:rsidP="00B4722A">
            <w:pPr>
              <w:rPr>
                <w:sz w:val="22"/>
                <w:szCs w:val="22"/>
              </w:rPr>
            </w:pPr>
          </w:p>
          <w:p w14:paraId="73195194" w14:textId="77777777" w:rsidR="00B4722A" w:rsidRPr="00B4722A" w:rsidRDefault="00B4722A" w:rsidP="00B4722A">
            <w:pPr>
              <w:rPr>
                <w:sz w:val="22"/>
                <w:szCs w:val="22"/>
              </w:rPr>
            </w:pPr>
            <w:r w:rsidRPr="00B4722A">
              <w:rPr>
                <w:sz w:val="22"/>
                <w:szCs w:val="22"/>
              </w:rPr>
              <w:t>1</w:t>
            </w:r>
          </w:p>
        </w:tc>
        <w:tc>
          <w:tcPr>
            <w:tcW w:w="1160" w:type="pct"/>
          </w:tcPr>
          <w:p w14:paraId="2D5B7E92" w14:textId="77777777" w:rsidR="00B4722A" w:rsidRPr="00B4722A" w:rsidRDefault="00B4722A" w:rsidP="00B4722A">
            <w:pPr>
              <w:rPr>
                <w:sz w:val="22"/>
                <w:szCs w:val="22"/>
              </w:rPr>
            </w:pPr>
          </w:p>
        </w:tc>
      </w:tr>
      <w:tr w:rsidR="00B4722A" w:rsidRPr="00B4722A" w14:paraId="3E237F0F" w14:textId="77777777" w:rsidTr="0045799D">
        <w:tc>
          <w:tcPr>
            <w:tcW w:w="3607" w:type="pct"/>
          </w:tcPr>
          <w:p w14:paraId="48F38D08" w14:textId="77777777" w:rsidR="00B4722A" w:rsidRPr="00B4722A" w:rsidRDefault="00B4722A" w:rsidP="00B4722A">
            <w:pPr>
              <w:rPr>
                <w:sz w:val="22"/>
                <w:szCs w:val="22"/>
              </w:rPr>
            </w:pPr>
            <w:r w:rsidRPr="00B4722A">
              <w:rPr>
                <w:sz w:val="22"/>
                <w:szCs w:val="22"/>
              </w:rPr>
              <w:t>АНО «Редакция газеты «Трудовая слава»</w:t>
            </w:r>
          </w:p>
        </w:tc>
        <w:tc>
          <w:tcPr>
            <w:tcW w:w="233" w:type="pct"/>
          </w:tcPr>
          <w:p w14:paraId="42764598" w14:textId="77777777" w:rsidR="00B4722A" w:rsidRPr="00B4722A" w:rsidRDefault="00B4722A" w:rsidP="00B4722A">
            <w:pPr>
              <w:rPr>
                <w:sz w:val="22"/>
                <w:szCs w:val="22"/>
              </w:rPr>
            </w:pPr>
            <w:r w:rsidRPr="00B4722A">
              <w:rPr>
                <w:sz w:val="22"/>
                <w:szCs w:val="22"/>
              </w:rPr>
              <w:t>1</w:t>
            </w:r>
          </w:p>
        </w:tc>
        <w:tc>
          <w:tcPr>
            <w:tcW w:w="1160" w:type="pct"/>
          </w:tcPr>
          <w:p w14:paraId="4E58C251" w14:textId="77777777" w:rsidR="00B4722A" w:rsidRPr="00B4722A" w:rsidRDefault="00B4722A" w:rsidP="00B4722A">
            <w:pPr>
              <w:rPr>
                <w:sz w:val="22"/>
                <w:szCs w:val="22"/>
              </w:rPr>
            </w:pPr>
          </w:p>
        </w:tc>
      </w:tr>
      <w:tr w:rsidR="00B4722A" w:rsidRPr="00B4722A" w14:paraId="3C1F6789" w14:textId="77777777" w:rsidTr="0045799D">
        <w:tc>
          <w:tcPr>
            <w:tcW w:w="3607" w:type="pct"/>
          </w:tcPr>
          <w:p w14:paraId="72CE2FEC" w14:textId="77777777" w:rsidR="00B4722A" w:rsidRPr="00B4722A" w:rsidRDefault="00B4722A" w:rsidP="00B4722A">
            <w:pPr>
              <w:rPr>
                <w:iCs/>
                <w:sz w:val="22"/>
                <w:szCs w:val="22"/>
              </w:rPr>
            </w:pPr>
            <w:r w:rsidRPr="00B4722A">
              <w:rPr>
                <w:iCs/>
                <w:sz w:val="22"/>
                <w:szCs w:val="22"/>
              </w:rPr>
              <w:t>Филиал ГБУ ЛО «МФЦ «Тихвинский»</w:t>
            </w:r>
          </w:p>
        </w:tc>
        <w:tc>
          <w:tcPr>
            <w:tcW w:w="233" w:type="pct"/>
          </w:tcPr>
          <w:p w14:paraId="6B1169E4" w14:textId="77777777" w:rsidR="00B4722A" w:rsidRPr="00B4722A" w:rsidRDefault="00B4722A" w:rsidP="00B4722A">
            <w:pPr>
              <w:rPr>
                <w:sz w:val="22"/>
                <w:szCs w:val="22"/>
              </w:rPr>
            </w:pPr>
            <w:r w:rsidRPr="00B4722A">
              <w:rPr>
                <w:sz w:val="22"/>
                <w:szCs w:val="22"/>
              </w:rPr>
              <w:t>1</w:t>
            </w:r>
          </w:p>
        </w:tc>
        <w:tc>
          <w:tcPr>
            <w:tcW w:w="1160" w:type="pct"/>
          </w:tcPr>
          <w:p w14:paraId="16184518" w14:textId="77777777" w:rsidR="00B4722A" w:rsidRPr="00B4722A" w:rsidRDefault="00B4722A" w:rsidP="00B4722A">
            <w:pPr>
              <w:rPr>
                <w:sz w:val="22"/>
                <w:szCs w:val="22"/>
              </w:rPr>
            </w:pPr>
          </w:p>
        </w:tc>
      </w:tr>
      <w:tr w:rsidR="00185A9F" w:rsidRPr="00B4722A" w14:paraId="557F4952" w14:textId="77777777" w:rsidTr="0045799D">
        <w:tc>
          <w:tcPr>
            <w:tcW w:w="3607" w:type="pct"/>
          </w:tcPr>
          <w:p w14:paraId="0FCEF68D" w14:textId="619DD42D" w:rsidR="00185A9F" w:rsidRPr="00B4722A" w:rsidRDefault="00185A9F" w:rsidP="00B4722A">
            <w:pPr>
              <w:rPr>
                <w:iCs/>
                <w:sz w:val="22"/>
                <w:szCs w:val="22"/>
              </w:rPr>
            </w:pPr>
            <w:r>
              <w:rPr>
                <w:iCs/>
                <w:sz w:val="22"/>
                <w:szCs w:val="22"/>
              </w:rPr>
              <w:t>ИТОГО:</w:t>
            </w:r>
          </w:p>
        </w:tc>
        <w:tc>
          <w:tcPr>
            <w:tcW w:w="233" w:type="pct"/>
          </w:tcPr>
          <w:p w14:paraId="11D54AC1" w14:textId="7EE1A28D" w:rsidR="00185A9F" w:rsidRPr="00B4722A" w:rsidRDefault="00185A9F" w:rsidP="00B4722A">
            <w:pPr>
              <w:rPr>
                <w:sz w:val="22"/>
                <w:szCs w:val="22"/>
              </w:rPr>
            </w:pPr>
            <w:r>
              <w:rPr>
                <w:sz w:val="22"/>
                <w:szCs w:val="22"/>
              </w:rPr>
              <w:t>5</w:t>
            </w:r>
          </w:p>
        </w:tc>
        <w:tc>
          <w:tcPr>
            <w:tcW w:w="1160" w:type="pct"/>
          </w:tcPr>
          <w:p w14:paraId="3EA18530" w14:textId="77777777" w:rsidR="00185A9F" w:rsidRPr="00B4722A" w:rsidRDefault="00185A9F" w:rsidP="00B4722A">
            <w:pPr>
              <w:rPr>
                <w:sz w:val="22"/>
                <w:szCs w:val="22"/>
              </w:rPr>
            </w:pPr>
          </w:p>
        </w:tc>
      </w:tr>
    </w:tbl>
    <w:p w14:paraId="037DF2CF" w14:textId="77777777" w:rsidR="00DD6833" w:rsidRPr="00DD6833" w:rsidRDefault="00DD6833" w:rsidP="00DD6833">
      <w:pPr>
        <w:spacing w:after="160" w:line="259" w:lineRule="auto"/>
        <w:rPr>
          <w:rFonts w:ascii="Calibri" w:eastAsia="Calibri" w:hAnsi="Calibri"/>
          <w:color w:val="000000"/>
          <w:sz w:val="22"/>
          <w:szCs w:val="22"/>
          <w:lang w:eastAsia="en-US"/>
        </w:rPr>
      </w:pPr>
    </w:p>
    <w:p w14:paraId="11D894E4" w14:textId="77777777" w:rsidR="00DD6833" w:rsidRPr="00DD6833" w:rsidRDefault="00DD6833" w:rsidP="00DD6833">
      <w:pPr>
        <w:spacing w:after="160" w:line="259" w:lineRule="auto"/>
        <w:rPr>
          <w:rFonts w:ascii="Calibri" w:eastAsia="Calibri" w:hAnsi="Calibri"/>
          <w:color w:val="000000"/>
          <w:sz w:val="22"/>
          <w:szCs w:val="22"/>
          <w:lang w:eastAsia="en-US"/>
        </w:rPr>
      </w:pPr>
    </w:p>
    <w:p w14:paraId="3CD4B051" w14:textId="77777777" w:rsidR="00DD6833" w:rsidRPr="00DD6833" w:rsidRDefault="00DD6833" w:rsidP="00DD6833">
      <w:pPr>
        <w:spacing w:after="160" w:line="259" w:lineRule="auto"/>
        <w:rPr>
          <w:rFonts w:ascii="Calibri" w:eastAsia="Calibri" w:hAnsi="Calibri"/>
          <w:color w:val="000000"/>
          <w:sz w:val="22"/>
          <w:szCs w:val="22"/>
          <w:lang w:eastAsia="en-US"/>
        </w:rPr>
      </w:pPr>
    </w:p>
    <w:p w14:paraId="70B2A9CC" w14:textId="77777777" w:rsidR="00185A9F" w:rsidRDefault="00185A9F" w:rsidP="00DD6833">
      <w:pPr>
        <w:spacing w:after="160" w:line="259" w:lineRule="auto"/>
        <w:rPr>
          <w:rFonts w:ascii="Calibri" w:eastAsia="Calibri" w:hAnsi="Calibri"/>
          <w:color w:val="000000"/>
          <w:sz w:val="22"/>
          <w:szCs w:val="22"/>
          <w:lang w:eastAsia="en-US"/>
        </w:rPr>
        <w:sectPr w:rsidR="00185A9F" w:rsidSect="00185A9F">
          <w:headerReference w:type="default" r:id="rId7"/>
          <w:pgSz w:w="11907" w:h="16840"/>
          <w:pgMar w:top="851" w:right="1134" w:bottom="992" w:left="1701" w:header="720" w:footer="720" w:gutter="0"/>
          <w:pgNumType w:start="1"/>
          <w:cols w:space="720"/>
          <w:titlePg/>
          <w:docGrid w:linePitch="381"/>
        </w:sectPr>
      </w:pPr>
    </w:p>
    <w:p w14:paraId="7FBAFE1B"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УТВЕРЖДЕН</w:t>
      </w:r>
    </w:p>
    <w:p w14:paraId="43B358D4"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постановлением администрации</w:t>
      </w:r>
    </w:p>
    <w:p w14:paraId="5263A324"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Тихвинского района</w:t>
      </w:r>
    </w:p>
    <w:p w14:paraId="53768C05" w14:textId="6FA8A6B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 xml:space="preserve">от </w:t>
      </w:r>
      <w:r w:rsidR="00BD0AB4">
        <w:rPr>
          <w:rFonts w:eastAsia="Calibri"/>
          <w:sz w:val="24"/>
          <w:szCs w:val="24"/>
          <w:lang w:eastAsia="en-US"/>
        </w:rPr>
        <w:t>20 ноября 2024 г.</w:t>
      </w:r>
      <w:r w:rsidRPr="00BD0AB4">
        <w:rPr>
          <w:rFonts w:eastAsia="Calibri"/>
          <w:sz w:val="24"/>
          <w:szCs w:val="24"/>
          <w:lang w:eastAsia="en-US"/>
        </w:rPr>
        <w:t xml:space="preserve"> №</w:t>
      </w:r>
      <w:r w:rsidR="00BD0AB4">
        <w:rPr>
          <w:rFonts w:eastAsia="Calibri"/>
          <w:sz w:val="24"/>
          <w:szCs w:val="24"/>
          <w:lang w:eastAsia="en-US"/>
        </w:rPr>
        <w:t>01-2845-а</w:t>
      </w:r>
    </w:p>
    <w:p w14:paraId="05E683E5" w14:textId="77777777" w:rsidR="00DD6833" w:rsidRPr="00BD0AB4" w:rsidRDefault="00DD6833" w:rsidP="00185A9F">
      <w:pPr>
        <w:ind w:left="5040"/>
        <w:jc w:val="left"/>
        <w:rPr>
          <w:rFonts w:eastAsia="Calibri"/>
          <w:sz w:val="24"/>
          <w:szCs w:val="24"/>
          <w:lang w:eastAsia="en-US"/>
        </w:rPr>
      </w:pPr>
      <w:r w:rsidRPr="00BD0AB4">
        <w:rPr>
          <w:rFonts w:eastAsia="Calibri"/>
          <w:sz w:val="24"/>
          <w:szCs w:val="24"/>
          <w:lang w:eastAsia="en-US"/>
        </w:rPr>
        <w:t>(приложение)</w:t>
      </w:r>
    </w:p>
    <w:p w14:paraId="775EA721" w14:textId="77777777" w:rsidR="00DD6833" w:rsidRPr="00BD0AB4" w:rsidRDefault="00DD6833" w:rsidP="00DD6833">
      <w:pPr>
        <w:spacing w:after="160" w:line="259" w:lineRule="auto"/>
        <w:jc w:val="center"/>
        <w:rPr>
          <w:rFonts w:ascii="Calibri" w:eastAsia="Calibri" w:hAnsi="Calibri"/>
          <w:sz w:val="22"/>
          <w:szCs w:val="22"/>
          <w:lang w:eastAsia="en-US"/>
        </w:rPr>
      </w:pPr>
    </w:p>
    <w:p w14:paraId="053E8D03"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F33ACD5" w14:textId="77777777" w:rsidR="00DD6833" w:rsidRPr="00DD6833" w:rsidRDefault="00DD6833" w:rsidP="00185A9F">
      <w:pPr>
        <w:jc w:val="center"/>
        <w:rPr>
          <w:rFonts w:eastAsia="Calibri"/>
          <w:color w:val="000000"/>
          <w:sz w:val="24"/>
          <w:szCs w:val="24"/>
          <w:lang w:eastAsia="en-US"/>
        </w:rPr>
      </w:pPr>
      <w:r w:rsidRPr="00DD6833">
        <w:rPr>
          <w:rFonts w:eastAsia="Calibri"/>
          <w:color w:val="000000"/>
          <w:sz w:val="24"/>
          <w:szCs w:val="24"/>
          <w:lang w:eastAsia="en-US"/>
        </w:rPr>
        <w:t xml:space="preserve"> (Сокращенное наименование - Перераспределение земель и (или) земельных участков) </w:t>
      </w:r>
    </w:p>
    <w:p w14:paraId="5C7A53A6" w14:textId="77777777" w:rsidR="00DD6833" w:rsidRPr="00DD6833" w:rsidRDefault="00DD6833" w:rsidP="00185A9F">
      <w:pPr>
        <w:jc w:val="center"/>
        <w:rPr>
          <w:rFonts w:eastAsia="Calibri"/>
          <w:color w:val="000000"/>
          <w:sz w:val="24"/>
          <w:szCs w:val="24"/>
          <w:lang w:eastAsia="en-US"/>
        </w:rPr>
      </w:pPr>
      <w:r w:rsidRPr="00DD6833">
        <w:rPr>
          <w:rFonts w:eastAsia="Calibri"/>
          <w:color w:val="000000"/>
          <w:sz w:val="24"/>
          <w:szCs w:val="24"/>
          <w:lang w:eastAsia="en-US"/>
        </w:rPr>
        <w:t>(далее - административный регламент, муниципальная услуга)</w:t>
      </w:r>
    </w:p>
    <w:p w14:paraId="5BE7F333" w14:textId="77777777" w:rsidR="00DD6833" w:rsidRPr="00DD6833" w:rsidRDefault="00DD6833" w:rsidP="00185A9F">
      <w:pPr>
        <w:jc w:val="center"/>
        <w:rPr>
          <w:rFonts w:eastAsia="Calibri"/>
          <w:color w:val="000000"/>
          <w:sz w:val="24"/>
          <w:szCs w:val="24"/>
          <w:lang w:eastAsia="en-US"/>
        </w:rPr>
      </w:pPr>
    </w:p>
    <w:p w14:paraId="6C69DAF1" w14:textId="77777777" w:rsidR="00DD6833" w:rsidRPr="00DD6833" w:rsidRDefault="00DD6833" w:rsidP="00185A9F">
      <w:pPr>
        <w:jc w:val="center"/>
        <w:rPr>
          <w:rFonts w:eastAsia="Calibri"/>
          <w:color w:val="000000"/>
          <w:sz w:val="24"/>
          <w:szCs w:val="24"/>
          <w:lang w:eastAsia="en-US"/>
        </w:rPr>
      </w:pPr>
      <w:r w:rsidRPr="00DD6833">
        <w:rPr>
          <w:rFonts w:eastAsia="Calibri"/>
          <w:b/>
          <w:bCs/>
          <w:color w:val="000000"/>
          <w:sz w:val="24"/>
          <w:szCs w:val="24"/>
          <w:lang w:eastAsia="en-US"/>
        </w:rPr>
        <w:t>1. Общие положения</w:t>
      </w:r>
      <w:r w:rsidRPr="00DD6833">
        <w:rPr>
          <w:rFonts w:eastAsia="Calibri"/>
          <w:color w:val="000000"/>
          <w:sz w:val="24"/>
          <w:szCs w:val="24"/>
          <w:lang w:eastAsia="en-US"/>
        </w:rPr>
        <w:t xml:space="preserve"> </w:t>
      </w:r>
    </w:p>
    <w:p w14:paraId="34015393" w14:textId="77777777" w:rsidR="00DD6833" w:rsidRPr="00DD6833" w:rsidRDefault="00DD6833" w:rsidP="00185A9F">
      <w:pPr>
        <w:rPr>
          <w:rFonts w:eastAsia="Calibri"/>
          <w:color w:val="000000"/>
          <w:sz w:val="24"/>
          <w:szCs w:val="24"/>
          <w:lang w:eastAsia="en-US"/>
        </w:rPr>
      </w:pPr>
    </w:p>
    <w:p w14:paraId="31F00A57" w14:textId="3165354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1.1. 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60C9809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2D56607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1.1.2. Принятие решения о направлении заявителю проекта соглашения о перераспределении земельных участков.</w:t>
      </w:r>
    </w:p>
    <w:p w14:paraId="65C09A7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1.2. Заявителями, имеющими право на получение муниципальной услуги, являются:</w:t>
      </w:r>
    </w:p>
    <w:p w14:paraId="28F389A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физические лица;</w:t>
      </w:r>
    </w:p>
    <w:p w14:paraId="21F46FC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индивидуальные предприниматели;</w:t>
      </w:r>
    </w:p>
    <w:p w14:paraId="39713AA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7E2E65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Представлять интересы заявителя могут:</w:t>
      </w:r>
    </w:p>
    <w:p w14:paraId="66AB65C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лица, действующие в соответствии с законом или учредительными документами от имени заявителя без доверенности;</w:t>
      </w:r>
    </w:p>
    <w:p w14:paraId="586B884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представители, действующие от имени заявителя в силу полномочий на основании доверенности или договора.</w:t>
      </w:r>
    </w:p>
    <w:p w14:paraId="3057427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E9CA33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7A2D8D3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08EEE2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на сайте Администраций : https://tikhvin.org/;</w:t>
      </w:r>
    </w:p>
    <w:p w14:paraId="4652A46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B7B097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DD6833">
        <w:rPr>
          <w:rFonts w:eastAsia="Calibri"/>
          <w:color w:val="0563C1"/>
          <w:sz w:val="24"/>
          <w:szCs w:val="24"/>
          <w:u w:val="single"/>
          <w:lang w:eastAsia="en-US"/>
        </w:rPr>
        <w:t>www.gosuslugi.ru</w:t>
      </w:r>
      <w:r w:rsidRPr="00DD6833">
        <w:rPr>
          <w:rFonts w:eastAsia="Calibri"/>
          <w:color w:val="000000"/>
          <w:sz w:val="24"/>
          <w:szCs w:val="24"/>
          <w:lang w:eastAsia="en-US"/>
        </w:rPr>
        <w:t>;</w:t>
      </w:r>
    </w:p>
    <w:p w14:paraId="6A28187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14:paraId="1F3E6FA9" w14:textId="77777777" w:rsidR="00DD6833" w:rsidRPr="00DD6833" w:rsidRDefault="00DD6833" w:rsidP="00185A9F">
      <w:pPr>
        <w:ind w:firstLine="720"/>
        <w:rPr>
          <w:rFonts w:eastAsia="Calibri"/>
          <w:color w:val="000000"/>
          <w:sz w:val="24"/>
          <w:szCs w:val="24"/>
          <w:lang w:eastAsia="en-US"/>
        </w:rPr>
      </w:pPr>
    </w:p>
    <w:p w14:paraId="394E5A3F"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2. Стандарт предоставления муниципальной услуги</w:t>
      </w:r>
      <w:r w:rsidRPr="00DD6833">
        <w:rPr>
          <w:rFonts w:eastAsia="Calibri"/>
          <w:color w:val="000000"/>
          <w:sz w:val="24"/>
          <w:szCs w:val="24"/>
          <w:lang w:eastAsia="en-US"/>
        </w:rPr>
        <w:t xml:space="preserve"> </w:t>
      </w:r>
    </w:p>
    <w:p w14:paraId="3C73D16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 Полное наименование муниципальной услуги:</w:t>
      </w:r>
    </w:p>
    <w:p w14:paraId="4235C5F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3F89B9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Сокращенное наименование муниципальной услуги:</w:t>
      </w:r>
    </w:p>
    <w:p w14:paraId="13763AF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Перераспределение земель и(или) земельных участков.</w:t>
      </w:r>
    </w:p>
    <w:p w14:paraId="39C1BFC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2.2. Муниципальную услугу предоставляет:</w:t>
      </w:r>
    </w:p>
    <w:p w14:paraId="58E7BE5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14:paraId="4D7CEEA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предоставлении услуги участвуют:</w:t>
      </w:r>
    </w:p>
    <w:p w14:paraId="4CDC9CF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67D9155" w14:textId="7E3FA92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Федеральная налоговая служба Российской Федерации;</w:t>
      </w:r>
    </w:p>
    <w:p w14:paraId="5A3D442B" w14:textId="38A84D2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Управление Федеральной службы государственной регистрации, кадастра и картографии по Ленинградской области;</w:t>
      </w:r>
    </w:p>
    <w:p w14:paraId="7B6CFABD" w14:textId="36B77FA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 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1EDC0BB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Заявление на получение муниципальной услуги с комплектом документов принимается:</w:t>
      </w:r>
    </w:p>
    <w:p w14:paraId="7AB92F7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при личной явке: в филиалах, отделах, удаленных рабочих местах ГБУ ЛО «МФЦ» (при наличии соглашения);</w:t>
      </w:r>
    </w:p>
    <w:p w14:paraId="2D5F8C0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без личной явки:</w:t>
      </w:r>
    </w:p>
    <w:p w14:paraId="458AC1D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электронной форме через личный кабинет заявителя на ПГУ ЛО/ЕПГУ (при технической реализации).</w:t>
      </w:r>
    </w:p>
    <w:p w14:paraId="773AB61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Заявитель может записаться на прием для подачи заявления о предоставлении услуги следующими способами:</w:t>
      </w:r>
    </w:p>
    <w:p w14:paraId="22683C3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посредством ПГУ ЛО/ЕПГУ - в МФЦ;</w:t>
      </w:r>
    </w:p>
    <w:p w14:paraId="13D9E15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посредством сайта МФЦ (при технической реализации) - в МФЦ;</w:t>
      </w:r>
    </w:p>
    <w:p w14:paraId="28A5BF2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по телефону - в МФЦ.</w:t>
      </w:r>
    </w:p>
    <w:p w14:paraId="79A26BF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Для записи заявитель выбирает любую свободную для приема дату и время в пределах установленного в МФЦ графика приема заявителей.</w:t>
      </w:r>
    </w:p>
    <w:p w14:paraId="6714E32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14:paraId="275B5C4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76EF2AF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4F26A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78AE36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 Результатом предоставления муниципальной услуги является:</w:t>
      </w:r>
    </w:p>
    <w:p w14:paraId="7642E79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2.3.1. При предоставлении муниципальной услуги, указанной в пункте 1.1.1 административного регламента:</w:t>
      </w:r>
    </w:p>
    <w:p w14:paraId="7FBB91C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59D3635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D97E74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решение об отказе в предоставлении муниципальной услуги (приложение 5 к административному регламенту).</w:t>
      </w:r>
    </w:p>
    <w:p w14:paraId="6790C91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2.3.2. При предоставлении муниципальной услуги, указанной в пункте 1.1.2 административного регламента:</w:t>
      </w:r>
    </w:p>
    <w:p w14:paraId="387E5A1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проект соглашения о перераспределении земельных участков (приложение 6 к административному регламенту);</w:t>
      </w:r>
    </w:p>
    <w:p w14:paraId="6252A75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решение об отказе в предоставлении муниципальной услуги (приложение 5 к административному регламенту).</w:t>
      </w:r>
    </w:p>
    <w:p w14:paraId="17EB0BB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2.3.3. Результат предоставления муниципальной услуги предоставляется:</w:t>
      </w:r>
    </w:p>
    <w:p w14:paraId="2F2DA4D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при личной явке: в филиалах, отделах, удаленных рабочих местах ГБУ ЛО «МФЦ»;</w:t>
      </w:r>
    </w:p>
    <w:p w14:paraId="051A279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без личной явки:</w:t>
      </w:r>
    </w:p>
    <w:p w14:paraId="576CE6D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посредством ПГУ ЛО/ЕПГУ (при технической реализации);</w:t>
      </w:r>
    </w:p>
    <w:p w14:paraId="07E118B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7E881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3893A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B84722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 Срок предоставления муниципальной услуги составляет:</w:t>
      </w:r>
    </w:p>
    <w:p w14:paraId="531D681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2A2F0D4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6A1E1FB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О продлении срока рассмотрения заявления Администрация уведомляет заявителя.</w:t>
      </w:r>
    </w:p>
    <w:p w14:paraId="20B4443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14:paraId="3EA8DDE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2.5. Правовые основания для предоставления муниципальной услуги.</w:t>
      </w:r>
    </w:p>
    <w:p w14:paraId="6F56839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Перечень нормативных правовых актов, регулирующих предоставление муниципальной услуги:</w:t>
      </w:r>
    </w:p>
    <w:p w14:paraId="650253E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Гражданский кодекс Российской Федерации;</w:t>
      </w:r>
    </w:p>
    <w:p w14:paraId="2559931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Земельный кодекс Российской Федерации;</w:t>
      </w:r>
    </w:p>
    <w:p w14:paraId="786BDE5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Федеральный закон от 25.10.2001 № 137-ФЗ «О введении в действие Земельного кодекса Российской Федерации»;</w:t>
      </w:r>
    </w:p>
    <w:p w14:paraId="5D3CE64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Федеральный закон от 13.07.2015 № 218-ФЗ «О государственной регистрации недвижимости»;</w:t>
      </w:r>
    </w:p>
    <w:p w14:paraId="045A05D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0C9E9B6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3BBC0B1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нормативные правовые акты органов местного самоуправления.</w:t>
      </w:r>
    </w:p>
    <w:p w14:paraId="3802614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E5B88A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2.6.1. При предоставлении муниципальной услуги, указанной в пункте 1.1.1 административного регламента:</w:t>
      </w:r>
    </w:p>
    <w:p w14:paraId="289786E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1) заявление о предоставлении услуги (приложение 1 к административному регламенту). </w:t>
      </w:r>
    </w:p>
    <w:p w14:paraId="581E2F6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заявлении о перераспределении земельных участков указываются:</w:t>
      </w:r>
    </w:p>
    <w:p w14:paraId="190CFE60" w14:textId="5BFF6E01"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а) фамилия, имя и (при наличии) отчество, место жительства заявителя, реквизиты документа, удостоверяющего личность заявителя (для гражданина);</w:t>
      </w:r>
    </w:p>
    <w:p w14:paraId="228763B2" w14:textId="603099D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F086DB2" w14:textId="416330B3"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кадастровый номер земельного участка или кадастровые номера земельных участков, перераспределение которых планируется осуществить;</w:t>
      </w:r>
    </w:p>
    <w:p w14:paraId="41650AD3" w14:textId="6F69DC4D"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5C5D0D3A" w14:textId="45D3851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д) адрес электронной почты для связи с заявителем;</w:t>
      </w:r>
    </w:p>
    <w:p w14:paraId="78D15C55" w14:textId="7400F5D5"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D02929" w14:textId="6E9B4FBB"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6C7BC2C" w14:textId="7F9A299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478AB941" w14:textId="7DE4637A"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2FF1C137" w14:textId="0A40D2F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6) 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688E2336" w14:textId="0983D84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7) 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2FE9AC5B" w14:textId="1B500DD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285DB7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440B40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2.6.2. При предоставлении муниципальной услуги, указанной в пункте 1.1.2 административного регламента:</w:t>
      </w:r>
    </w:p>
    <w:p w14:paraId="5148386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14:paraId="5AA9A867" w14:textId="56636F1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AE6C75" w14:textId="71E96B25"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38393B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9C63A0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4AC1B7E" w14:textId="162B90E0"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юридических лиц (ЕГРЮЛ);</w:t>
      </w:r>
    </w:p>
    <w:p w14:paraId="39A79687" w14:textId="47524196"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индивидуальных предпринимателей об индивидуальном предпринимателе (ЕГРИП);</w:t>
      </w:r>
    </w:p>
    <w:p w14:paraId="6D468624" w14:textId="021AC5C9"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недвижимости (ЕГРН).</w:t>
      </w:r>
    </w:p>
    <w:p w14:paraId="45950FC2" w14:textId="61DFF273"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28A68E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Заявитель вправе представить документы, указанные в настоящем пункте, по собственной инициативе.</w:t>
      </w:r>
    </w:p>
    <w:p w14:paraId="12E7678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2.7.1. При предоставлении муниципальной услуги запрещается требовать от заявителя:</w:t>
      </w:r>
    </w:p>
    <w:p w14:paraId="527C227A" w14:textId="1EB98C28"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F439123" w14:textId="518CFE36"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23DE5B" w14:textId="77B974FE"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161F9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8C728E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798E4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2.7.2. При наступлении событий, являющихся основанием для предоставления муниципальной услуги, Администрация вправе:</w:t>
      </w:r>
    </w:p>
    <w:p w14:paraId="4153D12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78C523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3BAC0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4449E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Основания для приостановления предоставления муниципальной услуги не предусмотрены.</w:t>
      </w:r>
    </w:p>
    <w:p w14:paraId="47D44BB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2.9. Основания для отказа в приеме документов, необходимых для предоставления муниципальной услуги:</w:t>
      </w:r>
    </w:p>
    <w:p w14:paraId="366A27D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18733F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заявителем не представлены документы, установленные .1,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AE0F11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u w:val="single"/>
          <w:lang w:eastAsia="en-US"/>
        </w:rPr>
        <w:t>Представленные заявителем документы недействительны/указанные в заявлении сведения недостоверны</w:t>
      </w:r>
      <w:r w:rsidRPr="00DD6833">
        <w:rPr>
          <w:rFonts w:eastAsia="Calibri"/>
          <w:color w:val="000000"/>
          <w:sz w:val="24"/>
          <w:szCs w:val="24"/>
          <w:lang w:eastAsia="en-US"/>
        </w:rPr>
        <w:t>:</w:t>
      </w:r>
    </w:p>
    <w:p w14:paraId="028E6E0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2D1EE3F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51D79F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наличие противоречивых сведений в заявлении и приложенных к нему документах;</w:t>
      </w:r>
    </w:p>
    <w:p w14:paraId="26DDD34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FF01A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FEEC8E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заявление и документы, необходимые для предоставления услуги, поданы в электронной форме с нарушением установленных требований;</w:t>
      </w:r>
    </w:p>
    <w:p w14:paraId="269EBF2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3317341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2.10. Исчерпывающий перечень оснований для отказа в предоставлении муниципальной услуги.</w:t>
      </w:r>
    </w:p>
    <w:p w14:paraId="1C3583A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u w:val="single"/>
          <w:lang w:eastAsia="en-US"/>
        </w:rPr>
        <w:t>Отсутствие права на предоставление муниципальной услуги</w:t>
      </w:r>
      <w:r w:rsidRPr="00DD6833">
        <w:rPr>
          <w:rFonts w:eastAsia="Calibri"/>
          <w:color w:val="000000"/>
          <w:sz w:val="24"/>
          <w:szCs w:val="24"/>
          <w:lang w:eastAsia="en-US"/>
        </w:rPr>
        <w:t>:</w:t>
      </w:r>
    </w:p>
    <w:p w14:paraId="4C07C9AC" w14:textId="616AABF8"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заявление о перераспределении земельных участков подано в случаях, не предусмотренных  Земельного кодекса Российской Федерации;</w:t>
      </w:r>
    </w:p>
    <w:p w14:paraId="61D0B3EF" w14:textId="46A4CC7F"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не представлено в письменной форме согласие лиц, указанных в  Земельного кодекса Российской Федерации, если земельные участки, которые предлагается перераспределить, обременены правами указанных лиц;</w:t>
      </w:r>
    </w:p>
    <w:p w14:paraId="1E93B99C" w14:textId="3988891D"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Земельного кодекса Российской Федерации;</w:t>
      </w:r>
    </w:p>
    <w:p w14:paraId="24444AB9" w14:textId="17F259B8"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Земельного кодекса Российской Федерации;</w:t>
      </w:r>
    </w:p>
    <w:p w14:paraId="6AF365C2" w14:textId="1FFD0C4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1693B96B" w14:textId="250DDD9E"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C3CEDC0" w14:textId="559E2021"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0879BB37" w14:textId="46F5CC41"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10FE600" w14:textId="30DAC695"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Земельного кодекса Российской Федерации, за исключением случаев перераспределения земельных участков в соответствии с  и  Земельного кодекса Российской Федерации;</w:t>
      </w:r>
    </w:p>
    <w:p w14:paraId="19F7709C" w14:textId="214345D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10) границы земельного участка, находящегося в частной собственности, подлежат уточнению в соответствии с Федеральным  «О государственной регистрации недвижимости»;</w:t>
      </w:r>
    </w:p>
    <w:p w14:paraId="44A7C5A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735634E3" w14:textId="09DBBCC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D37E286" w14:textId="5310CDE4"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73FA047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98A6EF8" w14:textId="357B8302"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ED01835" w14:textId="50F6FD1C"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03D6341" w14:textId="7F8376F4"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4E15585B" w14:textId="05C158CE"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18) 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3EB6730" w14:textId="6A25251D"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8E2734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26D58A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7EE49F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0B997AE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2.10.1. Исчерпывающий перечень оснований для возврата заявления и документов заявителю.</w:t>
      </w:r>
    </w:p>
    <w:p w14:paraId="1A0BC8E8" w14:textId="5127D7E8"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заявление не соответствует требованиям подпункта 1 пункта 2.6.1 административного регламента;</w:t>
      </w:r>
    </w:p>
    <w:p w14:paraId="5127247A" w14:textId="63D7F9C8"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заявление подано в орган местного самоуправления, в полномочия которого не входит предоставление настоящей муниципальной услуги;</w:t>
      </w:r>
    </w:p>
    <w:p w14:paraId="65AF3F00" w14:textId="39DD2D4D"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3) к заявлению не приложены документы, предусмотренные пунктом 2.6.1 административного регламента. </w:t>
      </w:r>
    </w:p>
    <w:p w14:paraId="0F10C54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116E272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49E14A5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2.11. Муниципальная услуга предоставляется бесплатно.</w:t>
      </w:r>
    </w:p>
    <w:p w14:paraId="62ED4AB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2.11.1 Плата за выполнение кадастровых работ определяется в соответствии с договором подряда на выполнение кадастровых работ;</w:t>
      </w:r>
    </w:p>
    <w:p w14:paraId="44580BE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2.11.2. Плата за осуществление государственного кадастрового учета не взимается.</w:t>
      </w:r>
    </w:p>
    <w:p w14:paraId="00CE347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1BFFAB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2.13. Срок регистрации заявления о предоставлении муниципальной услуги составляет в Администрации:</w:t>
      </w:r>
    </w:p>
    <w:p w14:paraId="3D01585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при направлении запроса из МФЦ в Администрацию (при наличии соглашения) - в день поступления запроса в Администрацию;</w:t>
      </w:r>
    </w:p>
    <w:p w14:paraId="77A76A4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A5988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7DA939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075C17F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311177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BEA9F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3A8B524E"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DE151A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2.14.6. В помещении организуется бесплатный туалет для посетителей, в том числе туалет, предназначенный для инвалидов.</w:t>
      </w:r>
    </w:p>
    <w:p w14:paraId="1805586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01DCCE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4B619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6833">
        <w:rPr>
          <w:rFonts w:eastAsia="Calibri"/>
          <w:color w:val="000000"/>
          <w:sz w:val="24"/>
          <w:szCs w:val="24"/>
          <w:lang w:eastAsia="en-US"/>
        </w:rPr>
        <w:t>тифлосурдопереводчика</w:t>
      </w:r>
      <w:proofErr w:type="spellEnd"/>
      <w:r w:rsidRPr="00DD6833">
        <w:rPr>
          <w:rFonts w:eastAsia="Calibri"/>
          <w:color w:val="000000"/>
          <w:sz w:val="24"/>
          <w:szCs w:val="24"/>
          <w:lang w:eastAsia="en-US"/>
        </w:rPr>
        <w:t>.</w:t>
      </w:r>
    </w:p>
    <w:p w14:paraId="10EB87E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C90BD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D84B6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59D100B6"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15279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09CFE7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 Показатели доступности и качества муниципальной услуги.</w:t>
      </w:r>
    </w:p>
    <w:p w14:paraId="61DBB61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2.15.1. Показатели доступности муниципальной услуги (общие, применимые в отношении всех заявителей):</w:t>
      </w:r>
    </w:p>
    <w:p w14:paraId="44E53811"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транспортная доступность к месту предоставления муниципальной услуги;</w:t>
      </w:r>
    </w:p>
    <w:p w14:paraId="28A4C85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наличие указателей, обеспечивающих беспрепятственный доступ к помещениям, в которых предоставляется услуга;</w:t>
      </w:r>
    </w:p>
    <w:p w14:paraId="54A71F4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возможность получения полной и достоверной информации о муниципальной услуге в Администрации по телефону, на официальном сайте;</w:t>
      </w:r>
    </w:p>
    <w:p w14:paraId="2A67C6ED"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предоставление муниципальной услуги любым доступным способом, предусмотренным действующим законодательством;</w:t>
      </w:r>
    </w:p>
    <w:p w14:paraId="6A474DA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C7B24E2"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2.15.2. Показатели доступности муниципальной услуги (специальные, применимые в отношении инвалидов):</w:t>
      </w:r>
    </w:p>
    <w:p w14:paraId="2B42DFC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наличие инфраструктуры, указанной в  настоящего административного регламента;</w:t>
      </w:r>
    </w:p>
    <w:p w14:paraId="3F906BF4"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исполнение требований доступности услуг для инвалидов;</w:t>
      </w:r>
    </w:p>
    <w:p w14:paraId="228A372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2B71850B"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2.15.3. Показатели качества муниципальной услуги:</w:t>
      </w:r>
    </w:p>
    <w:p w14:paraId="3D09B63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1) соблюдение срока предоставления муниципальной услуги;</w:t>
      </w:r>
    </w:p>
    <w:p w14:paraId="38A10153"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 соблюдение времени ожидания в очереди при подаче заявления и получении результата;</w:t>
      </w:r>
    </w:p>
    <w:p w14:paraId="13BCABB7"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81447CC"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4) отсутствие жалоб на действия или бездействие должностных лиц Администрации, поданных в установленном порядке.</w:t>
      </w:r>
    </w:p>
    <w:p w14:paraId="4D133F6A"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674AB55"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2.16. Необходимыми и обязательными для предоставления муниципальной услуги являются:</w:t>
      </w:r>
    </w:p>
    <w:p w14:paraId="74DDD64F"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7D738D68"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504C09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5D8420"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2.17.1. Предоставление услуги по экстерриториальному принципу не предусмотрено.</w:t>
      </w:r>
    </w:p>
    <w:p w14:paraId="48A29199" w14:textId="77777777" w:rsidR="00DD6833" w:rsidRPr="00DD6833" w:rsidRDefault="00DD6833" w:rsidP="00185A9F">
      <w:pPr>
        <w:ind w:firstLine="720"/>
        <w:rPr>
          <w:rFonts w:eastAsia="Calibri"/>
          <w:color w:val="000000"/>
          <w:sz w:val="24"/>
          <w:szCs w:val="24"/>
          <w:lang w:eastAsia="en-US"/>
        </w:rPr>
      </w:pPr>
      <w:r w:rsidRPr="00DD6833">
        <w:rPr>
          <w:rFonts w:eastAsia="Calibri"/>
          <w:color w:val="000000"/>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FB8697C" w14:textId="77777777" w:rsidR="00DD6833" w:rsidRPr="00DD6833" w:rsidRDefault="00DD6833" w:rsidP="00DD6833">
      <w:pPr>
        <w:spacing w:after="160" w:line="259" w:lineRule="auto"/>
        <w:rPr>
          <w:rFonts w:eastAsia="Calibri"/>
          <w:color w:val="000000"/>
          <w:sz w:val="24"/>
          <w:szCs w:val="24"/>
          <w:lang w:eastAsia="en-US"/>
        </w:rPr>
      </w:pPr>
    </w:p>
    <w:p w14:paraId="00B377CB"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3. Состав, последовательность и сроки выполнения</w:t>
      </w:r>
    </w:p>
    <w:p w14:paraId="00074DA3"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административных процедур, требования к порядку их</w:t>
      </w:r>
    </w:p>
    <w:p w14:paraId="333A241C"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выполнения, в том числе особенности выполнения</w:t>
      </w:r>
    </w:p>
    <w:p w14:paraId="5888067F" w14:textId="77777777" w:rsidR="00DD6833" w:rsidRP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административных процедур в электронной форме</w:t>
      </w:r>
      <w:r w:rsidRPr="00DD6833">
        <w:rPr>
          <w:rFonts w:eastAsia="Calibri"/>
          <w:color w:val="000000"/>
          <w:sz w:val="24"/>
          <w:szCs w:val="24"/>
          <w:lang w:eastAsia="en-US"/>
        </w:rPr>
        <w:t xml:space="preserve"> </w:t>
      </w:r>
    </w:p>
    <w:p w14:paraId="756E0BF7" w14:textId="77777777" w:rsidR="00DD6833" w:rsidRPr="00DD6833" w:rsidRDefault="00DD6833" w:rsidP="00DD6833">
      <w:pPr>
        <w:spacing w:after="160" w:line="259" w:lineRule="auto"/>
        <w:rPr>
          <w:rFonts w:eastAsia="Calibri"/>
          <w:color w:val="000000"/>
          <w:sz w:val="24"/>
          <w:szCs w:val="24"/>
          <w:lang w:eastAsia="en-US"/>
        </w:rPr>
      </w:pPr>
    </w:p>
    <w:p w14:paraId="19CDF26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 Состав, последовательность и сроки выполнения административных процедур, требования к порядку их выполнения.</w:t>
      </w:r>
    </w:p>
    <w:p w14:paraId="0CD8193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Предоставление муниципальной услуги включает в себя следующие административные процедуры:</w:t>
      </w:r>
    </w:p>
    <w:p w14:paraId="594CA36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 При предоставлении муниципальной услуги, указанной в пункте 1.1.1 административного регламента:</w:t>
      </w:r>
    </w:p>
    <w:p w14:paraId="6C26993C" w14:textId="4A7F41AA"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 прием и регистрация заявления и документов о предоставлении муниципальной услуги - не более 1 рабочего дня;</w:t>
      </w:r>
    </w:p>
    <w:p w14:paraId="1FD190AE" w14:textId="4EAC1ABD"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рассмотрение заявления и документов о предоставлении муниципальной услуги - не более 17 календарных дней;</w:t>
      </w:r>
    </w:p>
    <w:p w14:paraId="45A81CA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 случае, предусмотренном пунктом 2.4.1.1 административного регламента, - не более 32 календарных дней;</w:t>
      </w:r>
    </w:p>
    <w:p w14:paraId="5D612543" w14:textId="1EA326C2"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 принятие решения о предоставлении муниципальной услуги или об отказе в предоставлении муниципальной услуги - не более 1 календарного дня;</w:t>
      </w:r>
    </w:p>
    <w:p w14:paraId="72DF6450" w14:textId="0E63DC1C"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 выдача результата предоставления муниципальной услуги - не более 1 рабочего дня.</w:t>
      </w:r>
    </w:p>
    <w:p w14:paraId="7F183D4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 Прием и регистрация заявления и документов о предоставлении муниципальной услуги.</w:t>
      </w:r>
    </w:p>
    <w:p w14:paraId="5FF2F1E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6371E8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B9B2BA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AE6CD9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6369A92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78AA60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3.1.1.1.5. Результат выполнения административной процедуры:</w:t>
      </w:r>
    </w:p>
    <w:p w14:paraId="4D0FBC6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отказ в приеме заявления о предоставлении муниципальной услуги и прилагаемых к нему документов;</w:t>
      </w:r>
    </w:p>
    <w:p w14:paraId="6FBC545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регистрация заявления о предоставлении муниципальной услуги и прилагаемых к нему документов.</w:t>
      </w:r>
    </w:p>
    <w:p w14:paraId="26FBCCD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 Рассмотрение заявления и документов о предоставлении муниципальной услуги.</w:t>
      </w:r>
    </w:p>
    <w:p w14:paraId="24EF3CE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8FF9AF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3.1.1.2.2. Содержание административного действия (административных действий), продолжительность и(или) максимальный срок его (их) выполнения:</w:t>
      </w:r>
    </w:p>
    <w:p w14:paraId="50E7FE8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1 действие:</w:t>
      </w:r>
      <w:r w:rsidRPr="00DD6833">
        <w:rPr>
          <w:rFonts w:eastAsia="Calibri"/>
          <w:color w:val="000000"/>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F1C0E8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2 действие</w:t>
      </w:r>
      <w:r w:rsidRPr="00DD6833">
        <w:rPr>
          <w:rFonts w:eastAsia="Calibri"/>
          <w:color w:val="000000"/>
          <w:sz w:val="24"/>
          <w:szCs w:val="24"/>
          <w:lang w:eastAsia="en-US"/>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266458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3 действие:</w:t>
      </w:r>
      <w:r w:rsidRPr="00DD6833">
        <w:rPr>
          <w:rFonts w:eastAsia="Calibri"/>
          <w:color w:val="000000"/>
          <w:sz w:val="24"/>
          <w:szCs w:val="24"/>
          <w:lang w:eastAsia="en-US"/>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488743C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4 действие:</w:t>
      </w:r>
      <w:r w:rsidRPr="00DD6833">
        <w:rPr>
          <w:rFonts w:eastAsia="Calibri"/>
          <w:color w:val="000000"/>
          <w:sz w:val="24"/>
          <w:szCs w:val="24"/>
          <w:lang w:eastAsia="en-US"/>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0841334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5 действие:</w:t>
      </w:r>
      <w:r w:rsidRPr="00DD6833">
        <w:rPr>
          <w:rFonts w:eastAsia="Calibri"/>
          <w:color w:val="000000"/>
          <w:sz w:val="24"/>
          <w:szCs w:val="24"/>
          <w:lang w:eastAsia="en-US"/>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4858941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3.1.1.2.3. Лицо, ответственное за выполнение административной процедуры: работник Администрации, ответственный за формирование проекта решения.</w:t>
      </w:r>
    </w:p>
    <w:p w14:paraId="09360EC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3.1.1.2.4. Критерий принятия решения: </w:t>
      </w:r>
    </w:p>
    <w:p w14:paraId="79E1824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наличие / отсутствие оснований для возврата заявления и документов заявителю, установленных п. 2.10.1 административного регламента;</w:t>
      </w:r>
    </w:p>
    <w:p w14:paraId="5B50523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наличие / отсутствие оснований для отказа в предоставлении муниципальной услуги, установленных п. 2.10 административного регламента.</w:t>
      </w:r>
    </w:p>
    <w:p w14:paraId="336EA8E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3.1.1.2.5. Результат выполнения административной процедуры:</w:t>
      </w:r>
    </w:p>
    <w:p w14:paraId="3751694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493F87D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утверждении схемы расположения земельного участка с приложением указанной схемы;</w:t>
      </w:r>
    </w:p>
    <w:p w14:paraId="254B9A9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 возврате заявления и документов заявителю;</w:t>
      </w:r>
    </w:p>
    <w:p w14:paraId="6076C8B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отказе в предоставлении муниципальной услуги.</w:t>
      </w:r>
    </w:p>
    <w:p w14:paraId="47FE9B8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3.1.1.3. Принятие решения о предоставлении муниципальной услуги или об отказе в предоставлении муниципальной услуги.</w:t>
      </w:r>
    </w:p>
    <w:p w14:paraId="0DA1405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E2F241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7187C32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0563EF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07BAE34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7ACCD5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3.1.1.3.5. Результат выполнения административной процедуры: </w:t>
      </w:r>
    </w:p>
    <w:p w14:paraId="2B4E6893" w14:textId="7DD8E179"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7A0EA228" w14:textId="4568D85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утверждении схемы расположения земельного участка с приложением указанной схемы;</w:t>
      </w:r>
    </w:p>
    <w:p w14:paraId="1E6FDD6B" w14:textId="5B86C6D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 возврате заявления и документов заявителю;</w:t>
      </w:r>
    </w:p>
    <w:p w14:paraId="448E1DEC" w14:textId="596685EE"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отказе в предоставлении муниципальной услуги;</w:t>
      </w:r>
    </w:p>
    <w:p w14:paraId="1B1ECE9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 Выдача результата предоставления муниципальной услуги.</w:t>
      </w:r>
    </w:p>
    <w:p w14:paraId="07E820E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F42A0D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6A216C6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3.1.1.4.3. Лицо, ответственное за выполнение административной процедуры: уполномоченный работник Администрации.</w:t>
      </w:r>
    </w:p>
    <w:p w14:paraId="1F47FDC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27DFF07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 При предоставлении муниципальной услуги, указанной в пункте 1.1.2 административного регламента:</w:t>
      </w:r>
    </w:p>
    <w:p w14:paraId="55190D60" w14:textId="48BFC589"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 прием и регистрация заявления и документов о предоставлении муниципальной услуги - не более 1 рабочего дня.</w:t>
      </w:r>
    </w:p>
    <w:p w14:paraId="3D22F74A" w14:textId="2E26146D"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рассмотрение заявления и документов о предоставлении муниципальной услуги - не более 17 календарных дней;</w:t>
      </w:r>
    </w:p>
    <w:p w14:paraId="01759C71" w14:textId="2235DE59"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 принятие решения о предоставлении муниципальной услуги или об отказе в предоставлении муниципальной услуги - не более 1 календарного дня;</w:t>
      </w:r>
    </w:p>
    <w:p w14:paraId="17FF4444" w14:textId="2EC2BA7A"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w:t>
      </w:r>
      <w:r w:rsidR="006C0FD8">
        <w:rPr>
          <w:rFonts w:eastAsia="Calibri"/>
          <w:color w:val="000000"/>
          <w:sz w:val="24"/>
          <w:szCs w:val="24"/>
          <w:lang w:eastAsia="en-US"/>
        </w:rPr>
        <w:t xml:space="preserve"> </w:t>
      </w:r>
      <w:r w:rsidRPr="00DD6833">
        <w:rPr>
          <w:rFonts w:eastAsia="Calibri"/>
          <w:color w:val="000000"/>
          <w:sz w:val="24"/>
          <w:szCs w:val="24"/>
          <w:lang w:eastAsia="en-US"/>
        </w:rPr>
        <w:t xml:space="preserve"> выдача результата предоставления муниципальной услуги - не более 1 рабочего дня.</w:t>
      </w:r>
    </w:p>
    <w:p w14:paraId="36EA946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 Прием и регистрация заявления и документов о предоставлении муниципальной услуги.</w:t>
      </w:r>
    </w:p>
    <w:p w14:paraId="604D405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EAA8C9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FDF88A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7D89DFF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2D62894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83A6F8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3.1.2.1.5. Результат выполнения административной процедуры:</w:t>
      </w:r>
    </w:p>
    <w:p w14:paraId="34D60B2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отказ в приеме заявления о предоставлении муниципальной услуги и прилагаемых к нему документов;</w:t>
      </w:r>
    </w:p>
    <w:p w14:paraId="1276A0F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регистрация заявления о предоставлении муниципальной услуги и прилагаемых к нему документов.</w:t>
      </w:r>
    </w:p>
    <w:p w14:paraId="6C0A471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 Рассмотрение заявления и документов о предоставлении муниципальной услуги.</w:t>
      </w:r>
    </w:p>
    <w:p w14:paraId="61557CD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27A3355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3.1.2.2.2. Содержание административного действия (административных действий), продолжительность и(или) максимальный срок его (их) выполнения:</w:t>
      </w:r>
    </w:p>
    <w:p w14:paraId="3B41763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1 действие:</w:t>
      </w:r>
      <w:r w:rsidRPr="00DD6833">
        <w:rPr>
          <w:rFonts w:eastAsia="Calibri"/>
          <w:color w:val="000000"/>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961C7C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2 действие</w:t>
      </w:r>
      <w:r w:rsidRPr="00DD6833">
        <w:rPr>
          <w:rFonts w:eastAsia="Calibri"/>
          <w:color w:val="000000"/>
          <w:sz w:val="24"/>
          <w:szCs w:val="24"/>
          <w:lang w:eastAsia="en-US"/>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739A09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u w:val="single"/>
          <w:lang w:eastAsia="en-US"/>
        </w:rPr>
        <w:t>3 действие:</w:t>
      </w:r>
      <w:r w:rsidRPr="00DD6833">
        <w:rPr>
          <w:rFonts w:eastAsia="Calibri"/>
          <w:color w:val="000000"/>
          <w:sz w:val="24"/>
          <w:szCs w:val="24"/>
          <w:lang w:eastAsia="en-US"/>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18D29A6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3.1.2.2.3. Лицо, ответственное за выполнение административной процедуры: работник Администрации, ответственный за формирование проекта решения.</w:t>
      </w:r>
    </w:p>
    <w:p w14:paraId="6279F0D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3.1.2.2.4. Критерий принятия решения: </w:t>
      </w:r>
    </w:p>
    <w:p w14:paraId="7B19C51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наличие / отсутствие оснований для отказа в предоставлении муниципальной услуги, установленных п. 2.10 административного регламента.</w:t>
      </w:r>
    </w:p>
    <w:p w14:paraId="26AA104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3.1.2.2.5. Результат выполнения административной процедуры:</w:t>
      </w:r>
    </w:p>
    <w:p w14:paraId="653EDA8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соглашения о перераспределении земельных участков;</w:t>
      </w:r>
    </w:p>
    <w:p w14:paraId="3752D82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отказе в предоставлении муниципальной услуги.</w:t>
      </w:r>
    </w:p>
    <w:p w14:paraId="003BC30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3.1.2.3. Принятие решения о предоставлении муниципальной услуги или об отказе в предоставлении муниципальной услуги.</w:t>
      </w:r>
    </w:p>
    <w:p w14:paraId="0FB5185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3172A72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16846A0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70E57F0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2F47885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6452B4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3.1.2.3.5. Результат выполнения административной процедуры: </w:t>
      </w:r>
    </w:p>
    <w:p w14:paraId="0699D77A" w14:textId="6045A258"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проекта соглашения о перераспределении земельных участков;</w:t>
      </w:r>
    </w:p>
    <w:p w14:paraId="56EC1BE4" w14:textId="6C8FB5FD"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отказе в предоставлении муниципальной услуги;</w:t>
      </w:r>
    </w:p>
    <w:p w14:paraId="3AF6D8F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 Выдача результата предоставления муниципальной услуги.</w:t>
      </w:r>
    </w:p>
    <w:p w14:paraId="2AEF2F9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5025B6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3678345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3.1.2.4.3. Лицо, ответственное за выполнение административной процедуры: уполномоченный работник Администрации.</w:t>
      </w:r>
    </w:p>
    <w:p w14:paraId="3C7CA58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4E60CA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5880EEE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 Особенности выполнения административных процедур в электронной форме.</w:t>
      </w:r>
    </w:p>
    <w:p w14:paraId="655A44F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14E69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63DFECE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3.2.3. Муниципальная услуга может быть получена через ПГУ ЛО либо через ЕПГУ следующими способами:</w:t>
      </w:r>
    </w:p>
    <w:p w14:paraId="20911C6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без личной явки на прием в Администрацию.</w:t>
      </w:r>
    </w:p>
    <w:p w14:paraId="79FBB99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3.2.4. Для подачи заявления через ЕПГУ или через ПГУ ЛО заявитель должен выполнить следующие действия:</w:t>
      </w:r>
    </w:p>
    <w:p w14:paraId="490BC0B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пройти идентификацию и аутентификацию в ЕСИА;</w:t>
      </w:r>
    </w:p>
    <w:p w14:paraId="62EC942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28FB8E8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98ABE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D06F62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3.2.5.1. Электронные документы представляются в следующих форматах: </w:t>
      </w:r>
      <w:proofErr w:type="spellStart"/>
      <w:r w:rsidRPr="00DD6833">
        <w:rPr>
          <w:rFonts w:eastAsia="Calibri"/>
          <w:color w:val="000000"/>
          <w:sz w:val="24"/>
          <w:szCs w:val="24"/>
          <w:lang w:eastAsia="en-US"/>
        </w:rPr>
        <w:t>xml</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doc</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docx</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odt</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xlsx</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ods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pdf</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jpg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jpeg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zip</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rar</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sig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png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bmp</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tiff</w:t>
      </w:r>
      <w:proofErr w:type="spellEnd"/>
      <w:r w:rsidRPr="00DD6833">
        <w:rPr>
          <w:rFonts w:eastAsia="Calibri"/>
          <w:color w:val="000000"/>
          <w:sz w:val="24"/>
          <w:szCs w:val="24"/>
          <w:lang w:eastAsia="en-US"/>
        </w:rPr>
        <w:t xml:space="preserve"> .</w:t>
      </w:r>
    </w:p>
    <w:p w14:paraId="6F1F574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6833">
        <w:rPr>
          <w:rFonts w:eastAsia="Calibri"/>
          <w:color w:val="000000"/>
          <w:sz w:val="24"/>
          <w:szCs w:val="24"/>
          <w:lang w:eastAsia="en-US"/>
        </w:rPr>
        <w:t>dpi</w:t>
      </w:r>
      <w:proofErr w:type="spellEnd"/>
      <w:r w:rsidRPr="00DD6833">
        <w:rPr>
          <w:rFonts w:eastAsia="Calibri"/>
          <w:color w:val="000000"/>
          <w:sz w:val="24"/>
          <w:szCs w:val="24"/>
          <w:lang w:eastAsia="en-US"/>
        </w:rPr>
        <w:t xml:space="preserve"> (масштаб 1:1) с использованием следующих режимов:</w:t>
      </w:r>
    </w:p>
    <w:p w14:paraId="2064B98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«черно-белый» (при отсутствии в документе графических изображений и (или) цветного текста);</w:t>
      </w:r>
    </w:p>
    <w:p w14:paraId="532D5B0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«оттенки серого» (при наличии в документе графических изображений, отличных от цветного графического изображения);</w:t>
      </w:r>
    </w:p>
    <w:p w14:paraId="0E09511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1677BDE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14:paraId="0ABC769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7B1E89D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Электронные документы должны обеспечивать:</w:t>
      </w:r>
    </w:p>
    <w:p w14:paraId="5D9B217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возможность идентифицировать документ и количество листов в документе;</w:t>
      </w:r>
    </w:p>
    <w:p w14:paraId="2360F30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594BD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Документы, подлежащие представлению в форматах </w:t>
      </w:r>
      <w:proofErr w:type="spellStart"/>
      <w:r w:rsidRPr="00DD6833">
        <w:rPr>
          <w:rFonts w:eastAsia="Calibri"/>
          <w:color w:val="000000"/>
          <w:sz w:val="24"/>
          <w:szCs w:val="24"/>
          <w:lang w:eastAsia="en-US"/>
        </w:rPr>
        <w:t>xls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xlsx</w:t>
      </w:r>
      <w:proofErr w:type="spellEnd"/>
      <w:r w:rsidRPr="00DD6833">
        <w:rPr>
          <w:rFonts w:eastAsia="Calibri"/>
          <w:color w:val="000000"/>
          <w:sz w:val="24"/>
          <w:szCs w:val="24"/>
          <w:lang w:eastAsia="en-US"/>
        </w:rPr>
        <w:t xml:space="preserve"> или </w:t>
      </w:r>
      <w:proofErr w:type="spellStart"/>
      <w:r w:rsidRPr="00DD6833">
        <w:rPr>
          <w:rFonts w:eastAsia="Calibri"/>
          <w:color w:val="000000"/>
          <w:sz w:val="24"/>
          <w:szCs w:val="24"/>
          <w:lang w:eastAsia="en-US"/>
        </w:rPr>
        <w:t>ods</w:t>
      </w:r>
      <w:proofErr w:type="spellEnd"/>
      <w:r w:rsidRPr="00DD6833">
        <w:rPr>
          <w:rFonts w:eastAsia="Calibri"/>
          <w:color w:val="000000"/>
          <w:sz w:val="24"/>
          <w:szCs w:val="24"/>
          <w:lang w:eastAsia="en-US"/>
        </w:rPr>
        <w:t>, формируются в виде отдельного электронного документа.</w:t>
      </w:r>
    </w:p>
    <w:p w14:paraId="51BF0BD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2936DCD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8C265B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14C4056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0F180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1AA54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644817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27B42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373B05" w14:textId="77777777" w:rsidR="00DD6833" w:rsidRPr="00DD6833" w:rsidRDefault="00DD6833" w:rsidP="006C0FD8">
      <w:pPr>
        <w:ind w:firstLine="720"/>
        <w:rPr>
          <w:rFonts w:eastAsia="Calibri"/>
          <w:color w:val="000000"/>
          <w:sz w:val="24"/>
          <w:szCs w:val="24"/>
          <w:lang w:eastAsia="en-US"/>
        </w:rPr>
      </w:pPr>
    </w:p>
    <w:p w14:paraId="1CE01C9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5CB5846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AA4479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5A66B5" w14:textId="77777777" w:rsidR="00DD6833" w:rsidRPr="00DD6833" w:rsidRDefault="00DD6833" w:rsidP="006C0FD8">
      <w:pPr>
        <w:rPr>
          <w:rFonts w:eastAsia="Calibri"/>
          <w:color w:val="000000"/>
          <w:sz w:val="24"/>
          <w:szCs w:val="24"/>
          <w:lang w:eastAsia="en-US"/>
        </w:rPr>
      </w:pPr>
    </w:p>
    <w:p w14:paraId="66231035" w14:textId="77777777" w:rsid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4. Формы контроля за исполнением административного регламента</w:t>
      </w:r>
      <w:r w:rsidRPr="00DD6833">
        <w:rPr>
          <w:rFonts w:eastAsia="Calibri"/>
          <w:color w:val="000000"/>
          <w:sz w:val="24"/>
          <w:szCs w:val="24"/>
          <w:lang w:eastAsia="en-US"/>
        </w:rPr>
        <w:t xml:space="preserve"> </w:t>
      </w:r>
    </w:p>
    <w:p w14:paraId="15D230F3" w14:textId="77777777" w:rsidR="006C0FD8" w:rsidRPr="00DD6833" w:rsidRDefault="006C0FD8" w:rsidP="006C0FD8">
      <w:pPr>
        <w:jc w:val="center"/>
        <w:rPr>
          <w:rFonts w:eastAsia="Calibri"/>
          <w:color w:val="000000"/>
          <w:sz w:val="24"/>
          <w:szCs w:val="24"/>
          <w:lang w:eastAsia="en-US"/>
        </w:rPr>
      </w:pPr>
    </w:p>
    <w:p w14:paraId="0FFA4CA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5B28E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43C693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6C9DAAF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B497D9" w14:textId="598F2AF4"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632630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60E05D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303047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5CE15C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264C0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По результатам рассмотрения обращений обратившемуся дается письменный ответ.</w:t>
      </w:r>
    </w:p>
    <w:p w14:paraId="5E3EC4F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917023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BC9A3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Руководитель ОМСУ несет ответственность за обеспечение предоставления муниципальной услуги.</w:t>
      </w:r>
    </w:p>
    <w:p w14:paraId="487556E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Работники ОМСУ при предоставлении муниципальной услуги несут ответственность:</w:t>
      </w:r>
    </w:p>
    <w:p w14:paraId="589469E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за неисполнение или ненадлежащее исполнение административных процедур при предоставлении муниципальной услуги;</w:t>
      </w:r>
    </w:p>
    <w:p w14:paraId="50AEEE4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F6DD5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6967FD7" w14:textId="77777777" w:rsidR="00DD6833" w:rsidRPr="00DD6833" w:rsidRDefault="00DD6833" w:rsidP="006C0FD8">
      <w:pPr>
        <w:ind w:firstLine="720"/>
        <w:rPr>
          <w:rFonts w:eastAsia="Calibri"/>
          <w:color w:val="000000"/>
          <w:sz w:val="24"/>
          <w:szCs w:val="24"/>
          <w:lang w:eastAsia="en-US"/>
        </w:rPr>
      </w:pPr>
    </w:p>
    <w:p w14:paraId="66B33325" w14:textId="7777777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5. Досудебный (внесудебный) порядок обжалования решений</w:t>
      </w:r>
    </w:p>
    <w:p w14:paraId="03BDFCB2" w14:textId="77777777" w:rsidR="00DD6833" w:rsidRP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DD6833">
        <w:rPr>
          <w:rFonts w:eastAsia="Calibri"/>
          <w:color w:val="000000"/>
          <w:sz w:val="24"/>
          <w:szCs w:val="24"/>
          <w:lang w:eastAsia="en-US"/>
        </w:rPr>
        <w:t xml:space="preserve"> </w:t>
      </w:r>
    </w:p>
    <w:p w14:paraId="2A93DB82" w14:textId="77777777" w:rsidR="00DD6833" w:rsidRPr="00DD6833" w:rsidRDefault="00DD6833" w:rsidP="006C0FD8">
      <w:pPr>
        <w:ind w:firstLine="720"/>
        <w:rPr>
          <w:rFonts w:eastAsia="Calibri"/>
          <w:color w:val="000000"/>
          <w:sz w:val="24"/>
          <w:szCs w:val="24"/>
          <w:lang w:eastAsia="en-US"/>
        </w:rPr>
      </w:pPr>
    </w:p>
    <w:p w14:paraId="0558CF7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1BB56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10B6B4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E1FD02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581FD1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D7B57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C59B36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8455FF2"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7EB0B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F4E223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8) нарушение срока или порядка выдачи документов по результатам предоставления муниципальной услуги;</w:t>
      </w:r>
    </w:p>
    <w:p w14:paraId="63845C3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7D1C26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1CCEC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D347EF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1F7435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 210-ФЗ.</w:t>
      </w:r>
    </w:p>
    <w:p w14:paraId="55E00FD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письменной жалобе в обязательном порядке указываются:</w:t>
      </w:r>
    </w:p>
    <w:p w14:paraId="0FCC88C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A7A2FE"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24B14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0B2DEA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151E1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Федерального закона № 210-ФЗ, при условии, что это не затрагивает права, свободы и законные интересы других лиц </w:t>
      </w:r>
      <w:proofErr w:type="gramStart"/>
      <w:r w:rsidRPr="00DD6833">
        <w:rPr>
          <w:rFonts w:eastAsia="Calibri"/>
          <w:color w:val="000000"/>
          <w:sz w:val="24"/>
          <w:szCs w:val="24"/>
          <w:lang w:eastAsia="en-US"/>
        </w:rPr>
        <w:t>и</w:t>
      </w:r>
      <w:proofErr w:type="gramEnd"/>
      <w:r w:rsidRPr="00DD6833">
        <w:rPr>
          <w:rFonts w:eastAsia="Calibri"/>
          <w:color w:val="000000"/>
          <w:sz w:val="24"/>
          <w:szCs w:val="24"/>
          <w:lang w:eastAsia="en-US"/>
        </w:rPr>
        <w:t xml:space="preserve"> если указанные информация и документы не содержат сведений, составляющих государственную или иную охраняемую тайну.</w:t>
      </w:r>
    </w:p>
    <w:p w14:paraId="6A30154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ACF73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5.7. По результатам рассмотрения жалобы принимается одно из следующих решений:</w:t>
      </w:r>
    </w:p>
    <w:p w14:paraId="7395028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8FA19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2) в удовлетворении жалобы отказывается.</w:t>
      </w:r>
    </w:p>
    <w:p w14:paraId="3F369A2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C5DAB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653A1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722506"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9585CC" w14:textId="77777777" w:rsidR="006C0FD8" w:rsidRDefault="006C0FD8" w:rsidP="006C0FD8">
      <w:pPr>
        <w:jc w:val="center"/>
        <w:rPr>
          <w:rFonts w:eastAsia="Calibri"/>
          <w:color w:val="000000"/>
          <w:sz w:val="24"/>
          <w:szCs w:val="24"/>
          <w:lang w:eastAsia="en-US"/>
        </w:rPr>
      </w:pPr>
    </w:p>
    <w:p w14:paraId="5424FB19" w14:textId="77777777" w:rsidR="00041074" w:rsidRDefault="00041074" w:rsidP="006C0FD8">
      <w:pPr>
        <w:jc w:val="center"/>
        <w:rPr>
          <w:rFonts w:eastAsia="Calibri"/>
          <w:color w:val="000000"/>
          <w:sz w:val="24"/>
          <w:szCs w:val="24"/>
          <w:lang w:eastAsia="en-US"/>
        </w:rPr>
      </w:pPr>
    </w:p>
    <w:p w14:paraId="08B54AB4" w14:textId="77777777" w:rsidR="00041074" w:rsidRDefault="00041074" w:rsidP="006C0FD8">
      <w:pPr>
        <w:jc w:val="center"/>
        <w:rPr>
          <w:rFonts w:eastAsia="Calibri"/>
          <w:color w:val="000000"/>
          <w:sz w:val="24"/>
          <w:szCs w:val="24"/>
          <w:lang w:eastAsia="en-US"/>
        </w:rPr>
      </w:pPr>
    </w:p>
    <w:p w14:paraId="431B09A9" w14:textId="77777777" w:rsidR="00041074" w:rsidRDefault="00041074" w:rsidP="006C0FD8">
      <w:pPr>
        <w:jc w:val="center"/>
        <w:rPr>
          <w:rFonts w:eastAsia="Calibri"/>
          <w:color w:val="000000"/>
          <w:sz w:val="24"/>
          <w:szCs w:val="24"/>
          <w:lang w:eastAsia="en-US"/>
        </w:rPr>
      </w:pPr>
    </w:p>
    <w:p w14:paraId="00A66C48" w14:textId="77777777" w:rsidR="00041074" w:rsidRPr="00DD6833" w:rsidRDefault="00041074" w:rsidP="006C0FD8">
      <w:pPr>
        <w:jc w:val="center"/>
        <w:rPr>
          <w:rFonts w:eastAsia="Calibri"/>
          <w:color w:val="000000"/>
          <w:sz w:val="24"/>
          <w:szCs w:val="24"/>
          <w:lang w:eastAsia="en-US"/>
        </w:rPr>
      </w:pPr>
    </w:p>
    <w:p w14:paraId="5B9BD1A1" w14:textId="3962E7B7" w:rsidR="00DD6833" w:rsidRPr="00DD6833" w:rsidRDefault="00DD6833" w:rsidP="006C0FD8">
      <w:pPr>
        <w:jc w:val="center"/>
        <w:rPr>
          <w:rFonts w:eastAsia="Calibri"/>
          <w:b/>
          <w:bCs/>
          <w:color w:val="000000"/>
          <w:sz w:val="24"/>
          <w:szCs w:val="24"/>
          <w:lang w:eastAsia="en-US"/>
        </w:rPr>
      </w:pPr>
      <w:r w:rsidRPr="00DD6833">
        <w:rPr>
          <w:rFonts w:eastAsia="Calibri"/>
          <w:b/>
          <w:bCs/>
          <w:color w:val="000000"/>
          <w:sz w:val="24"/>
          <w:szCs w:val="24"/>
          <w:lang w:eastAsia="en-US"/>
        </w:rPr>
        <w:t>6. Особенности выполнения административных процедур</w:t>
      </w:r>
    </w:p>
    <w:p w14:paraId="03C5F7BE" w14:textId="77777777" w:rsidR="00DD6833" w:rsidRPr="00DD6833" w:rsidRDefault="00DD6833" w:rsidP="006C0FD8">
      <w:pPr>
        <w:jc w:val="center"/>
        <w:rPr>
          <w:rFonts w:eastAsia="Calibri"/>
          <w:color w:val="000000"/>
          <w:sz w:val="24"/>
          <w:szCs w:val="24"/>
          <w:lang w:eastAsia="en-US"/>
        </w:rPr>
      </w:pPr>
      <w:r w:rsidRPr="00DD6833">
        <w:rPr>
          <w:rFonts w:eastAsia="Calibri"/>
          <w:b/>
          <w:bCs/>
          <w:color w:val="000000"/>
          <w:sz w:val="24"/>
          <w:szCs w:val="24"/>
          <w:lang w:eastAsia="en-US"/>
        </w:rPr>
        <w:t>в многофункциональных центрах</w:t>
      </w:r>
      <w:r w:rsidRPr="00DD6833">
        <w:rPr>
          <w:rFonts w:eastAsia="Calibri"/>
          <w:color w:val="000000"/>
          <w:sz w:val="24"/>
          <w:szCs w:val="24"/>
          <w:lang w:eastAsia="en-US"/>
        </w:rPr>
        <w:t xml:space="preserve"> </w:t>
      </w:r>
    </w:p>
    <w:p w14:paraId="5CBDD6DD" w14:textId="77777777" w:rsidR="00DD6833" w:rsidRPr="00DD6833" w:rsidRDefault="00DD6833" w:rsidP="006C0FD8">
      <w:pPr>
        <w:rPr>
          <w:rFonts w:eastAsia="Calibri"/>
          <w:color w:val="000000"/>
          <w:sz w:val="24"/>
          <w:szCs w:val="24"/>
          <w:lang w:eastAsia="en-US"/>
        </w:rPr>
      </w:pPr>
    </w:p>
    <w:p w14:paraId="79E8C7E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248FCA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113428"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00AEA3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DC88B1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б) определяет предмет обращения;</w:t>
      </w:r>
    </w:p>
    <w:p w14:paraId="018D9B6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 проводит проверку правильности заполнения обращения;</w:t>
      </w:r>
    </w:p>
    <w:p w14:paraId="30904771"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г) проводит проверку укомплектованности пакета документов;</w:t>
      </w:r>
    </w:p>
    <w:p w14:paraId="2A117F4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proofErr w:type="spellStart"/>
      <w:r w:rsidRPr="00DD6833">
        <w:rPr>
          <w:rFonts w:eastAsia="Calibri"/>
          <w:color w:val="000000"/>
          <w:sz w:val="24"/>
          <w:szCs w:val="24"/>
          <w:lang w:eastAsia="en-US"/>
        </w:rPr>
        <w:t>pdf</w:t>
      </w:r>
      <w:proofErr w:type="spellEnd"/>
      <w:r w:rsidRPr="00DD6833">
        <w:rPr>
          <w:rFonts w:eastAsia="Calibri"/>
          <w:color w:val="000000"/>
          <w:sz w:val="24"/>
          <w:szCs w:val="24"/>
          <w:lang w:eastAsia="en-US"/>
        </w:rPr>
        <w:t xml:space="preserve">, 300 </w:t>
      </w:r>
      <w:proofErr w:type="spellStart"/>
      <w:r w:rsidRPr="00DD6833">
        <w:rPr>
          <w:rFonts w:eastAsia="Calibri"/>
          <w:color w:val="000000"/>
          <w:sz w:val="24"/>
          <w:szCs w:val="24"/>
          <w:lang w:eastAsia="en-US"/>
        </w:rPr>
        <w:t>dpi</w:t>
      </w:r>
      <w:proofErr w:type="spellEnd"/>
      <w:r w:rsidRPr="00DD6833">
        <w:rPr>
          <w:rFonts w:eastAsia="Calibri"/>
          <w:color w:val="000000"/>
          <w:sz w:val="24"/>
          <w:szCs w:val="24"/>
          <w:lang w:eastAsia="en-US"/>
        </w:rPr>
        <w:t>, цветной, объемом не более 48 Мб);</w:t>
      </w:r>
    </w:p>
    <w:p w14:paraId="7C4CF290"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е) заверяет каждый документ дела своей электронной подписью (далее - ЭП);</w:t>
      </w:r>
    </w:p>
    <w:p w14:paraId="2F027B1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ж) направляет копии документов и реестр документов в Администрацию:</w:t>
      </w:r>
    </w:p>
    <w:p w14:paraId="0D39958D"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 электронном виде (в составе пакетов электронных дел) в день обращения заявителя в МФЦ;</w:t>
      </w:r>
    </w:p>
    <w:p w14:paraId="752AF46C"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EFC7E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По окончании приема документов специалист МФЦ выдает заявителю расписку в приеме документов.</w:t>
      </w:r>
    </w:p>
    <w:p w14:paraId="08D4955B"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6.3. При установлении работником МФЦ факта представления заявителем неполного комплекта документов, указанных в  настоящего регламента, специалист МФЦ выполняет в соответствии с настоящим регламентом следующие действия:</w:t>
      </w:r>
    </w:p>
    <w:p w14:paraId="5E726C85"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сообщает заявителю, какие необходимые документы им не представлены;</w:t>
      </w:r>
    </w:p>
    <w:p w14:paraId="66BA0773"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9BCBE8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выдает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14:paraId="28E58B79"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24594F"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282CF97"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62ADEA"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B6F6F4" w14:textId="77777777" w:rsidR="00DD6833" w:rsidRPr="00DD6833" w:rsidRDefault="00DD6833" w:rsidP="006C0FD8">
      <w:pPr>
        <w:ind w:firstLine="720"/>
        <w:rPr>
          <w:rFonts w:eastAsia="Calibri"/>
          <w:color w:val="000000"/>
          <w:sz w:val="24"/>
          <w:szCs w:val="24"/>
          <w:lang w:eastAsia="en-US"/>
        </w:rPr>
      </w:pPr>
      <w:r w:rsidRPr="00DD6833">
        <w:rPr>
          <w:rFonts w:eastAsia="Calibri"/>
          <w:color w:val="000000"/>
          <w:sz w:val="24"/>
          <w:szCs w:val="24"/>
          <w:lang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12C9562"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______</w:t>
      </w:r>
    </w:p>
    <w:p w14:paraId="63D3F494" w14:textId="77777777" w:rsidR="006C0FD8" w:rsidRDefault="006C0FD8" w:rsidP="00DD6833">
      <w:pPr>
        <w:spacing w:after="160" w:line="259" w:lineRule="auto"/>
        <w:jc w:val="right"/>
        <w:rPr>
          <w:rFonts w:eastAsia="Calibri"/>
          <w:color w:val="000000"/>
          <w:sz w:val="24"/>
          <w:szCs w:val="24"/>
          <w:lang w:eastAsia="en-US"/>
        </w:rPr>
        <w:sectPr w:rsidR="006C0FD8" w:rsidSect="00185A9F">
          <w:pgSz w:w="11907" w:h="16840"/>
          <w:pgMar w:top="851" w:right="1134" w:bottom="992" w:left="1701" w:header="720" w:footer="720" w:gutter="0"/>
          <w:pgNumType w:start="1"/>
          <w:cols w:space="720"/>
          <w:docGrid w:linePitch="381"/>
        </w:sectPr>
      </w:pPr>
    </w:p>
    <w:p w14:paraId="766B808D" w14:textId="2D18DB81" w:rsidR="00DD6833" w:rsidRPr="00DD6833" w:rsidRDefault="00DD6833" w:rsidP="00680116">
      <w:pPr>
        <w:ind w:left="4320"/>
        <w:rPr>
          <w:rFonts w:eastAsia="Calibri"/>
          <w:color w:val="000000"/>
          <w:sz w:val="24"/>
          <w:szCs w:val="24"/>
          <w:lang w:eastAsia="en-US"/>
        </w:rPr>
      </w:pPr>
      <w:r w:rsidRPr="00DD6833">
        <w:rPr>
          <w:rFonts w:eastAsia="Calibri"/>
          <w:color w:val="000000"/>
          <w:sz w:val="24"/>
          <w:szCs w:val="24"/>
          <w:lang w:eastAsia="en-US"/>
        </w:rPr>
        <w:t>Приложение 1</w:t>
      </w:r>
    </w:p>
    <w:p w14:paraId="60C093CA" w14:textId="07B1A38D" w:rsidR="00DD6833" w:rsidRPr="00DD6833" w:rsidRDefault="00DD6833" w:rsidP="00680116">
      <w:pPr>
        <w:ind w:left="4320"/>
        <w:rPr>
          <w:rFonts w:eastAsia="Calibri"/>
          <w:color w:val="000000"/>
          <w:sz w:val="24"/>
          <w:szCs w:val="24"/>
          <w:lang w:eastAsia="en-US"/>
        </w:rPr>
      </w:pPr>
      <w:r w:rsidRPr="00DD6833">
        <w:rPr>
          <w:rFonts w:eastAsia="Calibri"/>
          <w:color w:val="000000"/>
          <w:sz w:val="24"/>
          <w:szCs w:val="24"/>
          <w:lang w:eastAsia="en-US"/>
        </w:rPr>
        <w:t xml:space="preserve">к </w:t>
      </w:r>
      <w:r w:rsidR="00680116">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00680116"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1BB7F29" w14:textId="77777777" w:rsidR="00680116" w:rsidRDefault="00680116" w:rsidP="00DD6833">
      <w:pPr>
        <w:spacing w:after="160" w:line="259" w:lineRule="auto"/>
        <w:jc w:val="center"/>
        <w:rPr>
          <w:rFonts w:eastAsia="Calibri"/>
          <w:b/>
          <w:bCs/>
          <w:color w:val="000000"/>
          <w:sz w:val="24"/>
          <w:szCs w:val="24"/>
          <w:lang w:eastAsia="en-US"/>
        </w:rPr>
      </w:pPr>
    </w:p>
    <w:p w14:paraId="56F29655" w14:textId="2BEF9889" w:rsidR="00DD6833" w:rsidRPr="00DD6833" w:rsidRDefault="00DD6833" w:rsidP="00680116">
      <w:pPr>
        <w:jc w:val="center"/>
        <w:rPr>
          <w:rFonts w:eastAsia="Calibri"/>
          <w:b/>
          <w:bCs/>
          <w:color w:val="000000"/>
          <w:sz w:val="24"/>
          <w:szCs w:val="24"/>
          <w:lang w:eastAsia="en-US"/>
        </w:rPr>
      </w:pPr>
      <w:r w:rsidRPr="00DD6833">
        <w:rPr>
          <w:rFonts w:eastAsia="Calibri"/>
          <w:b/>
          <w:bCs/>
          <w:color w:val="000000"/>
          <w:sz w:val="24"/>
          <w:szCs w:val="24"/>
          <w:lang w:eastAsia="en-US"/>
        </w:rPr>
        <w:t xml:space="preserve">Заявление </w:t>
      </w:r>
    </w:p>
    <w:p w14:paraId="337E0E93" w14:textId="77777777" w:rsidR="00DD6833" w:rsidRPr="00DD6833" w:rsidRDefault="00DD6833" w:rsidP="00680116">
      <w:pPr>
        <w:jc w:val="center"/>
        <w:rPr>
          <w:rFonts w:eastAsia="Calibri"/>
          <w:color w:val="000000"/>
          <w:sz w:val="24"/>
          <w:szCs w:val="24"/>
          <w:lang w:eastAsia="en-US"/>
        </w:rPr>
      </w:pPr>
      <w:r w:rsidRPr="00DD6833">
        <w:rPr>
          <w:rFonts w:eastAsia="Calibri"/>
          <w:b/>
          <w:bCs/>
          <w:color w:val="000000"/>
          <w:sz w:val="24"/>
          <w:szCs w:val="24"/>
          <w:lang w:eastAsia="en-US"/>
        </w:rPr>
        <w:t>О перераспределении земельных участков</w:t>
      </w:r>
      <w:r w:rsidRPr="00DD6833">
        <w:rPr>
          <w:rFonts w:eastAsia="Calibri"/>
          <w:color w:val="000000"/>
          <w:sz w:val="24"/>
          <w:szCs w:val="24"/>
          <w:lang w:eastAsia="en-US"/>
        </w:rPr>
        <w:t xml:space="preserve"> </w:t>
      </w:r>
    </w:p>
    <w:p w14:paraId="0601F320" w14:textId="77777777" w:rsidR="00DD6833" w:rsidRPr="00DD6833" w:rsidRDefault="00DD6833" w:rsidP="00DD6833">
      <w:pPr>
        <w:spacing w:after="160" w:line="259" w:lineRule="auto"/>
        <w:jc w:val="right"/>
        <w:rPr>
          <w:rFonts w:eastAsia="Calibri"/>
          <w:color w:val="000000"/>
          <w:sz w:val="24"/>
          <w:szCs w:val="24"/>
          <w:lang w:eastAsia="en-US"/>
        </w:rPr>
      </w:pPr>
    </w:p>
    <w:p w14:paraId="13D8BE50" w14:textId="77777777" w:rsidR="00DD6833" w:rsidRPr="00DD6833" w:rsidRDefault="00DD6833" w:rsidP="00DD6833">
      <w:pPr>
        <w:spacing w:after="160" w:line="259" w:lineRule="auto"/>
        <w:jc w:val="right"/>
        <w:rPr>
          <w:rFonts w:eastAsia="Calibri"/>
          <w:color w:val="000000"/>
          <w:sz w:val="24"/>
          <w:szCs w:val="24"/>
          <w:lang w:eastAsia="en-US"/>
        </w:rPr>
      </w:pPr>
      <w:r w:rsidRPr="00DD6833">
        <w:rPr>
          <w:rFonts w:eastAsia="Calibri"/>
          <w:color w:val="000000"/>
          <w:sz w:val="24"/>
          <w:szCs w:val="24"/>
          <w:lang w:eastAsia="en-US"/>
        </w:rPr>
        <w:t>Дата подачи_____________</w:t>
      </w:r>
    </w:p>
    <w:p w14:paraId="7D09B290" w14:textId="77777777" w:rsidR="00DD6833" w:rsidRPr="00DD6833" w:rsidRDefault="00DD6833" w:rsidP="00680116">
      <w:pPr>
        <w:jc w:val="center"/>
        <w:rPr>
          <w:rFonts w:eastAsia="Calibri"/>
          <w:color w:val="000000"/>
          <w:sz w:val="24"/>
          <w:szCs w:val="24"/>
          <w:lang w:eastAsia="en-US"/>
        </w:rPr>
      </w:pPr>
    </w:p>
    <w:p w14:paraId="781444A8"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В Администрацию _____________________________________Ленинградской области</w:t>
      </w:r>
    </w:p>
    <w:p w14:paraId="3C9AD519"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w:t>
      </w:r>
    </w:p>
    <w:p w14:paraId="1AEDE17F"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(наименование органа, уполномоченного на предоставление услуги)</w:t>
      </w:r>
    </w:p>
    <w:p w14:paraId="32F08E91" w14:textId="77777777" w:rsidR="00DD6833" w:rsidRPr="00DD6833" w:rsidRDefault="00DD6833" w:rsidP="00680116">
      <w:pPr>
        <w:rPr>
          <w:rFonts w:eastAsia="Calibri"/>
          <w:color w:val="000000"/>
          <w:sz w:val="24"/>
          <w:szCs w:val="24"/>
          <w:lang w:eastAsia="en-US"/>
        </w:rPr>
      </w:pPr>
    </w:p>
    <w:tbl>
      <w:tblPr>
        <w:tblW w:w="0" w:type="auto"/>
        <w:tblInd w:w="-3" w:type="dxa"/>
        <w:tblLayout w:type="fixed"/>
        <w:tblCellMar>
          <w:left w:w="105" w:type="dxa"/>
          <w:right w:w="105" w:type="dxa"/>
        </w:tblCellMar>
        <w:tblLook w:val="0000" w:firstRow="0" w:lastRow="0" w:firstColumn="0" w:lastColumn="0" w:noHBand="0" w:noVBand="0"/>
      </w:tblPr>
      <w:tblGrid>
        <w:gridCol w:w="4680"/>
        <w:gridCol w:w="4500"/>
      </w:tblGrid>
      <w:tr w:rsidR="00DD6833" w:rsidRPr="00DD6833" w14:paraId="22695B1C"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519A2AD0" w14:textId="71B3BE53"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заявителе </w:t>
            </w:r>
          </w:p>
        </w:tc>
      </w:tr>
      <w:tr w:rsidR="00DD6833" w:rsidRPr="00DD6833" w14:paraId="19536FC2" w14:textId="77777777" w:rsidTr="00D83449">
        <w:tc>
          <w:tcPr>
            <w:tcW w:w="4680" w:type="dxa"/>
            <w:tcBorders>
              <w:top w:val="single" w:sz="2" w:space="0" w:color="auto"/>
              <w:left w:val="single" w:sz="2" w:space="0" w:color="auto"/>
              <w:bottom w:val="single" w:sz="2" w:space="0" w:color="auto"/>
              <w:right w:val="single" w:sz="2" w:space="0" w:color="auto"/>
            </w:tcBorders>
          </w:tcPr>
          <w:p w14:paraId="3ED90A14"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14:paraId="276470F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физические лица</w:t>
            </w:r>
          </w:p>
          <w:p w14:paraId="534F7DF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индивидуальные предприниматели</w:t>
            </w:r>
          </w:p>
          <w:p w14:paraId="2B9F4CD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 юридические лица </w:t>
            </w:r>
          </w:p>
        </w:tc>
      </w:tr>
      <w:tr w:rsidR="00DD6833" w:rsidRPr="00DD6833" w14:paraId="39BEA908" w14:textId="77777777" w:rsidTr="00D83449">
        <w:tc>
          <w:tcPr>
            <w:tcW w:w="4680" w:type="dxa"/>
            <w:tcBorders>
              <w:top w:val="single" w:sz="2" w:space="0" w:color="auto"/>
              <w:left w:val="single" w:sz="2" w:space="0" w:color="auto"/>
              <w:bottom w:val="single" w:sz="2" w:space="0" w:color="auto"/>
              <w:right w:val="single" w:sz="2" w:space="0" w:color="auto"/>
            </w:tcBorders>
          </w:tcPr>
          <w:p w14:paraId="30F319ED"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c>
          <w:tcPr>
            <w:tcW w:w="4500" w:type="dxa"/>
            <w:tcBorders>
              <w:top w:val="single" w:sz="2" w:space="0" w:color="auto"/>
              <w:left w:val="single" w:sz="2" w:space="0" w:color="auto"/>
              <w:bottom w:val="single" w:sz="2" w:space="0" w:color="auto"/>
              <w:right w:val="single" w:sz="2" w:space="0" w:color="auto"/>
            </w:tcBorders>
          </w:tcPr>
          <w:p w14:paraId="793678A1"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(нужное подчеркнуть)</w:t>
            </w:r>
          </w:p>
        </w:tc>
      </w:tr>
      <w:tr w:rsidR="00DD6833" w:rsidRPr="00DD6833" w14:paraId="34868971"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62676B26"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Для заявителей-физических лиц и индивидуальных предпринимателей </w:t>
            </w:r>
          </w:p>
        </w:tc>
      </w:tr>
      <w:tr w:rsidR="00DD6833" w:rsidRPr="00DD6833" w14:paraId="4DA1FC29" w14:textId="77777777" w:rsidTr="00D83449">
        <w:tc>
          <w:tcPr>
            <w:tcW w:w="4680" w:type="dxa"/>
            <w:tcBorders>
              <w:top w:val="single" w:sz="2" w:space="0" w:color="auto"/>
              <w:left w:val="single" w:sz="2" w:space="0" w:color="auto"/>
              <w:bottom w:val="single" w:sz="2" w:space="0" w:color="auto"/>
              <w:right w:val="single" w:sz="2" w:space="0" w:color="auto"/>
            </w:tcBorders>
          </w:tcPr>
          <w:p w14:paraId="2853787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14:paraId="25411A7D"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A301D8" w14:textId="77777777" w:rsidTr="00D83449">
        <w:tc>
          <w:tcPr>
            <w:tcW w:w="4680" w:type="dxa"/>
            <w:tcBorders>
              <w:top w:val="single" w:sz="2" w:space="0" w:color="auto"/>
              <w:left w:val="single" w:sz="2" w:space="0" w:color="auto"/>
              <w:bottom w:val="single" w:sz="2" w:space="0" w:color="auto"/>
              <w:right w:val="single" w:sz="2" w:space="0" w:color="auto"/>
            </w:tcBorders>
          </w:tcPr>
          <w:p w14:paraId="5A53871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Имя </w:t>
            </w:r>
          </w:p>
        </w:tc>
        <w:tc>
          <w:tcPr>
            <w:tcW w:w="4500" w:type="dxa"/>
            <w:tcBorders>
              <w:top w:val="single" w:sz="2" w:space="0" w:color="auto"/>
              <w:left w:val="single" w:sz="2" w:space="0" w:color="auto"/>
              <w:bottom w:val="single" w:sz="2" w:space="0" w:color="auto"/>
              <w:right w:val="single" w:sz="2" w:space="0" w:color="auto"/>
            </w:tcBorders>
          </w:tcPr>
          <w:p w14:paraId="5171464E"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2CAB21B" w14:textId="77777777" w:rsidTr="00D83449">
        <w:tc>
          <w:tcPr>
            <w:tcW w:w="4680" w:type="dxa"/>
            <w:tcBorders>
              <w:top w:val="single" w:sz="2" w:space="0" w:color="auto"/>
              <w:left w:val="single" w:sz="2" w:space="0" w:color="auto"/>
              <w:bottom w:val="single" w:sz="2" w:space="0" w:color="auto"/>
              <w:right w:val="single" w:sz="2" w:space="0" w:color="auto"/>
            </w:tcBorders>
          </w:tcPr>
          <w:p w14:paraId="658A775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14:paraId="0C10FD1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7D3AE98" w14:textId="77777777" w:rsidTr="00D83449">
        <w:tc>
          <w:tcPr>
            <w:tcW w:w="4680" w:type="dxa"/>
            <w:tcBorders>
              <w:top w:val="single" w:sz="2" w:space="0" w:color="auto"/>
              <w:left w:val="single" w:sz="2" w:space="0" w:color="auto"/>
              <w:bottom w:val="single" w:sz="2" w:space="0" w:color="auto"/>
              <w:right w:val="single" w:sz="2" w:space="0" w:color="auto"/>
            </w:tcBorders>
          </w:tcPr>
          <w:p w14:paraId="351F594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14:paraId="0EAFC2DF"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46849DC" w14:textId="77777777" w:rsidTr="00D83449">
        <w:tc>
          <w:tcPr>
            <w:tcW w:w="4680" w:type="dxa"/>
            <w:tcBorders>
              <w:top w:val="single" w:sz="2" w:space="0" w:color="auto"/>
              <w:left w:val="single" w:sz="2" w:space="0" w:color="auto"/>
              <w:bottom w:val="single" w:sz="2" w:space="0" w:color="auto"/>
              <w:right w:val="single" w:sz="2" w:space="0" w:color="auto"/>
            </w:tcBorders>
          </w:tcPr>
          <w:p w14:paraId="5EDDBEE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 </w:t>
            </w:r>
          </w:p>
        </w:tc>
        <w:tc>
          <w:tcPr>
            <w:tcW w:w="4500" w:type="dxa"/>
            <w:tcBorders>
              <w:top w:val="single" w:sz="2" w:space="0" w:color="auto"/>
              <w:left w:val="single" w:sz="2" w:space="0" w:color="auto"/>
              <w:bottom w:val="single" w:sz="2" w:space="0" w:color="auto"/>
              <w:right w:val="single" w:sz="2" w:space="0" w:color="auto"/>
            </w:tcBorders>
          </w:tcPr>
          <w:p w14:paraId="7BF295C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38353E8" w14:textId="77777777" w:rsidTr="00D83449">
        <w:tc>
          <w:tcPr>
            <w:tcW w:w="4680" w:type="dxa"/>
            <w:tcBorders>
              <w:top w:val="single" w:sz="2" w:space="0" w:color="auto"/>
              <w:left w:val="single" w:sz="2" w:space="0" w:color="auto"/>
              <w:bottom w:val="single" w:sz="2" w:space="0" w:color="auto"/>
              <w:right w:val="single" w:sz="2" w:space="0" w:color="auto"/>
            </w:tcBorders>
          </w:tcPr>
          <w:p w14:paraId="4FE645A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СНИЛС </w:t>
            </w:r>
          </w:p>
        </w:tc>
        <w:tc>
          <w:tcPr>
            <w:tcW w:w="4500" w:type="dxa"/>
            <w:tcBorders>
              <w:top w:val="single" w:sz="2" w:space="0" w:color="auto"/>
              <w:left w:val="single" w:sz="2" w:space="0" w:color="auto"/>
              <w:bottom w:val="single" w:sz="2" w:space="0" w:color="auto"/>
              <w:right w:val="single" w:sz="2" w:space="0" w:color="auto"/>
            </w:tcBorders>
          </w:tcPr>
          <w:p w14:paraId="500BE5FF"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DC7E4DC" w14:textId="77777777" w:rsidTr="00D83449">
        <w:tc>
          <w:tcPr>
            <w:tcW w:w="4680" w:type="dxa"/>
            <w:tcBorders>
              <w:top w:val="single" w:sz="2" w:space="0" w:color="auto"/>
              <w:left w:val="single" w:sz="2" w:space="0" w:color="auto"/>
              <w:bottom w:val="single" w:sz="2" w:space="0" w:color="auto"/>
              <w:right w:val="single" w:sz="2" w:space="0" w:color="auto"/>
            </w:tcBorders>
          </w:tcPr>
          <w:p w14:paraId="1036D72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14:paraId="22E9C8C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B2D131B" w14:textId="77777777" w:rsidTr="00D83449">
        <w:tc>
          <w:tcPr>
            <w:tcW w:w="4680" w:type="dxa"/>
            <w:tcBorders>
              <w:top w:val="single" w:sz="2" w:space="0" w:color="auto"/>
              <w:left w:val="single" w:sz="2" w:space="0" w:color="auto"/>
              <w:bottom w:val="single" w:sz="2" w:space="0" w:color="auto"/>
              <w:right w:val="single" w:sz="2" w:space="0" w:color="auto"/>
            </w:tcBorders>
          </w:tcPr>
          <w:p w14:paraId="78A3CE1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14:paraId="3F25760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8F761C6" w14:textId="77777777" w:rsidTr="00D83449">
        <w:tc>
          <w:tcPr>
            <w:tcW w:w="4680" w:type="dxa"/>
            <w:tcBorders>
              <w:top w:val="single" w:sz="2" w:space="0" w:color="auto"/>
              <w:left w:val="single" w:sz="2" w:space="0" w:color="auto"/>
              <w:bottom w:val="single" w:sz="2" w:space="0" w:color="auto"/>
              <w:right w:val="single" w:sz="2" w:space="0" w:color="auto"/>
            </w:tcBorders>
          </w:tcPr>
          <w:p w14:paraId="2B42A74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ОГРНИП (для индивидуального предпринимателя)</w:t>
            </w:r>
          </w:p>
        </w:tc>
        <w:tc>
          <w:tcPr>
            <w:tcW w:w="4500" w:type="dxa"/>
            <w:tcBorders>
              <w:top w:val="single" w:sz="2" w:space="0" w:color="auto"/>
              <w:left w:val="single" w:sz="2" w:space="0" w:color="auto"/>
              <w:bottom w:val="single" w:sz="2" w:space="0" w:color="auto"/>
              <w:right w:val="single" w:sz="2" w:space="0" w:color="auto"/>
            </w:tcBorders>
          </w:tcPr>
          <w:p w14:paraId="37176E8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7FCE860" w14:textId="77777777" w:rsidTr="00D83449">
        <w:tc>
          <w:tcPr>
            <w:tcW w:w="4680" w:type="dxa"/>
            <w:tcBorders>
              <w:top w:val="single" w:sz="2" w:space="0" w:color="auto"/>
              <w:left w:val="single" w:sz="2" w:space="0" w:color="auto"/>
              <w:bottom w:val="single" w:sz="2" w:space="0" w:color="auto"/>
              <w:right w:val="single" w:sz="2" w:space="0" w:color="auto"/>
            </w:tcBorders>
          </w:tcPr>
          <w:p w14:paraId="656E95A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14:paraId="5E705F1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425B9BB5" w14:textId="77777777" w:rsidTr="00D83449">
        <w:tc>
          <w:tcPr>
            <w:tcW w:w="4680" w:type="dxa"/>
            <w:tcBorders>
              <w:top w:val="single" w:sz="2" w:space="0" w:color="auto"/>
              <w:left w:val="single" w:sz="2" w:space="0" w:color="auto"/>
              <w:bottom w:val="single" w:sz="2" w:space="0" w:color="auto"/>
              <w:right w:val="single" w:sz="2" w:space="0" w:color="auto"/>
            </w:tcBorders>
          </w:tcPr>
          <w:p w14:paraId="5C6B576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14:paraId="1D04206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4121806" w14:textId="77777777" w:rsidTr="00D83449">
        <w:tc>
          <w:tcPr>
            <w:tcW w:w="4680" w:type="dxa"/>
            <w:tcBorders>
              <w:top w:val="single" w:sz="2" w:space="0" w:color="auto"/>
              <w:left w:val="single" w:sz="2" w:space="0" w:color="auto"/>
              <w:bottom w:val="single" w:sz="2" w:space="0" w:color="auto"/>
              <w:right w:val="single" w:sz="2" w:space="0" w:color="auto"/>
            </w:tcBorders>
          </w:tcPr>
          <w:p w14:paraId="4F71408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14:paraId="46C44EDC"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32ADEF0"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753090AB"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личность заявителя </w:t>
            </w:r>
          </w:p>
        </w:tc>
      </w:tr>
      <w:tr w:rsidR="00DD6833" w:rsidRPr="00DD6833" w14:paraId="3B4B8038" w14:textId="77777777" w:rsidTr="00D83449">
        <w:tc>
          <w:tcPr>
            <w:tcW w:w="4680" w:type="dxa"/>
            <w:tcBorders>
              <w:top w:val="single" w:sz="2" w:space="0" w:color="auto"/>
              <w:left w:val="single" w:sz="2" w:space="0" w:color="auto"/>
              <w:bottom w:val="single" w:sz="2" w:space="0" w:color="auto"/>
              <w:right w:val="single" w:sz="2" w:space="0" w:color="auto"/>
            </w:tcBorders>
          </w:tcPr>
          <w:p w14:paraId="7EB78FE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14:paraId="63186E4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97AFD5" w14:textId="77777777" w:rsidTr="00D83449">
        <w:tc>
          <w:tcPr>
            <w:tcW w:w="4680" w:type="dxa"/>
            <w:tcBorders>
              <w:top w:val="single" w:sz="2" w:space="0" w:color="auto"/>
              <w:left w:val="single" w:sz="2" w:space="0" w:color="auto"/>
              <w:bottom w:val="single" w:sz="2" w:space="0" w:color="auto"/>
              <w:right w:val="single" w:sz="2" w:space="0" w:color="auto"/>
            </w:tcBorders>
          </w:tcPr>
          <w:p w14:paraId="5A82C9C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Серия </w:t>
            </w:r>
          </w:p>
        </w:tc>
        <w:tc>
          <w:tcPr>
            <w:tcW w:w="4500" w:type="dxa"/>
            <w:tcBorders>
              <w:top w:val="single" w:sz="2" w:space="0" w:color="auto"/>
              <w:left w:val="single" w:sz="2" w:space="0" w:color="auto"/>
              <w:bottom w:val="single" w:sz="2" w:space="0" w:color="auto"/>
              <w:right w:val="single" w:sz="2" w:space="0" w:color="auto"/>
            </w:tcBorders>
          </w:tcPr>
          <w:p w14:paraId="66846EB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4ED1884" w14:textId="77777777" w:rsidTr="00D83449">
        <w:tc>
          <w:tcPr>
            <w:tcW w:w="4680" w:type="dxa"/>
            <w:tcBorders>
              <w:top w:val="single" w:sz="2" w:space="0" w:color="auto"/>
              <w:left w:val="single" w:sz="2" w:space="0" w:color="auto"/>
              <w:bottom w:val="single" w:sz="2" w:space="0" w:color="auto"/>
              <w:right w:val="single" w:sz="2" w:space="0" w:color="auto"/>
            </w:tcBorders>
          </w:tcPr>
          <w:p w14:paraId="334139F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6858E24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BB776B8" w14:textId="77777777" w:rsidTr="00D83449">
        <w:tc>
          <w:tcPr>
            <w:tcW w:w="4680" w:type="dxa"/>
            <w:tcBorders>
              <w:top w:val="single" w:sz="2" w:space="0" w:color="auto"/>
              <w:left w:val="single" w:sz="2" w:space="0" w:color="auto"/>
              <w:bottom w:val="single" w:sz="2" w:space="0" w:color="auto"/>
              <w:right w:val="single" w:sz="2" w:space="0" w:color="auto"/>
            </w:tcBorders>
          </w:tcPr>
          <w:p w14:paraId="06D25EF7"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14:paraId="4F91E97E"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E94327C" w14:textId="77777777" w:rsidTr="00D83449">
        <w:tc>
          <w:tcPr>
            <w:tcW w:w="4680" w:type="dxa"/>
            <w:tcBorders>
              <w:top w:val="single" w:sz="2" w:space="0" w:color="auto"/>
              <w:left w:val="single" w:sz="2" w:space="0" w:color="auto"/>
              <w:bottom w:val="single" w:sz="2" w:space="0" w:color="auto"/>
              <w:right w:val="single" w:sz="2" w:space="0" w:color="auto"/>
            </w:tcBorders>
          </w:tcPr>
          <w:p w14:paraId="3852328F"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14:paraId="446A56E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1B57525" w14:textId="77777777" w:rsidTr="00D83449">
        <w:tc>
          <w:tcPr>
            <w:tcW w:w="4680" w:type="dxa"/>
            <w:tcBorders>
              <w:top w:val="single" w:sz="2" w:space="0" w:color="auto"/>
              <w:left w:val="single" w:sz="2" w:space="0" w:color="auto"/>
              <w:bottom w:val="single" w:sz="2" w:space="0" w:color="auto"/>
              <w:right w:val="single" w:sz="2" w:space="0" w:color="auto"/>
            </w:tcBorders>
          </w:tcPr>
          <w:p w14:paraId="566187BA"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14:paraId="76A0CBC0"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284CD85"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795BD199"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Для заявителей-юридических лиц </w:t>
            </w:r>
          </w:p>
        </w:tc>
      </w:tr>
      <w:tr w:rsidR="00DD6833" w:rsidRPr="00DD6833" w14:paraId="1226E96C" w14:textId="77777777" w:rsidTr="00D83449">
        <w:tc>
          <w:tcPr>
            <w:tcW w:w="4680" w:type="dxa"/>
            <w:tcBorders>
              <w:top w:val="single" w:sz="2" w:space="0" w:color="auto"/>
              <w:left w:val="single" w:sz="2" w:space="0" w:color="auto"/>
              <w:bottom w:val="single" w:sz="2" w:space="0" w:color="auto"/>
              <w:right w:val="single" w:sz="2" w:space="0" w:color="auto"/>
            </w:tcBorders>
          </w:tcPr>
          <w:p w14:paraId="4BCD59B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14:paraId="1FF842C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A70606C" w14:textId="77777777" w:rsidTr="00D83449">
        <w:tc>
          <w:tcPr>
            <w:tcW w:w="4680" w:type="dxa"/>
            <w:tcBorders>
              <w:top w:val="single" w:sz="2" w:space="0" w:color="auto"/>
              <w:left w:val="single" w:sz="2" w:space="0" w:color="auto"/>
              <w:bottom w:val="single" w:sz="2" w:space="0" w:color="auto"/>
              <w:right w:val="single" w:sz="2" w:space="0" w:color="auto"/>
            </w:tcBorders>
          </w:tcPr>
          <w:p w14:paraId="79D583E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Место нахождения </w:t>
            </w:r>
          </w:p>
        </w:tc>
        <w:tc>
          <w:tcPr>
            <w:tcW w:w="4500" w:type="dxa"/>
            <w:tcBorders>
              <w:top w:val="single" w:sz="2" w:space="0" w:color="auto"/>
              <w:left w:val="single" w:sz="2" w:space="0" w:color="auto"/>
              <w:bottom w:val="single" w:sz="2" w:space="0" w:color="auto"/>
              <w:right w:val="single" w:sz="2" w:space="0" w:color="auto"/>
            </w:tcBorders>
          </w:tcPr>
          <w:p w14:paraId="0F31896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25AFC37" w14:textId="77777777" w:rsidTr="00D83449">
        <w:tc>
          <w:tcPr>
            <w:tcW w:w="4680" w:type="dxa"/>
            <w:tcBorders>
              <w:top w:val="single" w:sz="2" w:space="0" w:color="auto"/>
              <w:left w:val="single" w:sz="2" w:space="0" w:color="auto"/>
              <w:bottom w:val="single" w:sz="2" w:space="0" w:color="auto"/>
              <w:right w:val="single" w:sz="2" w:space="0" w:color="auto"/>
            </w:tcBorders>
          </w:tcPr>
          <w:p w14:paraId="442FF7AF"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ОГРН </w:t>
            </w:r>
          </w:p>
        </w:tc>
        <w:tc>
          <w:tcPr>
            <w:tcW w:w="4500" w:type="dxa"/>
            <w:tcBorders>
              <w:top w:val="single" w:sz="2" w:space="0" w:color="auto"/>
              <w:left w:val="single" w:sz="2" w:space="0" w:color="auto"/>
              <w:bottom w:val="single" w:sz="2" w:space="0" w:color="auto"/>
              <w:right w:val="single" w:sz="2" w:space="0" w:color="auto"/>
            </w:tcBorders>
          </w:tcPr>
          <w:p w14:paraId="7F3DD681"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A7E3FF2" w14:textId="77777777" w:rsidTr="00D83449">
        <w:tc>
          <w:tcPr>
            <w:tcW w:w="4680" w:type="dxa"/>
            <w:tcBorders>
              <w:top w:val="single" w:sz="2" w:space="0" w:color="auto"/>
              <w:left w:val="single" w:sz="2" w:space="0" w:color="auto"/>
              <w:bottom w:val="single" w:sz="2" w:space="0" w:color="auto"/>
              <w:right w:val="single" w:sz="2" w:space="0" w:color="auto"/>
            </w:tcBorders>
          </w:tcPr>
          <w:p w14:paraId="778A8C7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ИНН </w:t>
            </w:r>
          </w:p>
        </w:tc>
        <w:tc>
          <w:tcPr>
            <w:tcW w:w="4500" w:type="dxa"/>
            <w:tcBorders>
              <w:top w:val="single" w:sz="2" w:space="0" w:color="auto"/>
              <w:left w:val="single" w:sz="2" w:space="0" w:color="auto"/>
              <w:bottom w:val="single" w:sz="2" w:space="0" w:color="auto"/>
              <w:right w:val="single" w:sz="2" w:space="0" w:color="auto"/>
            </w:tcBorders>
          </w:tcPr>
          <w:p w14:paraId="193AA951"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C5E7658"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5868179B"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представителе заявителя </w:t>
            </w:r>
          </w:p>
        </w:tc>
      </w:tr>
      <w:tr w:rsidR="00DD6833" w:rsidRPr="00DD6833" w14:paraId="1BCB2ACF" w14:textId="77777777" w:rsidTr="00D83449">
        <w:tc>
          <w:tcPr>
            <w:tcW w:w="4680" w:type="dxa"/>
            <w:tcBorders>
              <w:top w:val="single" w:sz="2" w:space="0" w:color="auto"/>
              <w:left w:val="single" w:sz="2" w:space="0" w:color="auto"/>
              <w:bottom w:val="single" w:sz="2" w:space="0" w:color="auto"/>
              <w:right w:val="single" w:sz="2" w:space="0" w:color="auto"/>
            </w:tcBorders>
          </w:tcPr>
          <w:p w14:paraId="3EEECA1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14:paraId="69CA953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9E0D1C8" w14:textId="77777777" w:rsidTr="00D83449">
        <w:tc>
          <w:tcPr>
            <w:tcW w:w="4680" w:type="dxa"/>
            <w:tcBorders>
              <w:top w:val="single" w:sz="2" w:space="0" w:color="auto"/>
              <w:left w:val="single" w:sz="2" w:space="0" w:color="auto"/>
              <w:bottom w:val="single" w:sz="2" w:space="0" w:color="auto"/>
              <w:right w:val="single" w:sz="2" w:space="0" w:color="auto"/>
            </w:tcBorders>
          </w:tcPr>
          <w:p w14:paraId="5C361A2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14:paraId="2295DA3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5C7D7F1" w14:textId="77777777" w:rsidTr="00D83449">
        <w:tc>
          <w:tcPr>
            <w:tcW w:w="4680" w:type="dxa"/>
            <w:tcBorders>
              <w:top w:val="single" w:sz="2" w:space="0" w:color="auto"/>
              <w:left w:val="single" w:sz="2" w:space="0" w:color="auto"/>
              <w:bottom w:val="single" w:sz="2" w:space="0" w:color="auto"/>
              <w:right w:val="single" w:sz="2" w:space="0" w:color="auto"/>
            </w:tcBorders>
          </w:tcPr>
          <w:p w14:paraId="70DCDE2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14:paraId="6442E7E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C5F7643" w14:textId="77777777" w:rsidTr="00D83449">
        <w:tc>
          <w:tcPr>
            <w:tcW w:w="4680" w:type="dxa"/>
            <w:tcBorders>
              <w:top w:val="single" w:sz="2" w:space="0" w:color="auto"/>
              <w:left w:val="single" w:sz="2" w:space="0" w:color="auto"/>
              <w:bottom w:val="single" w:sz="2" w:space="0" w:color="auto"/>
              <w:right w:val="single" w:sz="2" w:space="0" w:color="auto"/>
            </w:tcBorders>
          </w:tcPr>
          <w:p w14:paraId="0EB433E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Имя </w:t>
            </w:r>
          </w:p>
        </w:tc>
        <w:tc>
          <w:tcPr>
            <w:tcW w:w="4500" w:type="dxa"/>
            <w:tcBorders>
              <w:top w:val="single" w:sz="2" w:space="0" w:color="auto"/>
              <w:left w:val="single" w:sz="2" w:space="0" w:color="auto"/>
              <w:bottom w:val="single" w:sz="2" w:space="0" w:color="auto"/>
              <w:right w:val="single" w:sz="2" w:space="0" w:color="auto"/>
            </w:tcBorders>
          </w:tcPr>
          <w:p w14:paraId="32373E58"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35AED81" w14:textId="77777777" w:rsidTr="00D83449">
        <w:tc>
          <w:tcPr>
            <w:tcW w:w="4680" w:type="dxa"/>
            <w:tcBorders>
              <w:top w:val="single" w:sz="2" w:space="0" w:color="auto"/>
              <w:left w:val="single" w:sz="2" w:space="0" w:color="auto"/>
              <w:bottom w:val="single" w:sz="2" w:space="0" w:color="auto"/>
              <w:right w:val="single" w:sz="2" w:space="0" w:color="auto"/>
            </w:tcBorders>
          </w:tcPr>
          <w:p w14:paraId="454895F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14:paraId="0CAE3CB0"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DE74ECA" w14:textId="77777777" w:rsidTr="00D83449">
        <w:tc>
          <w:tcPr>
            <w:tcW w:w="4680" w:type="dxa"/>
            <w:tcBorders>
              <w:top w:val="single" w:sz="2" w:space="0" w:color="auto"/>
              <w:left w:val="single" w:sz="2" w:space="0" w:color="auto"/>
              <w:bottom w:val="single" w:sz="2" w:space="0" w:color="auto"/>
              <w:right w:val="single" w:sz="2" w:space="0" w:color="auto"/>
            </w:tcBorders>
          </w:tcPr>
          <w:p w14:paraId="22561ED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14:paraId="5CEAFC8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28816C9" w14:textId="77777777" w:rsidTr="00D83449">
        <w:tc>
          <w:tcPr>
            <w:tcW w:w="4680" w:type="dxa"/>
            <w:tcBorders>
              <w:top w:val="single" w:sz="2" w:space="0" w:color="auto"/>
              <w:left w:val="single" w:sz="2" w:space="0" w:color="auto"/>
              <w:bottom w:val="single" w:sz="2" w:space="0" w:color="auto"/>
              <w:right w:val="single" w:sz="2" w:space="0" w:color="auto"/>
            </w:tcBorders>
          </w:tcPr>
          <w:p w14:paraId="6DC6839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Пол </w:t>
            </w:r>
          </w:p>
        </w:tc>
        <w:tc>
          <w:tcPr>
            <w:tcW w:w="4500" w:type="dxa"/>
            <w:tcBorders>
              <w:top w:val="single" w:sz="2" w:space="0" w:color="auto"/>
              <w:left w:val="single" w:sz="2" w:space="0" w:color="auto"/>
              <w:bottom w:val="single" w:sz="2" w:space="0" w:color="auto"/>
              <w:right w:val="single" w:sz="2" w:space="0" w:color="auto"/>
            </w:tcBorders>
          </w:tcPr>
          <w:p w14:paraId="73B3C48C"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37B8F1C" w14:textId="77777777" w:rsidTr="00D83449">
        <w:tc>
          <w:tcPr>
            <w:tcW w:w="4680" w:type="dxa"/>
            <w:tcBorders>
              <w:top w:val="single" w:sz="2" w:space="0" w:color="auto"/>
              <w:left w:val="single" w:sz="2" w:space="0" w:color="auto"/>
              <w:bottom w:val="single" w:sz="2" w:space="0" w:color="auto"/>
              <w:right w:val="single" w:sz="2" w:space="0" w:color="auto"/>
            </w:tcBorders>
          </w:tcPr>
          <w:p w14:paraId="49DEF476"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СНИЛС </w:t>
            </w:r>
          </w:p>
        </w:tc>
        <w:tc>
          <w:tcPr>
            <w:tcW w:w="4500" w:type="dxa"/>
            <w:tcBorders>
              <w:top w:val="single" w:sz="2" w:space="0" w:color="auto"/>
              <w:left w:val="single" w:sz="2" w:space="0" w:color="auto"/>
              <w:bottom w:val="single" w:sz="2" w:space="0" w:color="auto"/>
              <w:right w:val="single" w:sz="2" w:space="0" w:color="auto"/>
            </w:tcBorders>
          </w:tcPr>
          <w:p w14:paraId="09552BBC"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6CFB1AC" w14:textId="77777777" w:rsidTr="00D83449">
        <w:tc>
          <w:tcPr>
            <w:tcW w:w="4680" w:type="dxa"/>
            <w:tcBorders>
              <w:top w:val="single" w:sz="2" w:space="0" w:color="auto"/>
              <w:left w:val="single" w:sz="2" w:space="0" w:color="auto"/>
              <w:bottom w:val="single" w:sz="2" w:space="0" w:color="auto"/>
              <w:right w:val="single" w:sz="2" w:space="0" w:color="auto"/>
            </w:tcBorders>
          </w:tcPr>
          <w:p w14:paraId="562DE768"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14:paraId="3A137080"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E6CEB40" w14:textId="77777777" w:rsidTr="00D83449">
        <w:tc>
          <w:tcPr>
            <w:tcW w:w="4680" w:type="dxa"/>
            <w:tcBorders>
              <w:top w:val="single" w:sz="2" w:space="0" w:color="auto"/>
              <w:left w:val="single" w:sz="2" w:space="0" w:color="auto"/>
              <w:bottom w:val="single" w:sz="2" w:space="0" w:color="auto"/>
              <w:right w:val="single" w:sz="2" w:space="0" w:color="auto"/>
            </w:tcBorders>
          </w:tcPr>
          <w:p w14:paraId="38DFDECA"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14:paraId="7F72B3E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92834C1" w14:textId="77777777" w:rsidTr="00D83449">
        <w:tc>
          <w:tcPr>
            <w:tcW w:w="4680" w:type="dxa"/>
            <w:tcBorders>
              <w:top w:val="single" w:sz="2" w:space="0" w:color="auto"/>
              <w:left w:val="single" w:sz="2" w:space="0" w:color="auto"/>
              <w:bottom w:val="single" w:sz="2" w:space="0" w:color="auto"/>
              <w:right w:val="single" w:sz="2" w:space="0" w:color="auto"/>
            </w:tcBorders>
          </w:tcPr>
          <w:p w14:paraId="6389EEF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14:paraId="3DA11ED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A990320" w14:textId="77777777" w:rsidTr="00D83449">
        <w:tc>
          <w:tcPr>
            <w:tcW w:w="4680" w:type="dxa"/>
            <w:tcBorders>
              <w:top w:val="single" w:sz="2" w:space="0" w:color="auto"/>
              <w:left w:val="single" w:sz="2" w:space="0" w:color="auto"/>
              <w:bottom w:val="single" w:sz="2" w:space="0" w:color="auto"/>
              <w:right w:val="single" w:sz="2" w:space="0" w:color="auto"/>
            </w:tcBorders>
          </w:tcPr>
          <w:p w14:paraId="467CC17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14:paraId="3B175EB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0DA8C84" w14:textId="77777777" w:rsidTr="00D83449">
        <w:tc>
          <w:tcPr>
            <w:tcW w:w="4680" w:type="dxa"/>
            <w:tcBorders>
              <w:top w:val="single" w:sz="2" w:space="0" w:color="auto"/>
              <w:left w:val="single" w:sz="2" w:space="0" w:color="auto"/>
              <w:bottom w:val="single" w:sz="2" w:space="0" w:color="auto"/>
              <w:right w:val="single" w:sz="2" w:space="0" w:color="auto"/>
            </w:tcBorders>
          </w:tcPr>
          <w:p w14:paraId="2B198D0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14:paraId="0E4464C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9D6845A"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0B4D9194"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личность представителя заявителя </w:t>
            </w:r>
          </w:p>
        </w:tc>
      </w:tr>
      <w:tr w:rsidR="00DD6833" w:rsidRPr="00DD6833" w14:paraId="083F1820" w14:textId="77777777" w:rsidTr="00D83449">
        <w:tc>
          <w:tcPr>
            <w:tcW w:w="4680" w:type="dxa"/>
            <w:tcBorders>
              <w:top w:val="single" w:sz="2" w:space="0" w:color="auto"/>
              <w:left w:val="single" w:sz="2" w:space="0" w:color="auto"/>
              <w:bottom w:val="single" w:sz="2" w:space="0" w:color="auto"/>
              <w:right w:val="single" w:sz="2" w:space="0" w:color="auto"/>
            </w:tcBorders>
          </w:tcPr>
          <w:p w14:paraId="75A0434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14:paraId="204167FD"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0288832" w14:textId="77777777" w:rsidTr="00D83449">
        <w:tc>
          <w:tcPr>
            <w:tcW w:w="4680" w:type="dxa"/>
            <w:tcBorders>
              <w:top w:val="single" w:sz="2" w:space="0" w:color="auto"/>
              <w:left w:val="single" w:sz="2" w:space="0" w:color="auto"/>
              <w:bottom w:val="single" w:sz="2" w:space="0" w:color="auto"/>
              <w:right w:val="single" w:sz="2" w:space="0" w:color="auto"/>
            </w:tcBorders>
          </w:tcPr>
          <w:p w14:paraId="778D347A"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Серия </w:t>
            </w:r>
          </w:p>
        </w:tc>
        <w:tc>
          <w:tcPr>
            <w:tcW w:w="4500" w:type="dxa"/>
            <w:tcBorders>
              <w:top w:val="single" w:sz="2" w:space="0" w:color="auto"/>
              <w:left w:val="single" w:sz="2" w:space="0" w:color="auto"/>
              <w:bottom w:val="single" w:sz="2" w:space="0" w:color="auto"/>
              <w:right w:val="single" w:sz="2" w:space="0" w:color="auto"/>
            </w:tcBorders>
          </w:tcPr>
          <w:p w14:paraId="7F2316A4"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8D2B2D4" w14:textId="77777777" w:rsidTr="00D83449">
        <w:tc>
          <w:tcPr>
            <w:tcW w:w="4680" w:type="dxa"/>
            <w:tcBorders>
              <w:top w:val="single" w:sz="2" w:space="0" w:color="auto"/>
              <w:left w:val="single" w:sz="2" w:space="0" w:color="auto"/>
              <w:bottom w:val="single" w:sz="2" w:space="0" w:color="auto"/>
              <w:right w:val="single" w:sz="2" w:space="0" w:color="auto"/>
            </w:tcBorders>
          </w:tcPr>
          <w:p w14:paraId="2DFD87F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725598C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8AC84BB" w14:textId="77777777" w:rsidTr="00D83449">
        <w:tc>
          <w:tcPr>
            <w:tcW w:w="4680" w:type="dxa"/>
            <w:tcBorders>
              <w:top w:val="single" w:sz="2" w:space="0" w:color="auto"/>
              <w:left w:val="single" w:sz="2" w:space="0" w:color="auto"/>
              <w:bottom w:val="single" w:sz="2" w:space="0" w:color="auto"/>
              <w:right w:val="single" w:sz="2" w:space="0" w:color="auto"/>
            </w:tcBorders>
          </w:tcPr>
          <w:p w14:paraId="2623533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14:paraId="343B796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C814CD7" w14:textId="77777777" w:rsidTr="00D83449">
        <w:tc>
          <w:tcPr>
            <w:tcW w:w="4680" w:type="dxa"/>
            <w:tcBorders>
              <w:top w:val="single" w:sz="2" w:space="0" w:color="auto"/>
              <w:left w:val="single" w:sz="2" w:space="0" w:color="auto"/>
              <w:bottom w:val="single" w:sz="2" w:space="0" w:color="auto"/>
              <w:right w:val="single" w:sz="2" w:space="0" w:color="auto"/>
            </w:tcBorders>
          </w:tcPr>
          <w:p w14:paraId="3D6CFBD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14:paraId="1906FF6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AEB3E42" w14:textId="77777777" w:rsidTr="00D83449">
        <w:tc>
          <w:tcPr>
            <w:tcW w:w="4680" w:type="dxa"/>
            <w:tcBorders>
              <w:top w:val="single" w:sz="2" w:space="0" w:color="auto"/>
              <w:left w:val="single" w:sz="2" w:space="0" w:color="auto"/>
              <w:bottom w:val="single" w:sz="2" w:space="0" w:color="auto"/>
              <w:right w:val="single" w:sz="2" w:space="0" w:color="auto"/>
            </w:tcBorders>
          </w:tcPr>
          <w:p w14:paraId="476DAAF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14:paraId="5543F3C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FFA0881"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1DC02938"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Вариант предоставления услуги </w:t>
            </w:r>
          </w:p>
        </w:tc>
      </w:tr>
      <w:tr w:rsidR="00DD6833" w:rsidRPr="00DD6833" w14:paraId="0F2FDB14" w14:textId="77777777" w:rsidTr="00D83449">
        <w:tc>
          <w:tcPr>
            <w:tcW w:w="4680" w:type="dxa"/>
            <w:tcBorders>
              <w:top w:val="single" w:sz="2" w:space="0" w:color="auto"/>
              <w:left w:val="single" w:sz="2" w:space="0" w:color="auto"/>
              <w:bottom w:val="single" w:sz="2" w:space="0" w:color="auto"/>
              <w:right w:val="single" w:sz="2" w:space="0" w:color="auto"/>
            </w:tcBorders>
          </w:tcPr>
          <w:p w14:paraId="662541C9"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Ранее обращался с заявлением о перераспределении земель и (или) земельных участков?</w:t>
            </w:r>
          </w:p>
        </w:tc>
        <w:tc>
          <w:tcPr>
            <w:tcW w:w="4500" w:type="dxa"/>
            <w:tcBorders>
              <w:top w:val="single" w:sz="2" w:space="0" w:color="auto"/>
              <w:left w:val="single" w:sz="2" w:space="0" w:color="auto"/>
              <w:bottom w:val="single" w:sz="2" w:space="0" w:color="auto"/>
              <w:right w:val="single" w:sz="2" w:space="0" w:color="auto"/>
            </w:tcBorders>
          </w:tcPr>
          <w:p w14:paraId="3E599ED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7A81F95" w14:textId="77777777" w:rsidTr="00D83449">
        <w:tc>
          <w:tcPr>
            <w:tcW w:w="4680" w:type="dxa"/>
            <w:tcBorders>
              <w:top w:val="single" w:sz="2" w:space="0" w:color="auto"/>
              <w:left w:val="single" w:sz="2" w:space="0" w:color="auto"/>
              <w:bottom w:val="single" w:sz="2" w:space="0" w:color="auto"/>
              <w:right w:val="single" w:sz="2" w:space="0" w:color="auto"/>
            </w:tcBorders>
          </w:tcPr>
          <w:p w14:paraId="39F4457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Право заявителя на земельный участок зарегистрировано в ЕГРН?</w:t>
            </w:r>
          </w:p>
        </w:tc>
        <w:tc>
          <w:tcPr>
            <w:tcW w:w="4500" w:type="dxa"/>
            <w:tcBorders>
              <w:top w:val="single" w:sz="2" w:space="0" w:color="auto"/>
              <w:left w:val="single" w:sz="2" w:space="0" w:color="auto"/>
              <w:bottom w:val="single" w:sz="2" w:space="0" w:color="auto"/>
              <w:right w:val="single" w:sz="2" w:space="0" w:color="auto"/>
            </w:tcBorders>
          </w:tcPr>
          <w:p w14:paraId="6B1AA13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42AB4FC" w14:textId="77777777" w:rsidTr="00D83449">
        <w:tc>
          <w:tcPr>
            <w:tcW w:w="4680" w:type="dxa"/>
            <w:tcBorders>
              <w:top w:val="single" w:sz="2" w:space="0" w:color="auto"/>
              <w:left w:val="single" w:sz="2" w:space="0" w:color="auto"/>
              <w:bottom w:val="single" w:sz="2" w:space="0" w:color="auto"/>
              <w:right w:val="single" w:sz="2" w:space="0" w:color="auto"/>
            </w:tcBorders>
          </w:tcPr>
          <w:p w14:paraId="07D09E87"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Сколько землепользователей у земельного участка?</w:t>
            </w:r>
          </w:p>
        </w:tc>
        <w:tc>
          <w:tcPr>
            <w:tcW w:w="4500" w:type="dxa"/>
            <w:tcBorders>
              <w:top w:val="single" w:sz="2" w:space="0" w:color="auto"/>
              <w:left w:val="single" w:sz="2" w:space="0" w:color="auto"/>
              <w:bottom w:val="single" w:sz="2" w:space="0" w:color="auto"/>
              <w:right w:val="single" w:sz="2" w:space="0" w:color="auto"/>
            </w:tcBorders>
          </w:tcPr>
          <w:p w14:paraId="695E5D3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65A6915" w14:textId="77777777" w:rsidTr="00D83449">
        <w:tc>
          <w:tcPr>
            <w:tcW w:w="4680" w:type="dxa"/>
            <w:tcBorders>
              <w:top w:val="single" w:sz="2" w:space="0" w:color="auto"/>
              <w:left w:val="single" w:sz="2" w:space="0" w:color="auto"/>
              <w:bottom w:val="single" w:sz="2" w:space="0" w:color="auto"/>
              <w:right w:val="single" w:sz="2" w:space="0" w:color="auto"/>
            </w:tcBorders>
          </w:tcPr>
          <w:p w14:paraId="556E159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В соответствии с каким документом планируется осуществить перераспределение земельных участков?</w:t>
            </w:r>
          </w:p>
        </w:tc>
        <w:tc>
          <w:tcPr>
            <w:tcW w:w="4500" w:type="dxa"/>
            <w:tcBorders>
              <w:top w:val="single" w:sz="2" w:space="0" w:color="auto"/>
              <w:left w:val="single" w:sz="2" w:space="0" w:color="auto"/>
              <w:bottom w:val="single" w:sz="2" w:space="0" w:color="auto"/>
              <w:right w:val="single" w:sz="2" w:space="0" w:color="auto"/>
            </w:tcBorders>
          </w:tcPr>
          <w:p w14:paraId="7B4021B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BA2EC4A" w14:textId="77777777" w:rsidTr="00D83449">
        <w:tc>
          <w:tcPr>
            <w:tcW w:w="4680" w:type="dxa"/>
            <w:tcBorders>
              <w:top w:val="single" w:sz="2" w:space="0" w:color="auto"/>
              <w:left w:val="single" w:sz="2" w:space="0" w:color="auto"/>
              <w:bottom w:val="single" w:sz="2" w:space="0" w:color="auto"/>
              <w:right w:val="single" w:sz="2" w:space="0" w:color="auto"/>
            </w:tcBorders>
          </w:tcPr>
          <w:p w14:paraId="357E315B"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Договор о развитии застроенной территории заключен?</w:t>
            </w:r>
          </w:p>
        </w:tc>
        <w:tc>
          <w:tcPr>
            <w:tcW w:w="4500" w:type="dxa"/>
            <w:tcBorders>
              <w:top w:val="single" w:sz="2" w:space="0" w:color="auto"/>
              <w:left w:val="single" w:sz="2" w:space="0" w:color="auto"/>
              <w:bottom w:val="single" w:sz="2" w:space="0" w:color="auto"/>
              <w:right w:val="single" w:sz="2" w:space="0" w:color="auto"/>
            </w:tcBorders>
          </w:tcPr>
          <w:p w14:paraId="45384B0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C30CC01" w14:textId="77777777" w:rsidTr="00D83449">
        <w:tc>
          <w:tcPr>
            <w:tcW w:w="4680" w:type="dxa"/>
            <w:tcBorders>
              <w:top w:val="single" w:sz="2" w:space="0" w:color="auto"/>
              <w:left w:val="single" w:sz="2" w:space="0" w:color="auto"/>
              <w:bottom w:val="single" w:sz="2" w:space="0" w:color="auto"/>
              <w:right w:val="single" w:sz="2" w:space="0" w:color="auto"/>
            </w:tcBorders>
          </w:tcPr>
          <w:p w14:paraId="544F94D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Исходный земельный участок находится в залоге?</w:t>
            </w:r>
          </w:p>
        </w:tc>
        <w:tc>
          <w:tcPr>
            <w:tcW w:w="4500" w:type="dxa"/>
            <w:tcBorders>
              <w:top w:val="single" w:sz="2" w:space="0" w:color="auto"/>
              <w:left w:val="single" w:sz="2" w:space="0" w:color="auto"/>
              <w:bottom w:val="single" w:sz="2" w:space="0" w:color="auto"/>
              <w:right w:val="single" w:sz="2" w:space="0" w:color="auto"/>
            </w:tcBorders>
          </w:tcPr>
          <w:p w14:paraId="0C0D1023"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D12621A"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270F3288"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земельных участках </w:t>
            </w:r>
          </w:p>
        </w:tc>
      </w:tr>
      <w:tr w:rsidR="00DD6833" w:rsidRPr="00DD6833" w14:paraId="530A4550" w14:textId="77777777" w:rsidTr="00D83449">
        <w:tc>
          <w:tcPr>
            <w:tcW w:w="4680" w:type="dxa"/>
            <w:tcBorders>
              <w:top w:val="single" w:sz="2" w:space="0" w:color="auto"/>
              <w:left w:val="single" w:sz="2" w:space="0" w:color="auto"/>
              <w:bottom w:val="single" w:sz="2" w:space="0" w:color="auto"/>
              <w:right w:val="single" w:sz="2" w:space="0" w:color="auto"/>
            </w:tcBorders>
          </w:tcPr>
          <w:p w14:paraId="154A38FE"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Кадастровый номер исходного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5B792EEE"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3594EA" w14:textId="77777777" w:rsidTr="00D83449">
        <w:tc>
          <w:tcPr>
            <w:tcW w:w="4680" w:type="dxa"/>
            <w:tcBorders>
              <w:top w:val="single" w:sz="2" w:space="0" w:color="auto"/>
              <w:left w:val="single" w:sz="2" w:space="0" w:color="auto"/>
              <w:bottom w:val="single" w:sz="2" w:space="0" w:color="auto"/>
              <w:right w:val="single" w:sz="2" w:space="0" w:color="auto"/>
            </w:tcBorders>
          </w:tcPr>
          <w:p w14:paraId="4C11FAA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Кадастровый номер перераспределяемого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68C8FA4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0B2E58B"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7F9E8DCD"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проекте межевания территории </w:t>
            </w:r>
          </w:p>
        </w:tc>
      </w:tr>
      <w:tr w:rsidR="00DD6833" w:rsidRPr="00DD6833" w14:paraId="226983A6" w14:textId="77777777" w:rsidTr="00D83449">
        <w:tc>
          <w:tcPr>
            <w:tcW w:w="4680" w:type="dxa"/>
            <w:tcBorders>
              <w:top w:val="single" w:sz="2" w:space="0" w:color="auto"/>
              <w:left w:val="single" w:sz="2" w:space="0" w:color="auto"/>
              <w:bottom w:val="single" w:sz="2" w:space="0" w:color="auto"/>
              <w:right w:val="single" w:sz="2" w:space="0" w:color="auto"/>
            </w:tcBorders>
          </w:tcPr>
          <w:p w14:paraId="6A1CAC15"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6902905F"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7EF0AA3" w14:textId="77777777" w:rsidTr="00D83449">
        <w:tc>
          <w:tcPr>
            <w:tcW w:w="4680" w:type="dxa"/>
            <w:tcBorders>
              <w:top w:val="single" w:sz="2" w:space="0" w:color="auto"/>
              <w:left w:val="single" w:sz="2" w:space="0" w:color="auto"/>
              <w:bottom w:val="single" w:sz="2" w:space="0" w:color="auto"/>
              <w:right w:val="single" w:sz="2" w:space="0" w:color="auto"/>
            </w:tcBorders>
          </w:tcPr>
          <w:p w14:paraId="44EC49C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Дата </w:t>
            </w:r>
          </w:p>
        </w:tc>
        <w:tc>
          <w:tcPr>
            <w:tcW w:w="4500" w:type="dxa"/>
            <w:tcBorders>
              <w:top w:val="single" w:sz="2" w:space="0" w:color="auto"/>
              <w:left w:val="single" w:sz="2" w:space="0" w:color="auto"/>
              <w:bottom w:val="single" w:sz="2" w:space="0" w:color="auto"/>
              <w:right w:val="single" w:sz="2" w:space="0" w:color="auto"/>
            </w:tcBorders>
          </w:tcPr>
          <w:p w14:paraId="37D816CA"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CC0632C" w14:textId="77777777" w:rsidTr="00D83449">
        <w:tc>
          <w:tcPr>
            <w:tcW w:w="4680" w:type="dxa"/>
            <w:tcBorders>
              <w:top w:val="single" w:sz="2" w:space="0" w:color="auto"/>
              <w:left w:val="single" w:sz="2" w:space="0" w:color="auto"/>
              <w:bottom w:val="single" w:sz="2" w:space="0" w:color="auto"/>
              <w:right w:val="single" w:sz="2" w:space="0" w:color="auto"/>
            </w:tcBorders>
          </w:tcPr>
          <w:p w14:paraId="28780574"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Орган, утвердивший проект межевания территории </w:t>
            </w:r>
          </w:p>
        </w:tc>
        <w:tc>
          <w:tcPr>
            <w:tcW w:w="4500" w:type="dxa"/>
            <w:tcBorders>
              <w:top w:val="single" w:sz="2" w:space="0" w:color="auto"/>
              <w:left w:val="single" w:sz="2" w:space="0" w:color="auto"/>
              <w:bottom w:val="single" w:sz="2" w:space="0" w:color="auto"/>
              <w:right w:val="single" w:sz="2" w:space="0" w:color="auto"/>
            </w:tcBorders>
          </w:tcPr>
          <w:p w14:paraId="1F75FEE5"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875AE62" w14:textId="77777777" w:rsidTr="00D83449">
        <w:tc>
          <w:tcPr>
            <w:tcW w:w="9180" w:type="dxa"/>
            <w:gridSpan w:val="2"/>
            <w:tcBorders>
              <w:top w:val="single" w:sz="2" w:space="0" w:color="auto"/>
              <w:left w:val="single" w:sz="2" w:space="0" w:color="auto"/>
              <w:bottom w:val="single" w:sz="2" w:space="0" w:color="auto"/>
              <w:right w:val="single" w:sz="2" w:space="0" w:color="auto"/>
            </w:tcBorders>
          </w:tcPr>
          <w:p w14:paraId="4BA94981" w14:textId="77777777" w:rsidR="00DD6833" w:rsidRPr="00DD6833" w:rsidRDefault="00DD6833" w:rsidP="00680116">
            <w:pPr>
              <w:jc w:val="center"/>
              <w:rPr>
                <w:rFonts w:eastAsia="Calibri"/>
                <w:color w:val="000000"/>
                <w:sz w:val="24"/>
                <w:szCs w:val="24"/>
                <w:lang w:eastAsia="en-US"/>
              </w:rPr>
            </w:pPr>
            <w:r w:rsidRPr="00DD6833">
              <w:rPr>
                <w:rFonts w:eastAsia="Calibri"/>
                <w:color w:val="000000"/>
                <w:sz w:val="24"/>
                <w:szCs w:val="24"/>
                <w:lang w:eastAsia="en-US"/>
              </w:rPr>
              <w:t xml:space="preserve">Документы </w:t>
            </w:r>
          </w:p>
        </w:tc>
      </w:tr>
      <w:tr w:rsidR="00DD6833" w:rsidRPr="00DD6833" w14:paraId="08101FB9" w14:textId="77777777" w:rsidTr="00D83449">
        <w:tc>
          <w:tcPr>
            <w:tcW w:w="4680" w:type="dxa"/>
            <w:tcBorders>
              <w:top w:val="single" w:sz="2" w:space="0" w:color="auto"/>
              <w:left w:val="single" w:sz="2" w:space="0" w:color="auto"/>
              <w:bottom w:val="single" w:sz="2" w:space="0" w:color="auto"/>
              <w:right w:val="single" w:sz="2" w:space="0" w:color="auto"/>
            </w:tcBorders>
          </w:tcPr>
          <w:p w14:paraId="15AFBB3F"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Копия документа, удостоверяющего личность заявителя </w:t>
            </w:r>
          </w:p>
        </w:tc>
        <w:tc>
          <w:tcPr>
            <w:tcW w:w="4500" w:type="dxa"/>
            <w:tcBorders>
              <w:top w:val="single" w:sz="2" w:space="0" w:color="auto"/>
              <w:left w:val="single" w:sz="2" w:space="0" w:color="auto"/>
              <w:bottom w:val="single" w:sz="2" w:space="0" w:color="auto"/>
              <w:right w:val="single" w:sz="2" w:space="0" w:color="auto"/>
            </w:tcBorders>
          </w:tcPr>
          <w:p w14:paraId="11AF2AF8"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B1689EE" w14:textId="77777777" w:rsidTr="00D83449">
        <w:tc>
          <w:tcPr>
            <w:tcW w:w="4680" w:type="dxa"/>
            <w:tcBorders>
              <w:top w:val="single" w:sz="2" w:space="0" w:color="auto"/>
              <w:left w:val="single" w:sz="2" w:space="0" w:color="auto"/>
              <w:bottom w:val="single" w:sz="2" w:space="0" w:color="auto"/>
              <w:right w:val="single" w:sz="2" w:space="0" w:color="auto"/>
            </w:tcBorders>
          </w:tcPr>
          <w:p w14:paraId="6D9DB57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Правоустанавливающие документы на земельный участок </w:t>
            </w:r>
          </w:p>
        </w:tc>
        <w:tc>
          <w:tcPr>
            <w:tcW w:w="4500" w:type="dxa"/>
            <w:tcBorders>
              <w:top w:val="single" w:sz="2" w:space="0" w:color="auto"/>
              <w:left w:val="single" w:sz="2" w:space="0" w:color="auto"/>
              <w:bottom w:val="single" w:sz="2" w:space="0" w:color="auto"/>
              <w:right w:val="single" w:sz="2" w:space="0" w:color="auto"/>
            </w:tcBorders>
          </w:tcPr>
          <w:p w14:paraId="5646F44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47624DC2" w14:textId="77777777" w:rsidTr="00D83449">
        <w:tc>
          <w:tcPr>
            <w:tcW w:w="4680" w:type="dxa"/>
            <w:tcBorders>
              <w:top w:val="single" w:sz="2" w:space="0" w:color="auto"/>
              <w:left w:val="single" w:sz="2" w:space="0" w:color="auto"/>
              <w:bottom w:val="single" w:sz="2" w:space="0" w:color="auto"/>
              <w:right w:val="single" w:sz="2" w:space="0" w:color="auto"/>
            </w:tcBorders>
          </w:tcPr>
          <w:p w14:paraId="2AB66181"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Согласие залогодержателя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14:paraId="31C75706"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B9076D0" w14:textId="77777777" w:rsidTr="00D83449">
        <w:tc>
          <w:tcPr>
            <w:tcW w:w="4680" w:type="dxa"/>
            <w:tcBorders>
              <w:top w:val="single" w:sz="2" w:space="0" w:color="auto"/>
              <w:left w:val="single" w:sz="2" w:space="0" w:color="auto"/>
              <w:bottom w:val="single" w:sz="2" w:space="0" w:color="auto"/>
              <w:right w:val="single" w:sz="2" w:space="0" w:color="auto"/>
            </w:tcBorders>
          </w:tcPr>
          <w:p w14:paraId="214DD762"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Согласие землепользователей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14:paraId="424C7E27"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3AA22065" w14:textId="77777777" w:rsidTr="00D83449">
        <w:tc>
          <w:tcPr>
            <w:tcW w:w="4680" w:type="dxa"/>
            <w:tcBorders>
              <w:top w:val="single" w:sz="2" w:space="0" w:color="auto"/>
              <w:left w:val="single" w:sz="2" w:space="0" w:color="auto"/>
              <w:bottom w:val="single" w:sz="2" w:space="0" w:color="auto"/>
              <w:right w:val="single" w:sz="2" w:space="0" w:color="auto"/>
            </w:tcBorders>
          </w:tcPr>
          <w:p w14:paraId="402AB878"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Схема расположения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41F3A232"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E2E5E1E" w14:textId="77777777" w:rsidTr="00D83449">
        <w:tc>
          <w:tcPr>
            <w:tcW w:w="4680" w:type="dxa"/>
            <w:tcBorders>
              <w:top w:val="single" w:sz="2" w:space="0" w:color="auto"/>
              <w:left w:val="single" w:sz="2" w:space="0" w:color="auto"/>
              <w:bottom w:val="single" w:sz="2" w:space="0" w:color="auto"/>
              <w:right w:val="single" w:sz="2" w:space="0" w:color="auto"/>
            </w:tcBorders>
          </w:tcPr>
          <w:p w14:paraId="78C1A06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право (полномочия) представителя заявителя </w:t>
            </w:r>
          </w:p>
        </w:tc>
        <w:tc>
          <w:tcPr>
            <w:tcW w:w="4500" w:type="dxa"/>
            <w:tcBorders>
              <w:top w:val="single" w:sz="2" w:space="0" w:color="auto"/>
              <w:left w:val="single" w:sz="2" w:space="0" w:color="auto"/>
              <w:bottom w:val="single" w:sz="2" w:space="0" w:color="auto"/>
              <w:right w:val="single" w:sz="2" w:space="0" w:color="auto"/>
            </w:tcBorders>
          </w:tcPr>
          <w:p w14:paraId="3734585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F61B630" w14:textId="77777777" w:rsidTr="00D83449">
        <w:tc>
          <w:tcPr>
            <w:tcW w:w="4680" w:type="dxa"/>
            <w:tcBorders>
              <w:top w:val="single" w:sz="2" w:space="0" w:color="auto"/>
              <w:left w:val="single" w:sz="2" w:space="0" w:color="auto"/>
              <w:bottom w:val="single" w:sz="2" w:space="0" w:color="auto"/>
              <w:right w:val="single" w:sz="2" w:space="0" w:color="auto"/>
            </w:tcBorders>
          </w:tcPr>
          <w:p w14:paraId="03DD948C"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4500" w:type="dxa"/>
            <w:tcBorders>
              <w:top w:val="single" w:sz="2" w:space="0" w:color="auto"/>
              <w:left w:val="single" w:sz="2" w:space="0" w:color="auto"/>
              <w:bottom w:val="single" w:sz="2" w:space="0" w:color="auto"/>
              <w:right w:val="single" w:sz="2" w:space="0" w:color="auto"/>
            </w:tcBorders>
          </w:tcPr>
          <w:p w14:paraId="669864D9"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575B25D" w14:textId="77777777" w:rsidTr="00D83449">
        <w:tc>
          <w:tcPr>
            <w:tcW w:w="4680" w:type="dxa"/>
            <w:tcBorders>
              <w:top w:val="single" w:sz="2" w:space="0" w:color="auto"/>
              <w:left w:val="single" w:sz="2" w:space="0" w:color="auto"/>
              <w:bottom w:val="single" w:sz="2" w:space="0" w:color="auto"/>
              <w:right w:val="single" w:sz="2" w:space="0" w:color="auto"/>
            </w:tcBorders>
          </w:tcPr>
          <w:p w14:paraId="62975C13"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Иной документ, предъявляемый по желанию заявителя </w:t>
            </w:r>
          </w:p>
        </w:tc>
        <w:tc>
          <w:tcPr>
            <w:tcW w:w="4500" w:type="dxa"/>
            <w:tcBorders>
              <w:top w:val="single" w:sz="2" w:space="0" w:color="auto"/>
              <w:left w:val="single" w:sz="2" w:space="0" w:color="auto"/>
              <w:bottom w:val="single" w:sz="2" w:space="0" w:color="auto"/>
              <w:right w:val="single" w:sz="2" w:space="0" w:color="auto"/>
            </w:tcBorders>
          </w:tcPr>
          <w:p w14:paraId="63B442DB" w14:textId="77777777" w:rsidR="00DD6833" w:rsidRPr="00DD6833" w:rsidRDefault="00DD6833" w:rsidP="00680116">
            <w:pPr>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5F48555A" w14:textId="77777777" w:rsidR="00DD6833" w:rsidRPr="00DD6833" w:rsidRDefault="00DD6833" w:rsidP="00680116">
      <w:pPr>
        <w:rPr>
          <w:rFonts w:eastAsia="Calibri"/>
          <w:color w:val="000000"/>
          <w:sz w:val="24"/>
          <w:szCs w:val="24"/>
          <w:lang w:eastAsia="en-US"/>
        </w:rPr>
      </w:pPr>
    </w:p>
    <w:p w14:paraId="74FF470B" w14:textId="77777777" w:rsidR="00DD6833" w:rsidRPr="00DD6833" w:rsidRDefault="00DD6833" w:rsidP="00680116">
      <w:pPr>
        <w:rPr>
          <w:rFonts w:eastAsia="Calibri"/>
          <w:color w:val="000000"/>
          <w:sz w:val="24"/>
          <w:szCs w:val="24"/>
          <w:lang w:eastAsia="en-US"/>
        </w:rPr>
      </w:pPr>
    </w:p>
    <w:p w14:paraId="005559AD"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Результат рассмотрения заявления прошу:</w:t>
      </w:r>
    </w:p>
    <w:p w14:paraId="655DEBE1" w14:textId="77777777" w:rsidR="00DD6833" w:rsidRPr="00DD6833" w:rsidRDefault="00DD6833" w:rsidP="00680116">
      <w:pPr>
        <w:rPr>
          <w:rFonts w:eastAsia="Calibri"/>
          <w:color w:val="000000"/>
          <w:sz w:val="24"/>
          <w:szCs w:val="24"/>
          <w:lang w:eastAsia="en-US"/>
        </w:rPr>
      </w:pPr>
    </w:p>
    <w:tbl>
      <w:tblPr>
        <w:tblW w:w="0" w:type="auto"/>
        <w:tblInd w:w="-3" w:type="dxa"/>
        <w:tblLayout w:type="fixed"/>
        <w:tblCellMar>
          <w:left w:w="105" w:type="dxa"/>
          <w:right w:w="105" w:type="dxa"/>
        </w:tblCellMar>
        <w:tblLook w:val="0000" w:firstRow="0" w:lastRow="0" w:firstColumn="0" w:lastColumn="0" w:noHBand="0" w:noVBand="0"/>
      </w:tblPr>
      <w:tblGrid>
        <w:gridCol w:w="540"/>
        <w:gridCol w:w="8535"/>
      </w:tblGrid>
      <w:tr w:rsidR="00DD6833" w:rsidRPr="00DD6833" w14:paraId="3D4366F9" w14:textId="77777777" w:rsidTr="00D83449">
        <w:tc>
          <w:tcPr>
            <w:tcW w:w="540" w:type="dxa"/>
            <w:tcBorders>
              <w:top w:val="single" w:sz="2" w:space="0" w:color="auto"/>
              <w:left w:val="single" w:sz="2" w:space="0" w:color="auto"/>
              <w:bottom w:val="single" w:sz="2" w:space="0" w:color="auto"/>
              <w:right w:val="single" w:sz="2" w:space="0" w:color="auto"/>
            </w:tcBorders>
          </w:tcPr>
          <w:p w14:paraId="5F2F131E" w14:textId="77777777" w:rsidR="00DD6833" w:rsidRPr="00DD6833" w:rsidRDefault="00DD6833" w:rsidP="00680116">
            <w:pPr>
              <w:rPr>
                <w:rFonts w:eastAsia="Calibri"/>
                <w:color w:val="000000"/>
                <w:sz w:val="24"/>
                <w:szCs w:val="24"/>
                <w:lang w:eastAsia="en-US"/>
              </w:rPr>
            </w:pPr>
          </w:p>
          <w:p w14:paraId="2BFD6235" w14:textId="77777777" w:rsidR="00DD6833" w:rsidRPr="00DD6833" w:rsidRDefault="00DD6833" w:rsidP="00680116">
            <w:pPr>
              <w:rPr>
                <w:rFonts w:eastAsia="Calibri"/>
                <w:color w:val="000000"/>
                <w:sz w:val="24"/>
                <w:szCs w:val="24"/>
                <w:lang w:eastAsia="en-US"/>
              </w:rPr>
            </w:pPr>
          </w:p>
        </w:tc>
        <w:tc>
          <w:tcPr>
            <w:tcW w:w="8535" w:type="dxa"/>
            <w:tcBorders>
              <w:top w:val="single" w:sz="2" w:space="0" w:color="auto"/>
              <w:left w:val="single" w:sz="2" w:space="0" w:color="auto"/>
              <w:bottom w:val="single" w:sz="2" w:space="0" w:color="auto"/>
              <w:right w:val="single" w:sz="2" w:space="0" w:color="auto"/>
            </w:tcBorders>
          </w:tcPr>
          <w:p w14:paraId="32AD4BD8"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выдать на руки в МФЦ, расположенном по адресу:___________________</w:t>
            </w:r>
          </w:p>
        </w:tc>
      </w:tr>
      <w:tr w:rsidR="00DD6833" w:rsidRPr="00DD6833" w14:paraId="1DD218C1" w14:textId="77777777" w:rsidTr="00D83449">
        <w:tc>
          <w:tcPr>
            <w:tcW w:w="540" w:type="dxa"/>
            <w:tcBorders>
              <w:top w:val="single" w:sz="2" w:space="0" w:color="auto"/>
              <w:left w:val="single" w:sz="2" w:space="0" w:color="auto"/>
              <w:bottom w:val="single" w:sz="2" w:space="0" w:color="auto"/>
              <w:right w:val="single" w:sz="2" w:space="0" w:color="auto"/>
            </w:tcBorders>
          </w:tcPr>
          <w:p w14:paraId="5DD23F90" w14:textId="77777777" w:rsidR="00DD6833" w:rsidRPr="00DD6833" w:rsidRDefault="00DD6833" w:rsidP="00680116">
            <w:pPr>
              <w:rPr>
                <w:rFonts w:eastAsia="Calibri"/>
                <w:color w:val="000000"/>
                <w:sz w:val="24"/>
                <w:szCs w:val="24"/>
                <w:lang w:eastAsia="en-US"/>
              </w:rPr>
            </w:pPr>
          </w:p>
          <w:p w14:paraId="65DD60BC" w14:textId="77777777" w:rsidR="00DD6833" w:rsidRPr="00DD6833" w:rsidRDefault="00DD6833" w:rsidP="00680116">
            <w:pPr>
              <w:rPr>
                <w:rFonts w:eastAsia="Calibri"/>
                <w:color w:val="000000"/>
                <w:sz w:val="24"/>
                <w:szCs w:val="24"/>
                <w:lang w:eastAsia="en-US"/>
              </w:rPr>
            </w:pPr>
          </w:p>
        </w:tc>
        <w:tc>
          <w:tcPr>
            <w:tcW w:w="8535" w:type="dxa"/>
            <w:tcBorders>
              <w:top w:val="single" w:sz="2" w:space="0" w:color="auto"/>
              <w:left w:val="single" w:sz="2" w:space="0" w:color="auto"/>
              <w:bottom w:val="single" w:sz="2" w:space="0" w:color="auto"/>
              <w:right w:val="single" w:sz="2" w:space="0" w:color="auto"/>
            </w:tcBorders>
          </w:tcPr>
          <w:p w14:paraId="78D4FBF0" w14:textId="77777777" w:rsidR="00DD6833" w:rsidRPr="00DD6833" w:rsidRDefault="00DD6833" w:rsidP="00680116">
            <w:pPr>
              <w:rPr>
                <w:rFonts w:eastAsia="Calibri"/>
                <w:color w:val="000000"/>
                <w:sz w:val="24"/>
                <w:szCs w:val="24"/>
                <w:lang w:eastAsia="en-US"/>
              </w:rPr>
            </w:pPr>
            <w:r w:rsidRPr="00DD6833">
              <w:rPr>
                <w:rFonts w:eastAsia="Calibri"/>
                <w:color w:val="000000"/>
                <w:sz w:val="24"/>
                <w:szCs w:val="24"/>
                <w:lang w:eastAsia="en-US"/>
              </w:rPr>
              <w:t xml:space="preserve">направить в электронной форме в личный кабинет на ПГУ ЛО (при технической реализации)/ ЕПГУ </w:t>
            </w:r>
          </w:p>
        </w:tc>
      </w:tr>
    </w:tbl>
    <w:p w14:paraId="200C739D" w14:textId="77777777" w:rsidR="00DD6833" w:rsidRPr="00DD6833" w:rsidRDefault="00DD6833" w:rsidP="00DD6833">
      <w:pPr>
        <w:spacing w:after="160" w:line="259" w:lineRule="auto"/>
        <w:rPr>
          <w:rFonts w:eastAsia="Calibri"/>
          <w:color w:val="000000"/>
          <w:sz w:val="24"/>
          <w:szCs w:val="24"/>
          <w:lang w:eastAsia="en-US"/>
        </w:rPr>
      </w:pPr>
    </w:p>
    <w:p w14:paraId="18BC1D2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          __________________             __________________</w:t>
      </w:r>
    </w:p>
    <w:p w14:paraId="03B7808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(наименование должности)                         (подпись)                                       (ФИО)</w:t>
      </w:r>
    </w:p>
    <w:p w14:paraId="31CB1563" w14:textId="77777777" w:rsidR="00DD6833" w:rsidRPr="00DD6833" w:rsidRDefault="00DD6833" w:rsidP="00DD6833">
      <w:pPr>
        <w:spacing w:after="160" w:line="259" w:lineRule="auto"/>
        <w:rPr>
          <w:rFonts w:eastAsia="Calibri"/>
          <w:color w:val="000000"/>
          <w:sz w:val="24"/>
          <w:szCs w:val="24"/>
          <w:lang w:eastAsia="en-US"/>
        </w:rPr>
      </w:pPr>
    </w:p>
    <w:p w14:paraId="570035F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 __________ 20___</w:t>
      </w:r>
    </w:p>
    <w:p w14:paraId="1E0446F8" w14:textId="77777777" w:rsidR="00680116" w:rsidRDefault="00680116" w:rsidP="00DD6833">
      <w:pPr>
        <w:spacing w:after="160" w:line="259" w:lineRule="auto"/>
        <w:jc w:val="right"/>
        <w:rPr>
          <w:rFonts w:eastAsia="Calibri"/>
          <w:color w:val="000000"/>
          <w:sz w:val="24"/>
          <w:szCs w:val="24"/>
          <w:lang w:eastAsia="en-US"/>
        </w:rPr>
      </w:pPr>
    </w:p>
    <w:p w14:paraId="59E285FF" w14:textId="77777777" w:rsidR="00680116" w:rsidRDefault="00680116" w:rsidP="00DD6833">
      <w:pPr>
        <w:spacing w:after="160" w:line="259" w:lineRule="auto"/>
        <w:jc w:val="right"/>
        <w:rPr>
          <w:rFonts w:eastAsia="Calibri"/>
          <w:color w:val="000000"/>
          <w:sz w:val="24"/>
          <w:szCs w:val="24"/>
          <w:lang w:eastAsia="en-US"/>
        </w:rPr>
      </w:pPr>
    </w:p>
    <w:p w14:paraId="1EFFA9FD" w14:textId="77777777" w:rsidR="00680116" w:rsidRDefault="00680116" w:rsidP="00DD6833">
      <w:pPr>
        <w:spacing w:after="160" w:line="259" w:lineRule="auto"/>
        <w:jc w:val="right"/>
        <w:rPr>
          <w:rFonts w:eastAsia="Calibri"/>
          <w:color w:val="000000"/>
          <w:sz w:val="24"/>
          <w:szCs w:val="24"/>
          <w:lang w:eastAsia="en-US"/>
        </w:rPr>
      </w:pPr>
    </w:p>
    <w:p w14:paraId="30C8798C" w14:textId="77777777" w:rsidR="00680116" w:rsidRDefault="00680116" w:rsidP="00DD6833">
      <w:pPr>
        <w:spacing w:after="160" w:line="259" w:lineRule="auto"/>
        <w:jc w:val="right"/>
        <w:rPr>
          <w:rFonts w:eastAsia="Calibri"/>
          <w:color w:val="000000"/>
          <w:sz w:val="24"/>
          <w:szCs w:val="24"/>
          <w:lang w:eastAsia="en-US"/>
        </w:rPr>
      </w:pPr>
    </w:p>
    <w:p w14:paraId="0FD9BE65" w14:textId="77777777" w:rsidR="00680116" w:rsidRDefault="00680116" w:rsidP="00DD6833">
      <w:pPr>
        <w:spacing w:after="160" w:line="259" w:lineRule="auto"/>
        <w:jc w:val="right"/>
        <w:rPr>
          <w:rFonts w:eastAsia="Calibri"/>
          <w:color w:val="000000"/>
          <w:sz w:val="24"/>
          <w:szCs w:val="24"/>
          <w:lang w:eastAsia="en-US"/>
        </w:rPr>
      </w:pPr>
    </w:p>
    <w:p w14:paraId="0C32E3A8" w14:textId="77777777" w:rsidR="00680116" w:rsidRDefault="00680116" w:rsidP="00DD6833">
      <w:pPr>
        <w:spacing w:after="160" w:line="259" w:lineRule="auto"/>
        <w:jc w:val="right"/>
        <w:rPr>
          <w:rFonts w:eastAsia="Calibri"/>
          <w:color w:val="000000"/>
          <w:sz w:val="24"/>
          <w:szCs w:val="24"/>
          <w:lang w:eastAsia="en-US"/>
        </w:rPr>
      </w:pPr>
    </w:p>
    <w:p w14:paraId="1B8552B1" w14:textId="77777777" w:rsidR="00680116" w:rsidRDefault="00680116" w:rsidP="00DD6833">
      <w:pPr>
        <w:spacing w:after="160" w:line="259" w:lineRule="auto"/>
        <w:jc w:val="right"/>
        <w:rPr>
          <w:rFonts w:eastAsia="Calibri"/>
          <w:color w:val="000000"/>
          <w:sz w:val="24"/>
          <w:szCs w:val="24"/>
          <w:lang w:eastAsia="en-US"/>
        </w:rPr>
      </w:pPr>
    </w:p>
    <w:p w14:paraId="0439E266" w14:textId="77777777" w:rsidR="00680116" w:rsidRDefault="00680116" w:rsidP="00DD6833">
      <w:pPr>
        <w:spacing w:after="160" w:line="259" w:lineRule="auto"/>
        <w:jc w:val="right"/>
        <w:rPr>
          <w:rFonts w:eastAsia="Calibri"/>
          <w:color w:val="000000"/>
          <w:sz w:val="24"/>
          <w:szCs w:val="24"/>
          <w:lang w:eastAsia="en-US"/>
        </w:rPr>
      </w:pPr>
    </w:p>
    <w:p w14:paraId="44934D03" w14:textId="77777777" w:rsidR="00680116" w:rsidRDefault="00680116" w:rsidP="00DD6833">
      <w:pPr>
        <w:spacing w:after="160" w:line="259" w:lineRule="auto"/>
        <w:jc w:val="right"/>
        <w:rPr>
          <w:rFonts w:eastAsia="Calibri"/>
          <w:color w:val="000000"/>
          <w:sz w:val="24"/>
          <w:szCs w:val="24"/>
          <w:lang w:eastAsia="en-US"/>
        </w:rPr>
      </w:pPr>
    </w:p>
    <w:p w14:paraId="73E74075" w14:textId="77777777" w:rsidR="00680116" w:rsidRDefault="00680116" w:rsidP="00DD6833">
      <w:pPr>
        <w:spacing w:after="160" w:line="259" w:lineRule="auto"/>
        <w:jc w:val="right"/>
        <w:rPr>
          <w:rFonts w:eastAsia="Calibri"/>
          <w:color w:val="000000"/>
          <w:sz w:val="24"/>
          <w:szCs w:val="24"/>
          <w:lang w:eastAsia="en-US"/>
        </w:rPr>
      </w:pPr>
    </w:p>
    <w:p w14:paraId="75273D31" w14:textId="77777777" w:rsidR="00680116" w:rsidRDefault="00680116" w:rsidP="00DD6833">
      <w:pPr>
        <w:spacing w:after="160" w:line="259" w:lineRule="auto"/>
        <w:jc w:val="right"/>
        <w:rPr>
          <w:rFonts w:eastAsia="Calibri"/>
          <w:color w:val="000000"/>
          <w:sz w:val="24"/>
          <w:szCs w:val="24"/>
          <w:lang w:eastAsia="en-US"/>
        </w:rPr>
      </w:pPr>
    </w:p>
    <w:p w14:paraId="6C4D8136" w14:textId="77777777" w:rsidR="00680116" w:rsidRDefault="00680116" w:rsidP="00DD6833">
      <w:pPr>
        <w:spacing w:after="160" w:line="259" w:lineRule="auto"/>
        <w:jc w:val="right"/>
        <w:rPr>
          <w:rFonts w:eastAsia="Calibri"/>
          <w:color w:val="000000"/>
          <w:sz w:val="24"/>
          <w:szCs w:val="24"/>
          <w:lang w:eastAsia="en-US"/>
        </w:rPr>
      </w:pPr>
    </w:p>
    <w:p w14:paraId="3E23AECF" w14:textId="7D637A08" w:rsidR="00DD6833" w:rsidRPr="00DD6833" w:rsidRDefault="00DD6833" w:rsidP="00041074">
      <w:pPr>
        <w:ind w:left="4321"/>
        <w:rPr>
          <w:rFonts w:eastAsia="Calibri"/>
          <w:color w:val="000000"/>
          <w:sz w:val="24"/>
          <w:szCs w:val="24"/>
          <w:lang w:eastAsia="en-US"/>
        </w:rPr>
      </w:pPr>
      <w:r w:rsidRPr="00DD6833">
        <w:rPr>
          <w:rFonts w:eastAsia="Calibri"/>
          <w:color w:val="000000"/>
          <w:sz w:val="24"/>
          <w:szCs w:val="24"/>
          <w:lang w:eastAsia="en-US"/>
        </w:rPr>
        <w:t>Приложение 2</w:t>
      </w:r>
    </w:p>
    <w:p w14:paraId="7462DBA4"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D619708" w14:textId="77777777" w:rsidR="00DD6833" w:rsidRPr="00DD6833" w:rsidRDefault="00DD6833" w:rsidP="00DD6833">
      <w:pPr>
        <w:spacing w:after="160" w:line="259" w:lineRule="auto"/>
        <w:jc w:val="right"/>
        <w:rPr>
          <w:rFonts w:eastAsia="Calibri"/>
          <w:color w:val="000000"/>
          <w:sz w:val="24"/>
          <w:szCs w:val="24"/>
          <w:lang w:eastAsia="en-US"/>
        </w:rPr>
      </w:pPr>
    </w:p>
    <w:p w14:paraId="4D1348B8"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77D99820"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(распоряжение и т.д.)</w:t>
      </w:r>
    </w:p>
    <w:p w14:paraId="71AE094B" w14:textId="77777777" w:rsidR="00DD6833" w:rsidRPr="00DD6833" w:rsidRDefault="00DD6833" w:rsidP="00DD6833">
      <w:pPr>
        <w:spacing w:after="160" w:line="259" w:lineRule="auto"/>
        <w:rPr>
          <w:rFonts w:eastAsia="Calibri"/>
          <w:color w:val="000000"/>
          <w:sz w:val="24"/>
          <w:szCs w:val="24"/>
          <w:lang w:eastAsia="en-US"/>
        </w:rPr>
      </w:pPr>
    </w:p>
    <w:p w14:paraId="3CA7843F" w14:textId="794595D2"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                                      </w:t>
      </w:r>
      <w:r w:rsidR="00680116">
        <w:rPr>
          <w:rFonts w:eastAsia="Calibri"/>
          <w:color w:val="000000"/>
          <w:sz w:val="24"/>
          <w:szCs w:val="24"/>
          <w:lang w:eastAsia="en-US"/>
        </w:rPr>
        <w:t xml:space="preserve">                                          </w:t>
      </w:r>
      <w:r w:rsidRPr="00DD6833">
        <w:rPr>
          <w:rFonts w:eastAsia="Calibri"/>
          <w:color w:val="000000"/>
          <w:sz w:val="24"/>
          <w:szCs w:val="24"/>
          <w:lang w:eastAsia="en-US"/>
        </w:rPr>
        <w:t xml:space="preserve">  № ________</w:t>
      </w:r>
    </w:p>
    <w:p w14:paraId="0189446D" w14:textId="77777777" w:rsidR="00DD6833" w:rsidRPr="00DD6833" w:rsidRDefault="00DD6833" w:rsidP="00DD6833">
      <w:pPr>
        <w:spacing w:after="160" w:line="259" w:lineRule="auto"/>
        <w:rPr>
          <w:rFonts w:eastAsia="Calibri"/>
          <w:color w:val="000000"/>
          <w:sz w:val="24"/>
          <w:szCs w:val="24"/>
          <w:lang w:eastAsia="en-US"/>
        </w:rPr>
      </w:pPr>
    </w:p>
    <w:p w14:paraId="0A12AD6B" w14:textId="77777777" w:rsidR="00DD6833" w:rsidRPr="00DD6833" w:rsidRDefault="00DD6833" w:rsidP="00680116">
      <w:pPr>
        <w:jc w:val="center"/>
        <w:rPr>
          <w:rFonts w:eastAsia="Calibri"/>
          <w:b/>
          <w:bCs/>
          <w:color w:val="000000"/>
          <w:sz w:val="24"/>
          <w:szCs w:val="24"/>
          <w:lang w:eastAsia="en-US"/>
        </w:rPr>
      </w:pPr>
      <w:r w:rsidRPr="00DD6833">
        <w:rPr>
          <w:rFonts w:eastAsia="Calibri"/>
          <w:b/>
          <w:bCs/>
          <w:color w:val="000000"/>
          <w:sz w:val="24"/>
          <w:szCs w:val="24"/>
          <w:lang w:eastAsia="en-US"/>
        </w:rPr>
        <w:t xml:space="preserve">Об утверждении схемы расположения земельного участка </w:t>
      </w:r>
    </w:p>
    <w:p w14:paraId="09938E9C" w14:textId="77777777" w:rsidR="00DD6833" w:rsidRPr="00DD6833" w:rsidRDefault="00DD6833" w:rsidP="00680116">
      <w:pPr>
        <w:jc w:val="center"/>
        <w:rPr>
          <w:rFonts w:eastAsia="Calibri"/>
          <w:color w:val="000000"/>
          <w:sz w:val="24"/>
          <w:szCs w:val="24"/>
          <w:lang w:eastAsia="en-US"/>
        </w:rPr>
      </w:pPr>
      <w:r w:rsidRPr="00DD6833">
        <w:rPr>
          <w:rFonts w:eastAsia="Calibri"/>
          <w:b/>
          <w:bCs/>
          <w:color w:val="000000"/>
          <w:sz w:val="24"/>
          <w:szCs w:val="24"/>
          <w:lang w:eastAsia="en-US"/>
        </w:rPr>
        <w:t>на кадастровом плане территории</w:t>
      </w:r>
      <w:r w:rsidRPr="00DD6833">
        <w:rPr>
          <w:rFonts w:eastAsia="Calibri"/>
          <w:color w:val="000000"/>
          <w:sz w:val="24"/>
          <w:szCs w:val="24"/>
          <w:lang w:eastAsia="en-US"/>
        </w:rPr>
        <w:t xml:space="preserve"> </w:t>
      </w:r>
    </w:p>
    <w:p w14:paraId="7CD2A024" w14:textId="77777777" w:rsidR="00DD6833" w:rsidRPr="00DD6833" w:rsidRDefault="00DD6833" w:rsidP="00DD6833">
      <w:pPr>
        <w:spacing w:after="160" w:line="259" w:lineRule="auto"/>
        <w:rPr>
          <w:rFonts w:eastAsia="Calibri"/>
          <w:color w:val="000000"/>
          <w:sz w:val="24"/>
          <w:szCs w:val="24"/>
          <w:lang w:eastAsia="en-US"/>
        </w:rPr>
      </w:pPr>
    </w:p>
    <w:p w14:paraId="375686B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0D7BFA6C"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ПРИНЯТО РЕШЕНИЕ:</w:t>
      </w:r>
    </w:p>
    <w:p w14:paraId="6842BB1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1.      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DD6833">
        <w:rPr>
          <w:rFonts w:eastAsia="Calibri"/>
          <w:color w:val="000000"/>
          <w:sz w:val="24"/>
          <w:szCs w:val="24"/>
          <w:lang w:eastAsia="en-US"/>
        </w:rPr>
        <w:t>ся</w:t>
      </w:r>
      <w:proofErr w:type="spellEnd"/>
      <w:r w:rsidRPr="00DD6833">
        <w:rPr>
          <w:rFonts w:eastAsia="Calibri"/>
          <w:color w:val="000000"/>
          <w:sz w:val="24"/>
          <w:szCs w:val="24"/>
          <w:lang w:eastAsia="en-US"/>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630FD0C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2.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0C9F67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      Срок действия настоящего решения составляет два года.</w:t>
      </w:r>
    </w:p>
    <w:p w14:paraId="0F01946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_________________</w:t>
      </w:r>
    </w:p>
    <w:p w14:paraId="02AAEE6F" w14:textId="77777777" w:rsidR="00680116" w:rsidRDefault="00680116" w:rsidP="00DD6833">
      <w:pPr>
        <w:spacing w:after="160" w:line="259" w:lineRule="auto"/>
        <w:jc w:val="right"/>
        <w:rPr>
          <w:rFonts w:eastAsia="Calibri"/>
          <w:color w:val="000000"/>
          <w:sz w:val="24"/>
          <w:szCs w:val="24"/>
          <w:lang w:eastAsia="en-US"/>
        </w:rPr>
      </w:pPr>
    </w:p>
    <w:p w14:paraId="1EC7D1D1" w14:textId="77777777" w:rsidR="00041074" w:rsidRDefault="00041074" w:rsidP="00DD6833">
      <w:pPr>
        <w:spacing w:after="160" w:line="259" w:lineRule="auto"/>
        <w:jc w:val="right"/>
        <w:rPr>
          <w:rFonts w:eastAsia="Calibri"/>
          <w:color w:val="000000"/>
          <w:sz w:val="24"/>
          <w:szCs w:val="24"/>
          <w:lang w:eastAsia="en-US"/>
        </w:rPr>
      </w:pPr>
    </w:p>
    <w:p w14:paraId="7289BD09" w14:textId="040A1B4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3</w:t>
      </w:r>
    </w:p>
    <w:p w14:paraId="292602A0"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3E2C50A" w14:textId="77777777" w:rsidR="00DD6833" w:rsidRPr="00DD6833" w:rsidRDefault="00DD6833" w:rsidP="00DD6833">
      <w:pPr>
        <w:spacing w:after="160" w:line="259" w:lineRule="auto"/>
        <w:jc w:val="right"/>
        <w:rPr>
          <w:rFonts w:eastAsia="Calibri"/>
          <w:color w:val="000000"/>
          <w:sz w:val="24"/>
          <w:szCs w:val="24"/>
          <w:lang w:eastAsia="en-US"/>
        </w:rPr>
      </w:pPr>
    </w:p>
    <w:p w14:paraId="22F632E7"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5A0B891B"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(постановление)</w:t>
      </w:r>
    </w:p>
    <w:p w14:paraId="0797ABB3" w14:textId="77777777" w:rsidR="00DD6833" w:rsidRPr="00DD6833" w:rsidRDefault="00DD6833" w:rsidP="00DD6833">
      <w:pPr>
        <w:spacing w:after="160" w:line="259" w:lineRule="auto"/>
        <w:rPr>
          <w:rFonts w:eastAsia="Calibri"/>
          <w:color w:val="000000"/>
          <w:sz w:val="24"/>
          <w:szCs w:val="24"/>
          <w:lang w:eastAsia="en-US"/>
        </w:rPr>
      </w:pPr>
    </w:p>
    <w:p w14:paraId="60A2B22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                                          №__________ </w:t>
      </w:r>
    </w:p>
    <w:p w14:paraId="5C99E1AD" w14:textId="77777777" w:rsidR="00DD6833" w:rsidRPr="00DD6833" w:rsidRDefault="00DD6833" w:rsidP="00DD6833">
      <w:pPr>
        <w:spacing w:after="160" w:line="259" w:lineRule="auto"/>
        <w:rPr>
          <w:rFonts w:eastAsia="Calibri"/>
          <w:color w:val="000000"/>
          <w:sz w:val="24"/>
          <w:szCs w:val="24"/>
          <w:lang w:eastAsia="en-US"/>
        </w:rPr>
      </w:pPr>
    </w:p>
    <w:p w14:paraId="1673A3AF" w14:textId="77777777" w:rsidR="00DD6833" w:rsidRPr="00DD6833" w:rsidRDefault="00DD6833" w:rsidP="00DD6833">
      <w:pPr>
        <w:spacing w:after="160" w:line="259" w:lineRule="auto"/>
        <w:jc w:val="center"/>
        <w:rPr>
          <w:rFonts w:eastAsia="Calibri"/>
          <w:b/>
          <w:bCs/>
          <w:color w:val="000000"/>
          <w:sz w:val="24"/>
          <w:szCs w:val="24"/>
          <w:lang w:eastAsia="en-US"/>
        </w:rPr>
      </w:pPr>
      <w:r w:rsidRPr="00DD6833">
        <w:rPr>
          <w:rFonts w:eastAsia="Calibri"/>
          <w:b/>
          <w:bCs/>
          <w:color w:val="000000"/>
          <w:sz w:val="24"/>
          <w:szCs w:val="24"/>
          <w:lang w:eastAsia="en-US"/>
        </w:rPr>
        <w:t xml:space="preserve">Согласие на заключение соглашения о перераспределении </w:t>
      </w:r>
    </w:p>
    <w:p w14:paraId="6D5B3162"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земельных участков в соответствии с утвержденным проектом межевания территории</w:t>
      </w:r>
      <w:r w:rsidRPr="00DD6833">
        <w:rPr>
          <w:rFonts w:eastAsia="Calibri"/>
          <w:color w:val="000000"/>
          <w:sz w:val="24"/>
          <w:szCs w:val="24"/>
          <w:lang w:eastAsia="en-US"/>
        </w:rPr>
        <w:t xml:space="preserve"> </w:t>
      </w:r>
    </w:p>
    <w:p w14:paraId="5E82815F" w14:textId="77777777" w:rsidR="00DD6833" w:rsidRPr="00DD6833" w:rsidRDefault="00DD6833" w:rsidP="00DD6833">
      <w:pPr>
        <w:spacing w:after="160" w:line="259" w:lineRule="auto"/>
        <w:rPr>
          <w:rFonts w:eastAsia="Calibri"/>
          <w:color w:val="000000"/>
          <w:sz w:val="24"/>
          <w:szCs w:val="24"/>
          <w:lang w:eastAsia="en-US"/>
        </w:rPr>
      </w:pPr>
    </w:p>
    <w:p w14:paraId="4FAA149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4AE5DBF2"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6F33B7FD" w14:textId="77777777" w:rsidR="00DD6833" w:rsidRPr="00DD6833" w:rsidRDefault="00DD6833" w:rsidP="00DD6833">
      <w:pPr>
        <w:spacing w:after="160" w:line="259" w:lineRule="auto"/>
        <w:rPr>
          <w:rFonts w:eastAsia="Calibri"/>
          <w:color w:val="000000"/>
          <w:sz w:val="24"/>
          <w:szCs w:val="24"/>
          <w:lang w:eastAsia="en-US"/>
        </w:rPr>
      </w:pPr>
    </w:p>
    <w:p w14:paraId="2E266663" w14:textId="77777777" w:rsidR="00DD6833" w:rsidRPr="00DD6833" w:rsidRDefault="00DD6833" w:rsidP="00DD6833">
      <w:pPr>
        <w:spacing w:after="160" w:line="259" w:lineRule="auto"/>
        <w:rPr>
          <w:rFonts w:eastAsia="Calibri"/>
          <w:color w:val="000000"/>
          <w:sz w:val="24"/>
          <w:szCs w:val="24"/>
          <w:lang w:eastAsia="en-US"/>
        </w:rPr>
      </w:pPr>
    </w:p>
    <w:p w14:paraId="1232B903" w14:textId="77777777" w:rsidR="00DD6833" w:rsidRPr="00DD6833" w:rsidRDefault="00DD6833" w:rsidP="00DD6833">
      <w:pPr>
        <w:spacing w:after="160" w:line="259" w:lineRule="auto"/>
        <w:rPr>
          <w:rFonts w:eastAsia="Calibri"/>
          <w:color w:val="000000"/>
          <w:sz w:val="24"/>
          <w:szCs w:val="24"/>
          <w:lang w:eastAsia="en-US"/>
        </w:rPr>
      </w:pPr>
    </w:p>
    <w:p w14:paraId="3EF061C9"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w:t>
      </w:r>
    </w:p>
    <w:p w14:paraId="12C527EC" w14:textId="7F179A6B"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4</w:t>
      </w:r>
    </w:p>
    <w:p w14:paraId="309933E5"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EA94E43" w14:textId="77777777" w:rsidR="00DD6833" w:rsidRPr="00DD6833" w:rsidRDefault="00DD6833" w:rsidP="00DD6833">
      <w:pPr>
        <w:spacing w:after="160" w:line="259" w:lineRule="auto"/>
        <w:jc w:val="right"/>
        <w:rPr>
          <w:rFonts w:eastAsia="Calibri"/>
          <w:color w:val="000000"/>
          <w:sz w:val="24"/>
          <w:szCs w:val="24"/>
          <w:lang w:eastAsia="en-US"/>
        </w:rPr>
      </w:pPr>
    </w:p>
    <w:tbl>
      <w:tblPr>
        <w:tblW w:w="0" w:type="auto"/>
        <w:tblInd w:w="4527" w:type="dxa"/>
        <w:tblLayout w:type="fixed"/>
        <w:tblCellMar>
          <w:left w:w="105" w:type="dxa"/>
          <w:right w:w="105" w:type="dxa"/>
        </w:tblCellMar>
        <w:tblLook w:val="0000" w:firstRow="0" w:lastRow="0" w:firstColumn="0" w:lastColumn="0" w:noHBand="0" w:noVBand="0"/>
      </w:tblPr>
      <w:tblGrid>
        <w:gridCol w:w="1800"/>
        <w:gridCol w:w="2730"/>
      </w:tblGrid>
      <w:tr w:rsidR="00DD6833" w:rsidRPr="00DD6833" w14:paraId="21C1163A" w14:textId="77777777" w:rsidTr="00D83449">
        <w:trPr>
          <w:hidden/>
        </w:trPr>
        <w:tc>
          <w:tcPr>
            <w:tcW w:w="1800" w:type="dxa"/>
            <w:tcBorders>
              <w:top w:val="single" w:sz="2" w:space="0" w:color="auto"/>
              <w:left w:val="single" w:sz="2" w:space="0" w:color="auto"/>
              <w:bottom w:val="single" w:sz="2" w:space="0" w:color="auto"/>
              <w:right w:val="single" w:sz="2" w:space="0" w:color="auto"/>
            </w:tcBorders>
          </w:tcPr>
          <w:p w14:paraId="302C3AB4"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vanish/>
                <w:color w:val="000000"/>
                <w:sz w:val="24"/>
                <w:szCs w:val="24"/>
                <w:lang w:eastAsia="en-US"/>
              </w:rPr>
              <w:t>#G0</w:t>
            </w:r>
            <w:r w:rsidRPr="00DD6833">
              <w:rPr>
                <w:rFonts w:eastAsia="Calibri"/>
                <w:color w:val="000000"/>
                <w:sz w:val="24"/>
                <w:szCs w:val="24"/>
                <w:lang w:eastAsia="en-US"/>
              </w:rPr>
              <w:t>Кому:</w:t>
            </w:r>
          </w:p>
        </w:tc>
        <w:tc>
          <w:tcPr>
            <w:tcW w:w="2730" w:type="dxa"/>
            <w:tcBorders>
              <w:top w:val="single" w:sz="2" w:space="0" w:color="auto"/>
              <w:left w:val="single" w:sz="2" w:space="0" w:color="auto"/>
              <w:bottom w:val="single" w:sz="2" w:space="0" w:color="auto"/>
              <w:right w:val="single" w:sz="2" w:space="0" w:color="auto"/>
            </w:tcBorders>
          </w:tcPr>
          <w:p w14:paraId="2BD4E77B"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5176DF0" w14:textId="77777777" w:rsidTr="00D83449">
        <w:tc>
          <w:tcPr>
            <w:tcW w:w="1800" w:type="dxa"/>
            <w:tcBorders>
              <w:top w:val="single" w:sz="2" w:space="0" w:color="auto"/>
              <w:left w:val="single" w:sz="2" w:space="0" w:color="auto"/>
              <w:bottom w:val="single" w:sz="2" w:space="0" w:color="auto"/>
              <w:right w:val="single" w:sz="2" w:space="0" w:color="auto"/>
            </w:tcBorders>
          </w:tcPr>
          <w:p w14:paraId="077E7FEC"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адрес:</w:t>
            </w:r>
          </w:p>
        </w:tc>
        <w:tc>
          <w:tcPr>
            <w:tcW w:w="2730" w:type="dxa"/>
            <w:tcBorders>
              <w:top w:val="single" w:sz="2" w:space="0" w:color="auto"/>
              <w:left w:val="single" w:sz="2" w:space="0" w:color="auto"/>
              <w:bottom w:val="single" w:sz="2" w:space="0" w:color="auto"/>
              <w:right w:val="single" w:sz="2" w:space="0" w:color="auto"/>
            </w:tcBorders>
          </w:tcPr>
          <w:p w14:paraId="1AFE33D7"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17A73F1" w14:textId="77777777" w:rsidTr="00D83449">
        <w:tc>
          <w:tcPr>
            <w:tcW w:w="1800" w:type="dxa"/>
            <w:tcBorders>
              <w:top w:val="single" w:sz="2" w:space="0" w:color="auto"/>
              <w:left w:val="single" w:sz="2" w:space="0" w:color="auto"/>
              <w:bottom w:val="single" w:sz="2" w:space="0" w:color="auto"/>
              <w:right w:val="single" w:sz="2" w:space="0" w:color="auto"/>
            </w:tcBorders>
          </w:tcPr>
          <w:p w14:paraId="0EE157D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ИНН:</w:t>
            </w:r>
          </w:p>
        </w:tc>
        <w:tc>
          <w:tcPr>
            <w:tcW w:w="2730" w:type="dxa"/>
            <w:tcBorders>
              <w:top w:val="single" w:sz="2" w:space="0" w:color="auto"/>
              <w:left w:val="single" w:sz="2" w:space="0" w:color="auto"/>
              <w:bottom w:val="single" w:sz="2" w:space="0" w:color="auto"/>
              <w:right w:val="single" w:sz="2" w:space="0" w:color="auto"/>
            </w:tcBorders>
          </w:tcPr>
          <w:p w14:paraId="75F2DFA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29259E78" w14:textId="77777777" w:rsidTr="00D83449">
        <w:tc>
          <w:tcPr>
            <w:tcW w:w="1800" w:type="dxa"/>
            <w:tcBorders>
              <w:top w:val="single" w:sz="2" w:space="0" w:color="auto"/>
              <w:left w:val="single" w:sz="2" w:space="0" w:color="auto"/>
              <w:bottom w:val="single" w:sz="2" w:space="0" w:color="auto"/>
              <w:right w:val="single" w:sz="2" w:space="0" w:color="auto"/>
            </w:tcBorders>
          </w:tcPr>
          <w:p w14:paraId="51BEA49D"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Представитель:</w:t>
            </w:r>
          </w:p>
        </w:tc>
        <w:tc>
          <w:tcPr>
            <w:tcW w:w="2730" w:type="dxa"/>
            <w:tcBorders>
              <w:top w:val="single" w:sz="2" w:space="0" w:color="auto"/>
              <w:left w:val="single" w:sz="2" w:space="0" w:color="auto"/>
              <w:bottom w:val="single" w:sz="2" w:space="0" w:color="auto"/>
              <w:right w:val="single" w:sz="2" w:space="0" w:color="auto"/>
            </w:tcBorders>
          </w:tcPr>
          <w:p w14:paraId="19BE007E"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7A1BDCAC" w14:textId="77777777" w:rsidTr="00D83449">
        <w:tc>
          <w:tcPr>
            <w:tcW w:w="4530" w:type="dxa"/>
            <w:gridSpan w:val="2"/>
            <w:tcBorders>
              <w:top w:val="single" w:sz="2" w:space="0" w:color="auto"/>
              <w:left w:val="single" w:sz="2" w:space="0" w:color="auto"/>
              <w:bottom w:val="single" w:sz="2" w:space="0" w:color="auto"/>
              <w:right w:val="single" w:sz="2" w:space="0" w:color="auto"/>
            </w:tcBorders>
          </w:tcPr>
          <w:p w14:paraId="233D1A04"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Контактные данные заявителя (представителя):</w:t>
            </w:r>
          </w:p>
        </w:tc>
      </w:tr>
      <w:tr w:rsidR="00DD6833" w:rsidRPr="00DD6833" w14:paraId="0967269F" w14:textId="77777777" w:rsidTr="00D83449">
        <w:tc>
          <w:tcPr>
            <w:tcW w:w="1800" w:type="dxa"/>
            <w:tcBorders>
              <w:top w:val="single" w:sz="2" w:space="0" w:color="auto"/>
              <w:left w:val="single" w:sz="2" w:space="0" w:color="auto"/>
              <w:bottom w:val="single" w:sz="2" w:space="0" w:color="auto"/>
              <w:right w:val="single" w:sz="2" w:space="0" w:color="auto"/>
            </w:tcBorders>
          </w:tcPr>
          <w:p w14:paraId="19EDAECB"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Тел.:</w:t>
            </w:r>
          </w:p>
        </w:tc>
        <w:tc>
          <w:tcPr>
            <w:tcW w:w="2730" w:type="dxa"/>
            <w:tcBorders>
              <w:top w:val="single" w:sz="2" w:space="0" w:color="auto"/>
              <w:left w:val="single" w:sz="2" w:space="0" w:color="auto"/>
              <w:bottom w:val="single" w:sz="2" w:space="0" w:color="auto"/>
              <w:right w:val="single" w:sz="2" w:space="0" w:color="auto"/>
            </w:tcBorders>
          </w:tcPr>
          <w:p w14:paraId="4E576269"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31EE22D" w14:textId="77777777" w:rsidTr="00D83449">
        <w:tc>
          <w:tcPr>
            <w:tcW w:w="1800" w:type="dxa"/>
            <w:tcBorders>
              <w:top w:val="single" w:sz="2" w:space="0" w:color="auto"/>
              <w:left w:val="single" w:sz="2" w:space="0" w:color="auto"/>
              <w:bottom w:val="single" w:sz="2" w:space="0" w:color="auto"/>
              <w:right w:val="single" w:sz="2" w:space="0" w:color="auto"/>
            </w:tcBorders>
          </w:tcPr>
          <w:p w14:paraId="55415862"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Эл. почта:</w:t>
            </w:r>
          </w:p>
        </w:tc>
        <w:tc>
          <w:tcPr>
            <w:tcW w:w="2730" w:type="dxa"/>
            <w:tcBorders>
              <w:top w:val="single" w:sz="2" w:space="0" w:color="auto"/>
              <w:left w:val="single" w:sz="2" w:space="0" w:color="auto"/>
              <w:bottom w:val="single" w:sz="2" w:space="0" w:color="auto"/>
              <w:right w:val="single" w:sz="2" w:space="0" w:color="auto"/>
            </w:tcBorders>
          </w:tcPr>
          <w:p w14:paraId="46E89166"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12ADA48D" w14:textId="77777777" w:rsidR="00DD6833" w:rsidRPr="00DD6833" w:rsidRDefault="00DD6833" w:rsidP="00DD6833">
      <w:pPr>
        <w:spacing w:after="160" w:line="259" w:lineRule="auto"/>
        <w:jc w:val="center"/>
        <w:rPr>
          <w:rFonts w:eastAsia="Calibri"/>
          <w:color w:val="000000"/>
          <w:sz w:val="24"/>
          <w:szCs w:val="24"/>
          <w:lang w:eastAsia="en-US"/>
        </w:rPr>
      </w:pPr>
    </w:p>
    <w:p w14:paraId="2A8E71B1"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35AC5D2E"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о возврате заявления и документов </w:t>
      </w:r>
    </w:p>
    <w:p w14:paraId="307F8B4C" w14:textId="77777777" w:rsidR="00DD6833" w:rsidRPr="00DD6833" w:rsidRDefault="00DD6833" w:rsidP="00DD6833">
      <w:pPr>
        <w:spacing w:after="160" w:line="259" w:lineRule="auto"/>
        <w:jc w:val="center"/>
        <w:rPr>
          <w:rFonts w:eastAsia="Calibri"/>
          <w:color w:val="000000"/>
          <w:sz w:val="24"/>
          <w:szCs w:val="24"/>
          <w:lang w:eastAsia="en-US"/>
        </w:rPr>
      </w:pPr>
    </w:p>
    <w:p w14:paraId="280FB76E"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_______________ от ______________</w:t>
      </w:r>
    </w:p>
    <w:p w14:paraId="7DFCC21C"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i/>
          <w:iCs/>
          <w:color w:val="000000"/>
          <w:sz w:val="24"/>
          <w:szCs w:val="24"/>
          <w:lang w:eastAsia="en-US"/>
        </w:rPr>
        <w:t>(номер и дата решения)</w:t>
      </w:r>
      <w:r w:rsidRPr="00DD6833">
        <w:rPr>
          <w:rFonts w:eastAsia="Calibri"/>
          <w:color w:val="000000"/>
          <w:sz w:val="24"/>
          <w:szCs w:val="24"/>
          <w:lang w:eastAsia="en-US"/>
        </w:rPr>
        <w:t xml:space="preserve"> </w:t>
      </w:r>
    </w:p>
    <w:p w14:paraId="64AFB37E" w14:textId="77777777" w:rsidR="00DD6833" w:rsidRPr="00DD6833" w:rsidRDefault="00DD6833" w:rsidP="00DD6833">
      <w:pPr>
        <w:spacing w:after="160" w:line="259" w:lineRule="auto"/>
        <w:rPr>
          <w:rFonts w:eastAsia="Calibri"/>
          <w:color w:val="000000"/>
          <w:sz w:val="24"/>
          <w:szCs w:val="24"/>
          <w:lang w:eastAsia="en-US"/>
        </w:rPr>
      </w:pPr>
    </w:p>
    <w:p w14:paraId="4385C469"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 результатам рассмотрения заявления о предоставлении муниципальной услуги _______________ № __________ от 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w:t>
      </w:r>
    </w:p>
    <w:p w14:paraId="7DCCCF9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w:t>
      </w:r>
      <w:r w:rsidRPr="00DD6833">
        <w:rPr>
          <w:rFonts w:eastAsia="Calibri"/>
          <w:i/>
          <w:iCs/>
          <w:color w:val="000000"/>
          <w:sz w:val="24"/>
          <w:szCs w:val="24"/>
          <w:lang w:eastAsia="en-US"/>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DD6833">
        <w:rPr>
          <w:rFonts w:eastAsia="Calibri"/>
          <w:color w:val="000000"/>
          <w:sz w:val="24"/>
          <w:szCs w:val="24"/>
          <w:lang w:eastAsia="en-US"/>
        </w:rPr>
        <w:t>)</w:t>
      </w:r>
    </w:p>
    <w:p w14:paraId="35453085" w14:textId="77777777" w:rsidR="00DD6833" w:rsidRPr="00DD6833" w:rsidRDefault="00DD6833" w:rsidP="00DD6833">
      <w:pPr>
        <w:spacing w:after="160" w:line="259" w:lineRule="auto"/>
        <w:rPr>
          <w:rFonts w:eastAsia="Calibri"/>
          <w:color w:val="000000"/>
          <w:sz w:val="24"/>
          <w:szCs w:val="24"/>
          <w:lang w:eastAsia="en-US"/>
        </w:rPr>
      </w:pPr>
    </w:p>
    <w:p w14:paraId="3A63359C" w14:textId="77777777" w:rsidR="00DD6833" w:rsidRPr="00DD6833" w:rsidRDefault="00DD6833" w:rsidP="00DD6833">
      <w:pPr>
        <w:spacing w:after="160" w:line="259" w:lineRule="auto"/>
        <w:rPr>
          <w:rFonts w:eastAsia="Calibri"/>
          <w:color w:val="000000"/>
          <w:sz w:val="24"/>
          <w:szCs w:val="24"/>
          <w:lang w:eastAsia="en-US"/>
        </w:rPr>
      </w:pPr>
    </w:p>
    <w:p w14:paraId="0B0C6C9B" w14:textId="77777777" w:rsidR="00DD6833" w:rsidRPr="00DD6833" w:rsidRDefault="00DD6833" w:rsidP="00DD6833">
      <w:pPr>
        <w:spacing w:after="160" w:line="259" w:lineRule="auto"/>
        <w:rPr>
          <w:rFonts w:eastAsia="Calibri"/>
          <w:color w:val="000000"/>
          <w:sz w:val="24"/>
          <w:szCs w:val="24"/>
          <w:lang w:eastAsia="en-US"/>
        </w:rPr>
      </w:pPr>
    </w:p>
    <w:p w14:paraId="76AF1BFF" w14:textId="77777777" w:rsidR="00DD6833" w:rsidRPr="00DD6833" w:rsidRDefault="00DD6833" w:rsidP="00DD6833">
      <w:pPr>
        <w:spacing w:after="160" w:line="259" w:lineRule="auto"/>
        <w:rPr>
          <w:rFonts w:eastAsia="Calibri"/>
          <w:color w:val="000000"/>
          <w:sz w:val="24"/>
          <w:szCs w:val="24"/>
          <w:lang w:eastAsia="en-US"/>
        </w:rPr>
      </w:pPr>
    </w:p>
    <w:p w14:paraId="36D1ED7D"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E90A4F6"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E152EF4" w14:textId="77777777" w:rsidR="00DD6833" w:rsidRPr="00DD6833" w:rsidRDefault="00DD6833" w:rsidP="00DD6833">
      <w:pPr>
        <w:spacing w:after="160" w:line="259" w:lineRule="auto"/>
        <w:rPr>
          <w:rFonts w:eastAsia="Calibri"/>
          <w:color w:val="000000"/>
          <w:sz w:val="24"/>
          <w:szCs w:val="24"/>
          <w:lang w:eastAsia="en-US"/>
        </w:rPr>
      </w:pPr>
    </w:p>
    <w:p w14:paraId="0DB752AF" w14:textId="77777777" w:rsidR="00DD6833" w:rsidRPr="00DD6833" w:rsidRDefault="00DD6833" w:rsidP="00DD6833">
      <w:pPr>
        <w:spacing w:after="160" w:line="259" w:lineRule="auto"/>
        <w:rPr>
          <w:rFonts w:eastAsia="Calibri"/>
          <w:color w:val="000000"/>
          <w:sz w:val="24"/>
          <w:szCs w:val="24"/>
          <w:lang w:eastAsia="en-US"/>
        </w:rPr>
      </w:pPr>
    </w:p>
    <w:p w14:paraId="4CEBC9C8" w14:textId="77777777" w:rsidR="00DD6833" w:rsidRPr="00DD6833" w:rsidRDefault="00DD6833" w:rsidP="00DD6833">
      <w:pPr>
        <w:spacing w:after="160" w:line="259" w:lineRule="auto"/>
        <w:rPr>
          <w:rFonts w:eastAsia="Calibri"/>
          <w:color w:val="000000"/>
          <w:sz w:val="24"/>
          <w:szCs w:val="24"/>
          <w:lang w:eastAsia="en-US"/>
        </w:rPr>
      </w:pPr>
    </w:p>
    <w:p w14:paraId="0CA8DF11"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_________________</w:t>
      </w:r>
    </w:p>
    <w:p w14:paraId="619EA8E4" w14:textId="77777777" w:rsidR="00680116" w:rsidRDefault="00680116" w:rsidP="00DD6833">
      <w:pPr>
        <w:spacing w:after="160" w:line="259" w:lineRule="auto"/>
        <w:jc w:val="right"/>
        <w:rPr>
          <w:rFonts w:eastAsia="Calibri"/>
          <w:color w:val="000000"/>
          <w:sz w:val="24"/>
          <w:szCs w:val="24"/>
          <w:lang w:eastAsia="en-US"/>
        </w:rPr>
      </w:pPr>
    </w:p>
    <w:p w14:paraId="162D6522" w14:textId="77777777" w:rsidR="00680116" w:rsidRDefault="00680116" w:rsidP="00DD6833">
      <w:pPr>
        <w:spacing w:after="160" w:line="259" w:lineRule="auto"/>
        <w:jc w:val="right"/>
        <w:rPr>
          <w:rFonts w:eastAsia="Calibri"/>
          <w:color w:val="000000"/>
          <w:sz w:val="24"/>
          <w:szCs w:val="24"/>
          <w:lang w:eastAsia="en-US"/>
        </w:rPr>
      </w:pPr>
    </w:p>
    <w:p w14:paraId="5BC71086" w14:textId="77777777" w:rsidR="00680116" w:rsidRDefault="00680116" w:rsidP="00DD6833">
      <w:pPr>
        <w:spacing w:after="160" w:line="259" w:lineRule="auto"/>
        <w:jc w:val="right"/>
        <w:rPr>
          <w:rFonts w:eastAsia="Calibri"/>
          <w:color w:val="000000"/>
          <w:sz w:val="24"/>
          <w:szCs w:val="24"/>
          <w:lang w:eastAsia="en-US"/>
        </w:rPr>
      </w:pPr>
    </w:p>
    <w:p w14:paraId="524CC60B" w14:textId="77777777" w:rsidR="00680116" w:rsidRDefault="00680116" w:rsidP="00DD6833">
      <w:pPr>
        <w:spacing w:after="160" w:line="259" w:lineRule="auto"/>
        <w:jc w:val="right"/>
        <w:rPr>
          <w:rFonts w:eastAsia="Calibri"/>
          <w:color w:val="000000"/>
          <w:sz w:val="24"/>
          <w:szCs w:val="24"/>
          <w:lang w:eastAsia="en-US"/>
        </w:rPr>
      </w:pPr>
    </w:p>
    <w:p w14:paraId="1F611E27" w14:textId="77777777" w:rsidR="00680116" w:rsidRDefault="00680116" w:rsidP="00DD6833">
      <w:pPr>
        <w:spacing w:after="160" w:line="259" w:lineRule="auto"/>
        <w:jc w:val="right"/>
        <w:rPr>
          <w:rFonts w:eastAsia="Calibri"/>
          <w:color w:val="000000"/>
          <w:sz w:val="24"/>
          <w:szCs w:val="24"/>
          <w:lang w:eastAsia="en-US"/>
        </w:rPr>
      </w:pPr>
    </w:p>
    <w:p w14:paraId="6ECFE03A" w14:textId="77777777" w:rsidR="00680116" w:rsidRDefault="00680116" w:rsidP="00DD6833">
      <w:pPr>
        <w:spacing w:after="160" w:line="259" w:lineRule="auto"/>
        <w:jc w:val="right"/>
        <w:rPr>
          <w:rFonts w:eastAsia="Calibri"/>
          <w:color w:val="000000"/>
          <w:sz w:val="24"/>
          <w:szCs w:val="24"/>
          <w:lang w:eastAsia="en-US"/>
        </w:rPr>
      </w:pPr>
    </w:p>
    <w:p w14:paraId="3EFBB40C" w14:textId="77777777" w:rsidR="00680116" w:rsidRDefault="00680116" w:rsidP="00DD6833">
      <w:pPr>
        <w:spacing w:after="160" w:line="259" w:lineRule="auto"/>
        <w:jc w:val="right"/>
        <w:rPr>
          <w:rFonts w:eastAsia="Calibri"/>
          <w:color w:val="000000"/>
          <w:sz w:val="24"/>
          <w:szCs w:val="24"/>
          <w:lang w:eastAsia="en-US"/>
        </w:rPr>
      </w:pPr>
    </w:p>
    <w:p w14:paraId="2D1F5444" w14:textId="77777777" w:rsidR="00680116" w:rsidRDefault="00680116" w:rsidP="00DD6833">
      <w:pPr>
        <w:spacing w:after="160" w:line="259" w:lineRule="auto"/>
        <w:jc w:val="right"/>
        <w:rPr>
          <w:rFonts w:eastAsia="Calibri"/>
          <w:color w:val="000000"/>
          <w:sz w:val="24"/>
          <w:szCs w:val="24"/>
          <w:lang w:eastAsia="en-US"/>
        </w:rPr>
      </w:pPr>
    </w:p>
    <w:p w14:paraId="14914A99" w14:textId="77777777" w:rsidR="00680116" w:rsidRDefault="00680116" w:rsidP="00DD6833">
      <w:pPr>
        <w:spacing w:after="160" w:line="259" w:lineRule="auto"/>
        <w:jc w:val="right"/>
        <w:rPr>
          <w:rFonts w:eastAsia="Calibri"/>
          <w:color w:val="000000"/>
          <w:sz w:val="24"/>
          <w:szCs w:val="24"/>
          <w:lang w:eastAsia="en-US"/>
        </w:rPr>
      </w:pPr>
    </w:p>
    <w:p w14:paraId="63C92385" w14:textId="77777777" w:rsidR="00680116" w:rsidRDefault="00680116" w:rsidP="00DD6833">
      <w:pPr>
        <w:spacing w:after="160" w:line="259" w:lineRule="auto"/>
        <w:jc w:val="right"/>
        <w:rPr>
          <w:rFonts w:eastAsia="Calibri"/>
          <w:color w:val="000000"/>
          <w:sz w:val="24"/>
          <w:szCs w:val="24"/>
          <w:lang w:eastAsia="en-US"/>
        </w:rPr>
      </w:pPr>
    </w:p>
    <w:p w14:paraId="4BD02C47" w14:textId="77777777" w:rsidR="00680116" w:rsidRDefault="00680116" w:rsidP="00DD6833">
      <w:pPr>
        <w:spacing w:after="160" w:line="259" w:lineRule="auto"/>
        <w:jc w:val="right"/>
        <w:rPr>
          <w:rFonts w:eastAsia="Calibri"/>
          <w:color w:val="000000"/>
          <w:sz w:val="24"/>
          <w:szCs w:val="24"/>
          <w:lang w:eastAsia="en-US"/>
        </w:rPr>
      </w:pPr>
    </w:p>
    <w:p w14:paraId="782D4469" w14:textId="77777777" w:rsidR="00680116" w:rsidRDefault="00680116" w:rsidP="00DD6833">
      <w:pPr>
        <w:spacing w:after="160" w:line="259" w:lineRule="auto"/>
        <w:jc w:val="right"/>
        <w:rPr>
          <w:rFonts w:eastAsia="Calibri"/>
          <w:color w:val="000000"/>
          <w:sz w:val="24"/>
          <w:szCs w:val="24"/>
          <w:lang w:eastAsia="en-US"/>
        </w:rPr>
      </w:pPr>
    </w:p>
    <w:p w14:paraId="3B33B7E0" w14:textId="77777777" w:rsidR="00680116" w:rsidRDefault="00680116" w:rsidP="00DD6833">
      <w:pPr>
        <w:spacing w:after="160" w:line="259" w:lineRule="auto"/>
        <w:jc w:val="right"/>
        <w:rPr>
          <w:rFonts w:eastAsia="Calibri"/>
          <w:color w:val="000000"/>
          <w:sz w:val="24"/>
          <w:szCs w:val="24"/>
          <w:lang w:eastAsia="en-US"/>
        </w:rPr>
      </w:pPr>
    </w:p>
    <w:p w14:paraId="10DD256A" w14:textId="77777777" w:rsidR="00680116" w:rsidRDefault="00680116" w:rsidP="00DD6833">
      <w:pPr>
        <w:spacing w:after="160" w:line="259" w:lineRule="auto"/>
        <w:jc w:val="right"/>
        <w:rPr>
          <w:rFonts w:eastAsia="Calibri"/>
          <w:color w:val="000000"/>
          <w:sz w:val="24"/>
          <w:szCs w:val="24"/>
          <w:lang w:eastAsia="en-US"/>
        </w:rPr>
      </w:pPr>
    </w:p>
    <w:p w14:paraId="5223E682" w14:textId="77777777" w:rsidR="00680116" w:rsidRDefault="00680116" w:rsidP="00DD6833">
      <w:pPr>
        <w:spacing w:after="160" w:line="259" w:lineRule="auto"/>
        <w:jc w:val="right"/>
        <w:rPr>
          <w:rFonts w:eastAsia="Calibri"/>
          <w:color w:val="000000"/>
          <w:sz w:val="24"/>
          <w:szCs w:val="24"/>
          <w:lang w:eastAsia="en-US"/>
        </w:rPr>
      </w:pPr>
    </w:p>
    <w:p w14:paraId="5C38CB89" w14:textId="77777777" w:rsidR="00680116" w:rsidRDefault="00680116" w:rsidP="00DD6833">
      <w:pPr>
        <w:spacing w:after="160" w:line="259" w:lineRule="auto"/>
        <w:jc w:val="right"/>
        <w:rPr>
          <w:rFonts w:eastAsia="Calibri"/>
          <w:color w:val="000000"/>
          <w:sz w:val="24"/>
          <w:szCs w:val="24"/>
          <w:lang w:eastAsia="en-US"/>
        </w:rPr>
      </w:pPr>
    </w:p>
    <w:p w14:paraId="37968188" w14:textId="77777777" w:rsidR="00680116" w:rsidRDefault="00680116" w:rsidP="00DD6833">
      <w:pPr>
        <w:spacing w:after="160" w:line="259" w:lineRule="auto"/>
        <w:jc w:val="right"/>
        <w:rPr>
          <w:rFonts w:eastAsia="Calibri"/>
          <w:color w:val="000000"/>
          <w:sz w:val="24"/>
          <w:szCs w:val="24"/>
          <w:lang w:eastAsia="en-US"/>
        </w:rPr>
      </w:pPr>
    </w:p>
    <w:p w14:paraId="66757901" w14:textId="77777777" w:rsidR="00680116" w:rsidRDefault="00680116" w:rsidP="00DD6833">
      <w:pPr>
        <w:spacing w:after="160" w:line="259" w:lineRule="auto"/>
        <w:jc w:val="right"/>
        <w:rPr>
          <w:rFonts w:eastAsia="Calibri"/>
          <w:color w:val="000000"/>
          <w:sz w:val="24"/>
          <w:szCs w:val="24"/>
          <w:lang w:eastAsia="en-US"/>
        </w:rPr>
      </w:pPr>
    </w:p>
    <w:p w14:paraId="5463AF43" w14:textId="77777777" w:rsidR="00680116" w:rsidRDefault="00680116" w:rsidP="00DD6833">
      <w:pPr>
        <w:spacing w:after="160" w:line="259" w:lineRule="auto"/>
        <w:jc w:val="right"/>
        <w:rPr>
          <w:rFonts w:eastAsia="Calibri"/>
          <w:color w:val="000000"/>
          <w:sz w:val="24"/>
          <w:szCs w:val="24"/>
          <w:lang w:eastAsia="en-US"/>
        </w:rPr>
      </w:pPr>
    </w:p>
    <w:p w14:paraId="46C1CE35" w14:textId="77777777" w:rsidR="00680116" w:rsidRDefault="00680116" w:rsidP="00DD6833">
      <w:pPr>
        <w:spacing w:after="160" w:line="259" w:lineRule="auto"/>
        <w:jc w:val="right"/>
        <w:rPr>
          <w:rFonts w:eastAsia="Calibri"/>
          <w:color w:val="000000"/>
          <w:sz w:val="24"/>
          <w:szCs w:val="24"/>
          <w:lang w:eastAsia="en-US"/>
        </w:rPr>
      </w:pPr>
    </w:p>
    <w:p w14:paraId="5BADB6A6" w14:textId="77777777" w:rsidR="00680116" w:rsidRDefault="00680116" w:rsidP="00DD6833">
      <w:pPr>
        <w:spacing w:after="160" w:line="259" w:lineRule="auto"/>
        <w:jc w:val="right"/>
        <w:rPr>
          <w:rFonts w:eastAsia="Calibri"/>
          <w:color w:val="000000"/>
          <w:sz w:val="24"/>
          <w:szCs w:val="24"/>
          <w:lang w:eastAsia="en-US"/>
        </w:rPr>
      </w:pPr>
    </w:p>
    <w:p w14:paraId="14A0DFA7" w14:textId="77777777" w:rsidR="00041074" w:rsidRDefault="00041074" w:rsidP="00DD6833">
      <w:pPr>
        <w:spacing w:after="160" w:line="259" w:lineRule="auto"/>
        <w:jc w:val="right"/>
        <w:rPr>
          <w:rFonts w:eastAsia="Calibri"/>
          <w:color w:val="000000"/>
          <w:sz w:val="24"/>
          <w:szCs w:val="24"/>
          <w:lang w:eastAsia="en-US"/>
        </w:rPr>
      </w:pPr>
    </w:p>
    <w:p w14:paraId="3244F19F" w14:textId="7A4DD1B5"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sidR="00041074">
        <w:rPr>
          <w:rFonts w:eastAsia="Calibri"/>
          <w:color w:val="000000"/>
          <w:sz w:val="24"/>
          <w:szCs w:val="24"/>
          <w:lang w:eastAsia="en-US"/>
        </w:rPr>
        <w:t>4</w:t>
      </w:r>
    </w:p>
    <w:p w14:paraId="19F62925" w14:textId="77777777" w:rsidR="00680116" w:rsidRPr="00DD6833" w:rsidRDefault="00680116"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C9D4D8F" w14:textId="77777777" w:rsidR="00DD6833" w:rsidRPr="00DD6833" w:rsidRDefault="00DD6833" w:rsidP="00DD6833">
      <w:pPr>
        <w:spacing w:after="160" w:line="259" w:lineRule="auto"/>
        <w:jc w:val="right"/>
        <w:rPr>
          <w:rFonts w:eastAsia="Calibri"/>
          <w:color w:val="000000"/>
          <w:sz w:val="24"/>
          <w:szCs w:val="24"/>
          <w:lang w:eastAsia="en-US"/>
        </w:rPr>
      </w:pPr>
    </w:p>
    <w:tbl>
      <w:tblPr>
        <w:tblW w:w="0" w:type="auto"/>
        <w:tblInd w:w="4257" w:type="dxa"/>
        <w:tblLayout w:type="fixed"/>
        <w:tblCellMar>
          <w:left w:w="105" w:type="dxa"/>
          <w:right w:w="105" w:type="dxa"/>
        </w:tblCellMar>
        <w:tblLook w:val="0000" w:firstRow="0" w:lastRow="0" w:firstColumn="0" w:lastColumn="0" w:noHBand="0" w:noVBand="0"/>
      </w:tblPr>
      <w:tblGrid>
        <w:gridCol w:w="1800"/>
        <w:gridCol w:w="2730"/>
      </w:tblGrid>
      <w:tr w:rsidR="00DD6833" w:rsidRPr="00DD6833" w14:paraId="4F92133F" w14:textId="77777777" w:rsidTr="00D83449">
        <w:tc>
          <w:tcPr>
            <w:tcW w:w="1800" w:type="dxa"/>
            <w:tcBorders>
              <w:top w:val="single" w:sz="2" w:space="0" w:color="auto"/>
              <w:left w:val="single" w:sz="2" w:space="0" w:color="auto"/>
              <w:bottom w:val="single" w:sz="2" w:space="0" w:color="auto"/>
              <w:right w:val="single" w:sz="2" w:space="0" w:color="auto"/>
            </w:tcBorders>
          </w:tcPr>
          <w:p w14:paraId="19B54EA7" w14:textId="141E961A"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Кому:</w:t>
            </w:r>
          </w:p>
        </w:tc>
        <w:tc>
          <w:tcPr>
            <w:tcW w:w="2730" w:type="dxa"/>
            <w:tcBorders>
              <w:top w:val="single" w:sz="2" w:space="0" w:color="auto"/>
              <w:left w:val="single" w:sz="2" w:space="0" w:color="auto"/>
              <w:bottom w:val="single" w:sz="2" w:space="0" w:color="auto"/>
              <w:right w:val="single" w:sz="2" w:space="0" w:color="auto"/>
            </w:tcBorders>
          </w:tcPr>
          <w:p w14:paraId="5B971F21"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6AEFA1B4" w14:textId="77777777" w:rsidTr="00D83449">
        <w:tc>
          <w:tcPr>
            <w:tcW w:w="1800" w:type="dxa"/>
            <w:tcBorders>
              <w:top w:val="single" w:sz="2" w:space="0" w:color="auto"/>
              <w:left w:val="single" w:sz="2" w:space="0" w:color="auto"/>
              <w:bottom w:val="single" w:sz="2" w:space="0" w:color="auto"/>
              <w:right w:val="single" w:sz="2" w:space="0" w:color="auto"/>
            </w:tcBorders>
          </w:tcPr>
          <w:p w14:paraId="31F9450F"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адрес:</w:t>
            </w:r>
          </w:p>
        </w:tc>
        <w:tc>
          <w:tcPr>
            <w:tcW w:w="2730" w:type="dxa"/>
            <w:tcBorders>
              <w:top w:val="single" w:sz="2" w:space="0" w:color="auto"/>
              <w:left w:val="single" w:sz="2" w:space="0" w:color="auto"/>
              <w:bottom w:val="single" w:sz="2" w:space="0" w:color="auto"/>
              <w:right w:val="single" w:sz="2" w:space="0" w:color="auto"/>
            </w:tcBorders>
          </w:tcPr>
          <w:p w14:paraId="42DB1CE0"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1F14C3CE" w14:textId="77777777" w:rsidTr="00D83449">
        <w:tc>
          <w:tcPr>
            <w:tcW w:w="1800" w:type="dxa"/>
            <w:tcBorders>
              <w:top w:val="single" w:sz="2" w:space="0" w:color="auto"/>
              <w:left w:val="single" w:sz="2" w:space="0" w:color="auto"/>
              <w:bottom w:val="single" w:sz="2" w:space="0" w:color="auto"/>
              <w:right w:val="single" w:sz="2" w:space="0" w:color="auto"/>
            </w:tcBorders>
          </w:tcPr>
          <w:p w14:paraId="061B588D"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ИНН:</w:t>
            </w:r>
          </w:p>
        </w:tc>
        <w:tc>
          <w:tcPr>
            <w:tcW w:w="2730" w:type="dxa"/>
            <w:tcBorders>
              <w:top w:val="single" w:sz="2" w:space="0" w:color="auto"/>
              <w:left w:val="single" w:sz="2" w:space="0" w:color="auto"/>
              <w:bottom w:val="single" w:sz="2" w:space="0" w:color="auto"/>
              <w:right w:val="single" w:sz="2" w:space="0" w:color="auto"/>
            </w:tcBorders>
          </w:tcPr>
          <w:p w14:paraId="6220CAE6"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84340FB" w14:textId="77777777" w:rsidTr="00D83449">
        <w:tc>
          <w:tcPr>
            <w:tcW w:w="1800" w:type="dxa"/>
            <w:tcBorders>
              <w:top w:val="single" w:sz="2" w:space="0" w:color="auto"/>
              <w:left w:val="single" w:sz="2" w:space="0" w:color="auto"/>
              <w:bottom w:val="single" w:sz="2" w:space="0" w:color="auto"/>
              <w:right w:val="single" w:sz="2" w:space="0" w:color="auto"/>
            </w:tcBorders>
          </w:tcPr>
          <w:p w14:paraId="7AA87F0A"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Представитель:</w:t>
            </w:r>
          </w:p>
        </w:tc>
        <w:tc>
          <w:tcPr>
            <w:tcW w:w="2730" w:type="dxa"/>
            <w:tcBorders>
              <w:top w:val="single" w:sz="2" w:space="0" w:color="auto"/>
              <w:left w:val="single" w:sz="2" w:space="0" w:color="auto"/>
              <w:bottom w:val="single" w:sz="2" w:space="0" w:color="auto"/>
              <w:right w:val="single" w:sz="2" w:space="0" w:color="auto"/>
            </w:tcBorders>
          </w:tcPr>
          <w:p w14:paraId="2D1E8E3B"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5A657205" w14:textId="77777777" w:rsidTr="00D83449">
        <w:tc>
          <w:tcPr>
            <w:tcW w:w="4530" w:type="dxa"/>
            <w:gridSpan w:val="2"/>
            <w:tcBorders>
              <w:top w:val="single" w:sz="2" w:space="0" w:color="auto"/>
              <w:left w:val="single" w:sz="2" w:space="0" w:color="auto"/>
              <w:bottom w:val="single" w:sz="2" w:space="0" w:color="auto"/>
              <w:right w:val="single" w:sz="2" w:space="0" w:color="auto"/>
            </w:tcBorders>
          </w:tcPr>
          <w:p w14:paraId="1720A4F8"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Контактные данные заявителя (представителя):</w:t>
            </w:r>
          </w:p>
        </w:tc>
      </w:tr>
      <w:tr w:rsidR="00DD6833" w:rsidRPr="00DD6833" w14:paraId="620264AB" w14:textId="77777777" w:rsidTr="00D83449">
        <w:tc>
          <w:tcPr>
            <w:tcW w:w="1800" w:type="dxa"/>
            <w:tcBorders>
              <w:top w:val="single" w:sz="2" w:space="0" w:color="auto"/>
              <w:left w:val="single" w:sz="2" w:space="0" w:color="auto"/>
              <w:bottom w:val="single" w:sz="2" w:space="0" w:color="auto"/>
              <w:right w:val="single" w:sz="2" w:space="0" w:color="auto"/>
            </w:tcBorders>
          </w:tcPr>
          <w:p w14:paraId="00D3FEF0"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Тел.:</w:t>
            </w:r>
          </w:p>
        </w:tc>
        <w:tc>
          <w:tcPr>
            <w:tcW w:w="2730" w:type="dxa"/>
            <w:tcBorders>
              <w:top w:val="single" w:sz="2" w:space="0" w:color="auto"/>
              <w:left w:val="single" w:sz="2" w:space="0" w:color="auto"/>
              <w:bottom w:val="single" w:sz="2" w:space="0" w:color="auto"/>
              <w:right w:val="single" w:sz="2" w:space="0" w:color="auto"/>
            </w:tcBorders>
          </w:tcPr>
          <w:p w14:paraId="5FE7FDD9"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DD6833" w:rsidRPr="00DD6833" w14:paraId="0F6D89B4" w14:textId="77777777" w:rsidTr="00D83449">
        <w:tc>
          <w:tcPr>
            <w:tcW w:w="1800" w:type="dxa"/>
            <w:tcBorders>
              <w:top w:val="single" w:sz="2" w:space="0" w:color="auto"/>
              <w:left w:val="single" w:sz="2" w:space="0" w:color="auto"/>
              <w:bottom w:val="single" w:sz="2" w:space="0" w:color="auto"/>
              <w:right w:val="single" w:sz="2" w:space="0" w:color="auto"/>
            </w:tcBorders>
          </w:tcPr>
          <w:p w14:paraId="10DCDC9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Эл. почта:</w:t>
            </w:r>
          </w:p>
        </w:tc>
        <w:tc>
          <w:tcPr>
            <w:tcW w:w="2730" w:type="dxa"/>
            <w:tcBorders>
              <w:top w:val="single" w:sz="2" w:space="0" w:color="auto"/>
              <w:left w:val="single" w:sz="2" w:space="0" w:color="auto"/>
              <w:bottom w:val="single" w:sz="2" w:space="0" w:color="auto"/>
              <w:right w:val="single" w:sz="2" w:space="0" w:color="auto"/>
            </w:tcBorders>
          </w:tcPr>
          <w:p w14:paraId="0406AED3"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784888F1" w14:textId="77777777" w:rsidR="00DD6833" w:rsidRPr="00DD6833" w:rsidRDefault="00DD6833" w:rsidP="00DD6833">
      <w:pPr>
        <w:spacing w:after="160" w:line="259" w:lineRule="auto"/>
        <w:jc w:val="center"/>
        <w:rPr>
          <w:rFonts w:eastAsia="Calibri"/>
          <w:color w:val="000000"/>
          <w:sz w:val="24"/>
          <w:szCs w:val="24"/>
          <w:lang w:eastAsia="en-US"/>
        </w:rPr>
      </w:pPr>
    </w:p>
    <w:p w14:paraId="4A19885F"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5091871E"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об отказе в предоставлении муниципальной услуги </w:t>
      </w:r>
    </w:p>
    <w:p w14:paraId="79F97C3C" w14:textId="77777777" w:rsidR="00DD6833" w:rsidRPr="00DD6833" w:rsidRDefault="00DD6833" w:rsidP="00DD6833">
      <w:pPr>
        <w:spacing w:after="160" w:line="259" w:lineRule="auto"/>
        <w:jc w:val="center"/>
        <w:rPr>
          <w:rFonts w:eastAsia="Calibri"/>
          <w:color w:val="000000"/>
          <w:sz w:val="24"/>
          <w:szCs w:val="24"/>
          <w:lang w:eastAsia="en-US"/>
        </w:rPr>
      </w:pPr>
    </w:p>
    <w:p w14:paraId="7320110A"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_______________ от ______________</w:t>
      </w:r>
    </w:p>
    <w:p w14:paraId="303AA797"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i/>
          <w:iCs/>
          <w:color w:val="000000"/>
          <w:sz w:val="24"/>
          <w:szCs w:val="24"/>
          <w:lang w:eastAsia="en-US"/>
        </w:rPr>
        <w:t>(номер и дата решения)</w:t>
      </w:r>
      <w:r w:rsidRPr="00DD6833">
        <w:rPr>
          <w:rFonts w:eastAsia="Calibri"/>
          <w:color w:val="000000"/>
          <w:sz w:val="24"/>
          <w:szCs w:val="24"/>
          <w:lang w:eastAsia="en-US"/>
        </w:rPr>
        <w:t xml:space="preserve"> </w:t>
      </w:r>
    </w:p>
    <w:p w14:paraId="553C288A" w14:textId="77777777" w:rsidR="00DD6833" w:rsidRPr="00DD6833" w:rsidRDefault="00DD6833" w:rsidP="00DD6833">
      <w:pPr>
        <w:spacing w:after="160" w:line="259" w:lineRule="auto"/>
        <w:rPr>
          <w:rFonts w:eastAsia="Calibri"/>
          <w:color w:val="000000"/>
          <w:sz w:val="24"/>
          <w:szCs w:val="24"/>
          <w:lang w:eastAsia="en-US"/>
        </w:rPr>
      </w:pPr>
    </w:p>
    <w:p w14:paraId="7FEC2A6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 результатам рассмотрения заявления о предоставлении муниципальной услуги 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w:t>
      </w:r>
    </w:p>
    <w:p w14:paraId="2224477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w:t>
      </w:r>
      <w:r w:rsidRPr="00DD6833">
        <w:rPr>
          <w:rFonts w:eastAsia="Calibri"/>
          <w:i/>
          <w:iCs/>
          <w:color w:val="000000"/>
          <w:sz w:val="24"/>
          <w:szCs w:val="24"/>
          <w:lang w:eastAsia="en-US"/>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D6833">
        <w:rPr>
          <w:rFonts w:eastAsia="Calibri"/>
          <w:color w:val="000000"/>
          <w:sz w:val="24"/>
          <w:szCs w:val="24"/>
          <w:lang w:eastAsia="en-US"/>
        </w:rPr>
        <w:t>)</w:t>
      </w:r>
    </w:p>
    <w:p w14:paraId="64D6EFDB" w14:textId="77777777" w:rsidR="00DD6833" w:rsidRPr="00DD6833" w:rsidRDefault="00DD6833" w:rsidP="00DD6833">
      <w:pPr>
        <w:spacing w:after="160" w:line="259" w:lineRule="auto"/>
        <w:rPr>
          <w:rFonts w:eastAsia="Calibri"/>
          <w:color w:val="000000"/>
          <w:sz w:val="24"/>
          <w:szCs w:val="24"/>
          <w:lang w:eastAsia="en-US"/>
        </w:rPr>
      </w:pPr>
    </w:p>
    <w:p w14:paraId="24BC8AEA" w14:textId="77777777" w:rsidR="00DD6833" w:rsidRPr="00DD6833" w:rsidRDefault="00DD6833" w:rsidP="00DD6833">
      <w:pPr>
        <w:spacing w:after="160" w:line="259" w:lineRule="auto"/>
        <w:rPr>
          <w:rFonts w:eastAsia="Calibri"/>
          <w:color w:val="000000"/>
          <w:sz w:val="24"/>
          <w:szCs w:val="24"/>
          <w:lang w:eastAsia="en-US"/>
        </w:rPr>
      </w:pPr>
    </w:p>
    <w:p w14:paraId="7029EB20" w14:textId="77777777" w:rsidR="00DD6833" w:rsidRPr="00DD6833" w:rsidRDefault="00DD6833" w:rsidP="00DD6833">
      <w:pPr>
        <w:spacing w:after="160" w:line="259" w:lineRule="auto"/>
        <w:rPr>
          <w:rFonts w:eastAsia="Calibri"/>
          <w:color w:val="000000"/>
          <w:sz w:val="24"/>
          <w:szCs w:val="24"/>
          <w:lang w:eastAsia="en-US"/>
        </w:rPr>
      </w:pPr>
    </w:p>
    <w:p w14:paraId="132E2CB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D75B57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BF0898" w14:textId="77777777" w:rsidR="00DD6833" w:rsidRPr="00DD6833" w:rsidRDefault="00DD6833" w:rsidP="00DD6833">
      <w:pPr>
        <w:spacing w:after="160" w:line="259" w:lineRule="auto"/>
        <w:jc w:val="left"/>
        <w:rPr>
          <w:rFonts w:eastAsia="Calibri"/>
          <w:color w:val="000000"/>
          <w:sz w:val="24"/>
          <w:szCs w:val="24"/>
          <w:lang w:eastAsia="en-US"/>
        </w:rPr>
      </w:pPr>
    </w:p>
    <w:p w14:paraId="56B986F5" w14:textId="77777777" w:rsidR="00DD6833" w:rsidRPr="00DD6833" w:rsidRDefault="00DD6833" w:rsidP="00DD6833">
      <w:pPr>
        <w:spacing w:after="160" w:line="259" w:lineRule="auto"/>
        <w:jc w:val="left"/>
        <w:rPr>
          <w:rFonts w:eastAsia="Calibri"/>
          <w:color w:val="000000"/>
          <w:sz w:val="24"/>
          <w:szCs w:val="24"/>
          <w:lang w:eastAsia="en-US"/>
        </w:rPr>
      </w:pPr>
    </w:p>
    <w:p w14:paraId="267B59BE" w14:textId="77777777" w:rsidR="00DD6833" w:rsidRPr="00DD6833" w:rsidRDefault="00DD6833" w:rsidP="00DD6833">
      <w:pPr>
        <w:spacing w:after="160" w:line="259" w:lineRule="auto"/>
        <w:jc w:val="left"/>
        <w:rPr>
          <w:rFonts w:eastAsia="Calibri"/>
          <w:color w:val="000000"/>
          <w:sz w:val="24"/>
          <w:szCs w:val="24"/>
          <w:lang w:eastAsia="en-US"/>
        </w:rPr>
      </w:pPr>
    </w:p>
    <w:p w14:paraId="652EA7B6" w14:textId="77777777" w:rsidR="00DD6833" w:rsidRPr="00DD6833" w:rsidRDefault="00DD6833" w:rsidP="00DD6833">
      <w:pPr>
        <w:spacing w:after="160" w:line="259" w:lineRule="auto"/>
        <w:jc w:val="left"/>
        <w:rPr>
          <w:rFonts w:eastAsia="Calibri"/>
          <w:color w:val="000000"/>
          <w:sz w:val="24"/>
          <w:szCs w:val="24"/>
          <w:lang w:eastAsia="en-US"/>
        </w:rPr>
      </w:pPr>
      <w:r w:rsidRPr="00DD6833">
        <w:rPr>
          <w:rFonts w:eastAsia="Calibri"/>
          <w:color w:val="000000"/>
          <w:sz w:val="24"/>
          <w:szCs w:val="24"/>
          <w:lang w:eastAsia="en-US"/>
        </w:rPr>
        <w:t>Глава Администрации                               _________________</w:t>
      </w:r>
    </w:p>
    <w:p w14:paraId="49E4DB37" w14:textId="77777777" w:rsidR="00DD6833" w:rsidRPr="00DD6833" w:rsidRDefault="00DD6833" w:rsidP="00DD6833">
      <w:pPr>
        <w:spacing w:after="160" w:line="259" w:lineRule="auto"/>
        <w:jc w:val="left"/>
        <w:rPr>
          <w:rFonts w:eastAsia="Calibri"/>
          <w:color w:val="000000"/>
          <w:sz w:val="24"/>
          <w:szCs w:val="24"/>
          <w:lang w:eastAsia="en-US"/>
        </w:rPr>
      </w:pPr>
    </w:p>
    <w:p w14:paraId="6BBAAE9C"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________</w:t>
      </w:r>
    </w:p>
    <w:p w14:paraId="320D6775" w14:textId="77777777" w:rsidR="00041074" w:rsidRDefault="00041074" w:rsidP="00DD6833">
      <w:pPr>
        <w:spacing w:after="160" w:line="259" w:lineRule="auto"/>
        <w:jc w:val="right"/>
        <w:rPr>
          <w:rFonts w:eastAsia="Calibri"/>
          <w:color w:val="000000"/>
          <w:sz w:val="24"/>
          <w:szCs w:val="24"/>
          <w:lang w:eastAsia="en-US"/>
        </w:rPr>
      </w:pPr>
    </w:p>
    <w:p w14:paraId="0285778A" w14:textId="77777777" w:rsidR="00041074" w:rsidRDefault="00041074" w:rsidP="00DD6833">
      <w:pPr>
        <w:spacing w:after="160" w:line="259" w:lineRule="auto"/>
        <w:jc w:val="right"/>
        <w:rPr>
          <w:rFonts w:eastAsia="Calibri"/>
          <w:color w:val="000000"/>
          <w:sz w:val="24"/>
          <w:szCs w:val="24"/>
          <w:lang w:eastAsia="en-US"/>
        </w:rPr>
      </w:pPr>
    </w:p>
    <w:p w14:paraId="39AB8330" w14:textId="77777777" w:rsidR="00041074" w:rsidRDefault="00041074" w:rsidP="00DD6833">
      <w:pPr>
        <w:spacing w:after="160" w:line="259" w:lineRule="auto"/>
        <w:jc w:val="right"/>
        <w:rPr>
          <w:rFonts w:eastAsia="Calibri"/>
          <w:color w:val="000000"/>
          <w:sz w:val="24"/>
          <w:szCs w:val="24"/>
          <w:lang w:eastAsia="en-US"/>
        </w:rPr>
      </w:pPr>
    </w:p>
    <w:p w14:paraId="0F8D6D87" w14:textId="77777777" w:rsidR="00041074" w:rsidRDefault="00041074" w:rsidP="00DD6833">
      <w:pPr>
        <w:spacing w:after="160" w:line="259" w:lineRule="auto"/>
        <w:jc w:val="right"/>
        <w:rPr>
          <w:rFonts w:eastAsia="Calibri"/>
          <w:color w:val="000000"/>
          <w:sz w:val="24"/>
          <w:szCs w:val="24"/>
          <w:lang w:eastAsia="en-US"/>
        </w:rPr>
      </w:pPr>
    </w:p>
    <w:p w14:paraId="4E199207" w14:textId="77777777" w:rsidR="00041074" w:rsidRDefault="00041074" w:rsidP="00DD6833">
      <w:pPr>
        <w:spacing w:after="160" w:line="259" w:lineRule="auto"/>
        <w:jc w:val="right"/>
        <w:rPr>
          <w:rFonts w:eastAsia="Calibri"/>
          <w:color w:val="000000"/>
          <w:sz w:val="24"/>
          <w:szCs w:val="24"/>
          <w:lang w:eastAsia="en-US"/>
        </w:rPr>
      </w:pPr>
    </w:p>
    <w:p w14:paraId="21A24055" w14:textId="77777777" w:rsidR="00041074" w:rsidRDefault="00041074" w:rsidP="00DD6833">
      <w:pPr>
        <w:spacing w:after="160" w:line="259" w:lineRule="auto"/>
        <w:jc w:val="right"/>
        <w:rPr>
          <w:rFonts w:eastAsia="Calibri"/>
          <w:color w:val="000000"/>
          <w:sz w:val="24"/>
          <w:szCs w:val="24"/>
          <w:lang w:eastAsia="en-US"/>
        </w:rPr>
      </w:pPr>
    </w:p>
    <w:p w14:paraId="30E08814" w14:textId="77777777" w:rsidR="00041074" w:rsidRDefault="00041074" w:rsidP="00DD6833">
      <w:pPr>
        <w:spacing w:after="160" w:line="259" w:lineRule="auto"/>
        <w:jc w:val="right"/>
        <w:rPr>
          <w:rFonts w:eastAsia="Calibri"/>
          <w:color w:val="000000"/>
          <w:sz w:val="24"/>
          <w:szCs w:val="24"/>
          <w:lang w:eastAsia="en-US"/>
        </w:rPr>
      </w:pPr>
    </w:p>
    <w:p w14:paraId="6479B479" w14:textId="77777777" w:rsidR="00041074" w:rsidRDefault="00041074" w:rsidP="00DD6833">
      <w:pPr>
        <w:spacing w:after="160" w:line="259" w:lineRule="auto"/>
        <w:jc w:val="right"/>
        <w:rPr>
          <w:rFonts w:eastAsia="Calibri"/>
          <w:color w:val="000000"/>
          <w:sz w:val="24"/>
          <w:szCs w:val="24"/>
          <w:lang w:eastAsia="en-US"/>
        </w:rPr>
      </w:pPr>
    </w:p>
    <w:p w14:paraId="1B76A060" w14:textId="77777777" w:rsidR="00041074" w:rsidRDefault="00041074" w:rsidP="00DD6833">
      <w:pPr>
        <w:spacing w:after="160" w:line="259" w:lineRule="auto"/>
        <w:jc w:val="right"/>
        <w:rPr>
          <w:rFonts w:eastAsia="Calibri"/>
          <w:color w:val="000000"/>
          <w:sz w:val="24"/>
          <w:szCs w:val="24"/>
          <w:lang w:eastAsia="en-US"/>
        </w:rPr>
      </w:pPr>
    </w:p>
    <w:p w14:paraId="7DF486CD" w14:textId="77777777" w:rsidR="00041074" w:rsidRDefault="00041074" w:rsidP="00DD6833">
      <w:pPr>
        <w:spacing w:after="160" w:line="259" w:lineRule="auto"/>
        <w:jc w:val="right"/>
        <w:rPr>
          <w:rFonts w:eastAsia="Calibri"/>
          <w:color w:val="000000"/>
          <w:sz w:val="24"/>
          <w:szCs w:val="24"/>
          <w:lang w:eastAsia="en-US"/>
        </w:rPr>
      </w:pPr>
    </w:p>
    <w:p w14:paraId="5F631413" w14:textId="77777777" w:rsidR="00041074" w:rsidRDefault="00041074" w:rsidP="00DD6833">
      <w:pPr>
        <w:spacing w:after="160" w:line="259" w:lineRule="auto"/>
        <w:jc w:val="right"/>
        <w:rPr>
          <w:rFonts w:eastAsia="Calibri"/>
          <w:color w:val="000000"/>
          <w:sz w:val="24"/>
          <w:szCs w:val="24"/>
          <w:lang w:eastAsia="en-US"/>
        </w:rPr>
      </w:pPr>
    </w:p>
    <w:p w14:paraId="3EC89B4D" w14:textId="77777777" w:rsidR="00041074" w:rsidRDefault="00041074" w:rsidP="00DD6833">
      <w:pPr>
        <w:spacing w:after="160" w:line="259" w:lineRule="auto"/>
        <w:jc w:val="right"/>
        <w:rPr>
          <w:rFonts w:eastAsia="Calibri"/>
          <w:color w:val="000000"/>
          <w:sz w:val="24"/>
          <w:szCs w:val="24"/>
          <w:lang w:eastAsia="en-US"/>
        </w:rPr>
      </w:pPr>
    </w:p>
    <w:p w14:paraId="1E4E545B" w14:textId="77777777" w:rsidR="00041074" w:rsidRDefault="00041074" w:rsidP="00DD6833">
      <w:pPr>
        <w:spacing w:after="160" w:line="259" w:lineRule="auto"/>
        <w:jc w:val="right"/>
        <w:rPr>
          <w:rFonts w:eastAsia="Calibri"/>
          <w:color w:val="000000"/>
          <w:sz w:val="24"/>
          <w:szCs w:val="24"/>
          <w:lang w:eastAsia="en-US"/>
        </w:rPr>
      </w:pPr>
    </w:p>
    <w:p w14:paraId="29BAF745" w14:textId="77777777" w:rsidR="00041074" w:rsidRDefault="00041074" w:rsidP="00DD6833">
      <w:pPr>
        <w:spacing w:after="160" w:line="259" w:lineRule="auto"/>
        <w:jc w:val="right"/>
        <w:rPr>
          <w:rFonts w:eastAsia="Calibri"/>
          <w:color w:val="000000"/>
          <w:sz w:val="24"/>
          <w:szCs w:val="24"/>
          <w:lang w:eastAsia="en-US"/>
        </w:rPr>
      </w:pPr>
    </w:p>
    <w:p w14:paraId="747667E8" w14:textId="77777777" w:rsidR="00041074" w:rsidRDefault="00041074" w:rsidP="00DD6833">
      <w:pPr>
        <w:spacing w:after="160" w:line="259" w:lineRule="auto"/>
        <w:jc w:val="right"/>
        <w:rPr>
          <w:rFonts w:eastAsia="Calibri"/>
          <w:color w:val="000000"/>
          <w:sz w:val="24"/>
          <w:szCs w:val="24"/>
          <w:lang w:eastAsia="en-US"/>
        </w:rPr>
      </w:pPr>
    </w:p>
    <w:p w14:paraId="429FA751" w14:textId="77777777" w:rsidR="00041074" w:rsidRDefault="00041074" w:rsidP="00DD6833">
      <w:pPr>
        <w:spacing w:after="160" w:line="259" w:lineRule="auto"/>
        <w:jc w:val="right"/>
        <w:rPr>
          <w:rFonts w:eastAsia="Calibri"/>
          <w:color w:val="000000"/>
          <w:sz w:val="24"/>
          <w:szCs w:val="24"/>
          <w:lang w:eastAsia="en-US"/>
        </w:rPr>
      </w:pPr>
    </w:p>
    <w:p w14:paraId="6F470B68" w14:textId="77777777" w:rsidR="00041074" w:rsidRDefault="00041074" w:rsidP="00DD6833">
      <w:pPr>
        <w:spacing w:after="160" w:line="259" w:lineRule="auto"/>
        <w:jc w:val="right"/>
        <w:rPr>
          <w:rFonts w:eastAsia="Calibri"/>
          <w:color w:val="000000"/>
          <w:sz w:val="24"/>
          <w:szCs w:val="24"/>
          <w:lang w:eastAsia="en-US"/>
        </w:rPr>
      </w:pPr>
    </w:p>
    <w:p w14:paraId="38B93A4F" w14:textId="77777777" w:rsidR="00041074" w:rsidRDefault="00041074" w:rsidP="00DD6833">
      <w:pPr>
        <w:spacing w:after="160" w:line="259" w:lineRule="auto"/>
        <w:jc w:val="right"/>
        <w:rPr>
          <w:rFonts w:eastAsia="Calibri"/>
          <w:color w:val="000000"/>
          <w:sz w:val="24"/>
          <w:szCs w:val="24"/>
          <w:lang w:eastAsia="en-US"/>
        </w:rPr>
      </w:pPr>
    </w:p>
    <w:p w14:paraId="2D3A9124" w14:textId="77777777" w:rsidR="00041074" w:rsidRDefault="00041074" w:rsidP="00DD6833">
      <w:pPr>
        <w:spacing w:after="160" w:line="259" w:lineRule="auto"/>
        <w:jc w:val="right"/>
        <w:rPr>
          <w:rFonts w:eastAsia="Calibri"/>
          <w:color w:val="000000"/>
          <w:sz w:val="24"/>
          <w:szCs w:val="24"/>
          <w:lang w:eastAsia="en-US"/>
        </w:rPr>
      </w:pPr>
    </w:p>
    <w:p w14:paraId="13D9D5E2" w14:textId="77777777" w:rsidR="00041074" w:rsidRDefault="00041074" w:rsidP="00DD6833">
      <w:pPr>
        <w:spacing w:after="160" w:line="259" w:lineRule="auto"/>
        <w:jc w:val="right"/>
        <w:rPr>
          <w:rFonts w:eastAsia="Calibri"/>
          <w:color w:val="000000"/>
          <w:sz w:val="24"/>
          <w:szCs w:val="24"/>
          <w:lang w:eastAsia="en-US"/>
        </w:rPr>
      </w:pPr>
    </w:p>
    <w:p w14:paraId="3AA2E97F" w14:textId="77777777" w:rsidR="00041074" w:rsidRDefault="00041074" w:rsidP="00DD6833">
      <w:pPr>
        <w:spacing w:after="160" w:line="259" w:lineRule="auto"/>
        <w:jc w:val="right"/>
        <w:rPr>
          <w:rFonts w:eastAsia="Calibri"/>
          <w:color w:val="000000"/>
          <w:sz w:val="24"/>
          <w:szCs w:val="24"/>
          <w:lang w:eastAsia="en-US"/>
        </w:rPr>
      </w:pPr>
    </w:p>
    <w:p w14:paraId="16E47213" w14:textId="32BBBD4C" w:rsidR="00041074" w:rsidRPr="00DD6833" w:rsidRDefault="00041074" w:rsidP="00041074">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6</w:t>
      </w:r>
    </w:p>
    <w:p w14:paraId="54F8FA93" w14:textId="77777777" w:rsidR="00041074" w:rsidRPr="00DD6833" w:rsidRDefault="00041074"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7142E29A" w14:textId="77777777" w:rsidR="00DD6833" w:rsidRPr="00DD6833" w:rsidRDefault="00DD6833" w:rsidP="00DD6833">
      <w:pPr>
        <w:spacing w:after="160" w:line="259" w:lineRule="auto"/>
        <w:jc w:val="center"/>
        <w:rPr>
          <w:rFonts w:eastAsia="Calibri"/>
          <w:color w:val="000000"/>
          <w:sz w:val="24"/>
          <w:szCs w:val="24"/>
          <w:lang w:eastAsia="en-US"/>
        </w:rPr>
      </w:pPr>
    </w:p>
    <w:p w14:paraId="2DFC302C"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СОГЛАШЕНИЕ № _____</w:t>
      </w:r>
    </w:p>
    <w:p w14:paraId="3ED0D623"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CB3C17F" w14:textId="77777777" w:rsidR="00DD6833" w:rsidRPr="00DD6833" w:rsidRDefault="00DD6833" w:rsidP="00DD6833">
      <w:pPr>
        <w:spacing w:after="160" w:line="259" w:lineRule="auto"/>
        <w:jc w:val="center"/>
        <w:rPr>
          <w:rFonts w:eastAsia="Calibri"/>
          <w:color w:val="000000"/>
          <w:sz w:val="24"/>
          <w:szCs w:val="24"/>
          <w:lang w:eastAsia="en-US"/>
        </w:rPr>
      </w:pPr>
    </w:p>
    <w:p w14:paraId="47131B99"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 г.                                           г. _______________</w:t>
      </w:r>
    </w:p>
    <w:p w14:paraId="43169D2A" w14:textId="77777777" w:rsidR="00DD6833" w:rsidRPr="00DD6833" w:rsidRDefault="00DD6833" w:rsidP="00DD6833">
      <w:pPr>
        <w:spacing w:after="160" w:line="259" w:lineRule="auto"/>
        <w:rPr>
          <w:rFonts w:eastAsia="Calibri"/>
          <w:color w:val="000000"/>
          <w:sz w:val="24"/>
          <w:szCs w:val="24"/>
          <w:lang w:eastAsia="en-US"/>
        </w:rPr>
      </w:pPr>
    </w:p>
    <w:p w14:paraId="5598334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_______________________________________________________________________,</w:t>
      </w:r>
    </w:p>
    <w:p w14:paraId="4AF39DD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i/>
          <w:iCs/>
          <w:color w:val="000000"/>
          <w:sz w:val="24"/>
          <w:szCs w:val="24"/>
          <w:lang w:eastAsia="en-US"/>
        </w:rPr>
        <w:t>(наименование органа)</w:t>
      </w:r>
    </w:p>
    <w:p w14:paraId="7EFABDF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 лице ________________________________________________________________  ,</w:t>
      </w:r>
    </w:p>
    <w:p w14:paraId="7456481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i/>
          <w:iCs/>
          <w:color w:val="000000"/>
          <w:sz w:val="24"/>
          <w:szCs w:val="24"/>
          <w:lang w:eastAsia="en-US"/>
        </w:rPr>
        <w:t>(указать уполномоченное лицо)</w:t>
      </w:r>
    </w:p>
    <w:p w14:paraId="2D180CA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действующего на основании ____________________________________________, именуемый в дальнейшем «Сторона 1», и________________________________, ____________________года рождения, паспорт серия _______ номер _____________, выдан ______________________  _______________года, код подразделения_______, зарегистрированный по адресу: 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0EA9E6A4" w14:textId="77777777" w:rsidR="00DD6833" w:rsidRPr="00DD6833" w:rsidRDefault="00DD6833" w:rsidP="00DD6833">
      <w:pPr>
        <w:spacing w:after="160" w:line="259" w:lineRule="auto"/>
        <w:rPr>
          <w:rFonts w:eastAsia="Calibri"/>
          <w:color w:val="000000"/>
          <w:sz w:val="24"/>
          <w:szCs w:val="24"/>
          <w:lang w:eastAsia="en-US"/>
        </w:rPr>
      </w:pPr>
    </w:p>
    <w:p w14:paraId="2701ED1C"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1. П</w:t>
      </w:r>
      <w:r w:rsidRPr="00DD6833">
        <w:rPr>
          <w:rFonts w:eastAsia="Calibri"/>
          <w:b/>
          <w:bCs/>
          <w:color w:val="000000"/>
          <w:sz w:val="24"/>
          <w:szCs w:val="24"/>
          <w:lang w:eastAsia="en-US"/>
        </w:rPr>
        <w:t>редмет Соглашения</w:t>
      </w:r>
      <w:r w:rsidRPr="00DD6833">
        <w:rPr>
          <w:rFonts w:eastAsia="Calibri"/>
          <w:color w:val="000000"/>
          <w:sz w:val="24"/>
          <w:szCs w:val="24"/>
          <w:lang w:eastAsia="en-US"/>
        </w:rPr>
        <w:t xml:space="preserve"> </w:t>
      </w:r>
    </w:p>
    <w:p w14:paraId="0FF2023F" w14:textId="6295E43F"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1.1.   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524CF1C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w:t>
      </w:r>
    </w:p>
    <w:p w14:paraId="6CE3E5F6"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i/>
          <w:iCs/>
          <w:color w:val="000000"/>
          <w:sz w:val="24"/>
          <w:szCs w:val="24"/>
          <w:lang w:eastAsia="en-US"/>
        </w:rPr>
        <w:t>(указывается кадастровый номер и площадь земельного участка (земельных участков).</w:t>
      </w:r>
    </w:p>
    <w:p w14:paraId="7DF9EE92" w14:textId="77777777" w:rsidR="00DD6833" w:rsidRPr="00DD6833" w:rsidRDefault="00DD6833" w:rsidP="00DD6833">
      <w:pPr>
        <w:spacing w:after="160" w:line="259" w:lineRule="auto"/>
        <w:rPr>
          <w:rFonts w:eastAsia="Calibri"/>
          <w:color w:val="000000"/>
          <w:sz w:val="24"/>
          <w:szCs w:val="24"/>
          <w:lang w:eastAsia="en-US"/>
        </w:rPr>
      </w:pPr>
    </w:p>
    <w:p w14:paraId="78425FE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2567284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40990118"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8CBCB36"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4D3FC596"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2. Р</w:t>
      </w:r>
      <w:r w:rsidRPr="00DD6833">
        <w:rPr>
          <w:rFonts w:eastAsia="Calibri"/>
          <w:b/>
          <w:bCs/>
          <w:color w:val="000000"/>
          <w:sz w:val="24"/>
          <w:szCs w:val="24"/>
          <w:lang w:eastAsia="en-US"/>
        </w:rPr>
        <w:t>азмер платы за увеличение площади</w:t>
      </w:r>
      <w:r w:rsidRPr="00DD6833">
        <w:rPr>
          <w:rFonts w:eastAsia="Calibri"/>
          <w:color w:val="000000"/>
          <w:sz w:val="24"/>
          <w:szCs w:val="24"/>
          <w:lang w:eastAsia="en-US"/>
        </w:rPr>
        <w:t xml:space="preserve"> </w:t>
      </w:r>
    </w:p>
    <w:p w14:paraId="228BE5B5"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sidRPr="00DD6833">
        <w:rPr>
          <w:rFonts w:eastAsia="Calibri"/>
          <w:color w:val="191919"/>
          <w:sz w:val="24"/>
          <w:szCs w:val="24"/>
          <w:lang w:eastAsia="en-US"/>
        </w:rPr>
        <w:t>________________</w:t>
      </w:r>
      <w:r w:rsidRPr="00DD6833">
        <w:rPr>
          <w:rFonts w:eastAsia="Calibri"/>
          <w:color w:val="000000"/>
          <w:sz w:val="24"/>
          <w:szCs w:val="24"/>
          <w:lang w:eastAsia="en-US"/>
        </w:rPr>
        <w:t xml:space="preserve"> рублей (________миллиона ________ тысяч__________ рублей ___________ копейки) (согласно расчету размера платы за увеличение площади земельного участка, являющемуся неотъемлемым приложением к Соглашению).</w:t>
      </w:r>
    </w:p>
    <w:p w14:paraId="6BF81EE7"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28C66F11"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 О</w:t>
      </w:r>
      <w:r w:rsidRPr="00DD6833">
        <w:rPr>
          <w:rFonts w:eastAsia="Calibri"/>
          <w:b/>
          <w:bCs/>
          <w:color w:val="000000"/>
          <w:sz w:val="24"/>
          <w:szCs w:val="24"/>
          <w:lang w:eastAsia="en-US"/>
        </w:rPr>
        <w:t>собые условия использования Участка</w:t>
      </w:r>
      <w:r w:rsidRPr="00DD6833">
        <w:rPr>
          <w:rFonts w:eastAsia="Calibri"/>
          <w:color w:val="000000"/>
          <w:sz w:val="24"/>
          <w:szCs w:val="24"/>
          <w:lang w:eastAsia="en-US"/>
        </w:rPr>
        <w:t xml:space="preserve"> </w:t>
      </w:r>
    </w:p>
    <w:p w14:paraId="5F9FAF6C"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3.1.      В отношении Участка установлены следующие ограничения и обременения:</w:t>
      </w:r>
    </w:p>
    <w:p w14:paraId="0C19B0A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3.1.1._________________________________________________________________</w:t>
      </w:r>
    </w:p>
    <w:p w14:paraId="509BD302"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3.1.2. ________________________________________________________________</w:t>
      </w:r>
    </w:p>
    <w:p w14:paraId="04FADEB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3.1.3. ________________________________________________________________</w:t>
      </w:r>
    </w:p>
    <w:p w14:paraId="273F47BC"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3.2.      Части Участка, в отношении которых установлены ограничения,  отображены в выписке из Единого государственного реестра недвижимости.</w:t>
      </w:r>
    </w:p>
    <w:p w14:paraId="41AFB9A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4. О</w:t>
      </w:r>
      <w:r w:rsidRPr="00DD6833">
        <w:rPr>
          <w:rFonts w:eastAsia="Calibri"/>
          <w:b/>
          <w:bCs/>
          <w:color w:val="000000"/>
          <w:sz w:val="24"/>
          <w:szCs w:val="24"/>
          <w:lang w:eastAsia="en-US"/>
        </w:rPr>
        <w:t>бязанности Сторон</w:t>
      </w:r>
    </w:p>
    <w:p w14:paraId="1A4C2094" w14:textId="33DE01F8"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4.1.   Сторона 1 обязуется:</w:t>
      </w:r>
    </w:p>
    <w:p w14:paraId="613BCEC6" w14:textId="2CE05DE9"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4.1.1. Предоставить Стороне 2 два экземпляра Соглашения с необходимыми приложениями для регистрации права собственности на Участок.</w:t>
      </w:r>
    </w:p>
    <w:p w14:paraId="7EC0B40E" w14:textId="3DED2F58"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4.2.   Сторона 2 обязуется:</w:t>
      </w:r>
    </w:p>
    <w:p w14:paraId="45417D32" w14:textId="4DBB0518"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4.2.1. 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745767F8" w14:textId="7B5C6074"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4.2.2. Соблюдать предусмотренные в разделе 3 Соглашения особые условия использования Участка.</w:t>
      </w:r>
    </w:p>
    <w:p w14:paraId="583C9AB1"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5. В</w:t>
      </w:r>
      <w:r w:rsidRPr="00DD6833">
        <w:rPr>
          <w:rFonts w:eastAsia="Calibri"/>
          <w:b/>
          <w:bCs/>
          <w:color w:val="000000"/>
          <w:sz w:val="24"/>
          <w:szCs w:val="24"/>
          <w:lang w:eastAsia="en-US"/>
        </w:rPr>
        <w:t>озникновение права собственности</w:t>
      </w:r>
    </w:p>
    <w:p w14:paraId="28074D0C"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3B23898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С момента государственной регистрации права собственности Стороны 2 Участок считается переданным Стороне 2.</w:t>
      </w:r>
    </w:p>
    <w:p w14:paraId="5D607E9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6. О</w:t>
      </w:r>
      <w:r w:rsidRPr="00DD6833">
        <w:rPr>
          <w:rFonts w:eastAsia="Calibri"/>
          <w:b/>
          <w:bCs/>
          <w:color w:val="000000"/>
          <w:sz w:val="24"/>
          <w:szCs w:val="24"/>
          <w:lang w:eastAsia="en-US"/>
        </w:rPr>
        <w:t>тветственность Сторон</w:t>
      </w:r>
    </w:p>
    <w:p w14:paraId="59E4A88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3421A4F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7. П</w:t>
      </w:r>
      <w:r w:rsidRPr="00DD6833">
        <w:rPr>
          <w:rFonts w:eastAsia="Calibri"/>
          <w:b/>
          <w:bCs/>
          <w:color w:val="000000"/>
          <w:sz w:val="24"/>
          <w:szCs w:val="24"/>
          <w:lang w:eastAsia="en-US"/>
        </w:rPr>
        <w:t>рочие условия</w:t>
      </w:r>
      <w:r w:rsidRPr="00DD6833">
        <w:rPr>
          <w:rFonts w:eastAsia="Calibri"/>
          <w:color w:val="000000"/>
          <w:sz w:val="24"/>
          <w:szCs w:val="24"/>
          <w:lang w:eastAsia="en-US"/>
        </w:rPr>
        <w:t xml:space="preserve"> </w:t>
      </w:r>
    </w:p>
    <w:p w14:paraId="09C3AAB3" w14:textId="31F4990B"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7.1.  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4AB91796" w14:textId="520425DE"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2A07FED" w14:textId="00095113"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7.3. Все изменения и дополнения к Соглашению действительны, если они совершены в письменной форме и подписаны Сторонами.</w:t>
      </w:r>
    </w:p>
    <w:p w14:paraId="28AD84FB" w14:textId="262D117E"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7.4. Во всем, что не урегулировано Соглашением, Стороны руководствуются действующим законодательством.</w:t>
      </w:r>
    </w:p>
    <w:p w14:paraId="7F64A65E" w14:textId="61F3A531"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7.5. Настоящее Соглашение составлено в двух экземплярах, имеющих одинаковую юридическую силу (по одному для каждой Стороны).</w:t>
      </w:r>
    </w:p>
    <w:p w14:paraId="534F5FB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8. П</w:t>
      </w:r>
      <w:r w:rsidRPr="00DD6833">
        <w:rPr>
          <w:rFonts w:eastAsia="Calibri"/>
          <w:b/>
          <w:bCs/>
          <w:color w:val="000000"/>
          <w:sz w:val="24"/>
          <w:szCs w:val="24"/>
          <w:lang w:eastAsia="en-US"/>
        </w:rPr>
        <w:t>риложение к Соглашению</w:t>
      </w:r>
      <w:r w:rsidRPr="00DD6833">
        <w:rPr>
          <w:rFonts w:eastAsia="Calibri"/>
          <w:color w:val="000000"/>
          <w:sz w:val="24"/>
          <w:szCs w:val="24"/>
          <w:lang w:eastAsia="en-US"/>
        </w:rPr>
        <w:t xml:space="preserve"> </w:t>
      </w:r>
    </w:p>
    <w:p w14:paraId="27176A76" w14:textId="260B7BF0"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8.1.  Расчет размера платы на увеличение площади земельного участка.</w:t>
      </w:r>
    </w:p>
    <w:p w14:paraId="485C0430" w14:textId="0B786998"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9.   А</w:t>
      </w:r>
      <w:r w:rsidRPr="00DD6833">
        <w:rPr>
          <w:rFonts w:eastAsia="Calibri"/>
          <w:b/>
          <w:bCs/>
          <w:color w:val="000000"/>
          <w:sz w:val="24"/>
          <w:szCs w:val="24"/>
          <w:lang w:eastAsia="en-US"/>
        </w:rPr>
        <w:t>дреса, реквизиты и подписи Сторон</w:t>
      </w:r>
      <w:r w:rsidRPr="00DD6833">
        <w:rPr>
          <w:rFonts w:eastAsia="Calibri"/>
          <w:color w:val="000000"/>
          <w:sz w:val="24"/>
          <w:szCs w:val="24"/>
          <w:lang w:eastAsia="en-US"/>
        </w:rPr>
        <w:t xml:space="preserve"> </w:t>
      </w:r>
    </w:p>
    <w:p w14:paraId="6FCA4233" w14:textId="77777777" w:rsidR="00041074" w:rsidRDefault="00041074" w:rsidP="00041074">
      <w:pPr>
        <w:ind w:left="4321"/>
        <w:rPr>
          <w:rFonts w:eastAsia="Calibri"/>
          <w:color w:val="000000"/>
          <w:sz w:val="24"/>
          <w:szCs w:val="24"/>
          <w:lang w:eastAsia="en-US"/>
        </w:rPr>
      </w:pPr>
    </w:p>
    <w:p w14:paraId="5865BF3B" w14:textId="77777777" w:rsidR="00041074" w:rsidRDefault="00041074" w:rsidP="00041074">
      <w:pPr>
        <w:ind w:left="4321"/>
        <w:rPr>
          <w:rFonts w:eastAsia="Calibri"/>
          <w:color w:val="000000"/>
          <w:sz w:val="24"/>
          <w:szCs w:val="24"/>
          <w:lang w:eastAsia="en-US"/>
        </w:rPr>
      </w:pPr>
    </w:p>
    <w:p w14:paraId="20338CD3" w14:textId="77777777" w:rsidR="00041074" w:rsidRDefault="00041074" w:rsidP="00041074">
      <w:pPr>
        <w:ind w:left="4321"/>
        <w:rPr>
          <w:rFonts w:eastAsia="Calibri"/>
          <w:color w:val="000000"/>
          <w:sz w:val="24"/>
          <w:szCs w:val="24"/>
          <w:lang w:eastAsia="en-US"/>
        </w:rPr>
      </w:pPr>
    </w:p>
    <w:p w14:paraId="5CF52E13" w14:textId="77777777" w:rsidR="00041074" w:rsidRDefault="00041074" w:rsidP="00041074">
      <w:pPr>
        <w:ind w:left="4321"/>
        <w:rPr>
          <w:rFonts w:eastAsia="Calibri"/>
          <w:color w:val="000000"/>
          <w:sz w:val="24"/>
          <w:szCs w:val="24"/>
          <w:lang w:eastAsia="en-US"/>
        </w:rPr>
      </w:pPr>
    </w:p>
    <w:p w14:paraId="1A495E73" w14:textId="77777777" w:rsidR="00041074" w:rsidRDefault="00041074" w:rsidP="00041074">
      <w:pPr>
        <w:ind w:left="4321"/>
        <w:rPr>
          <w:rFonts w:eastAsia="Calibri"/>
          <w:color w:val="000000"/>
          <w:sz w:val="24"/>
          <w:szCs w:val="24"/>
          <w:lang w:eastAsia="en-US"/>
        </w:rPr>
      </w:pPr>
    </w:p>
    <w:p w14:paraId="59D5493A" w14:textId="77777777" w:rsidR="00041074" w:rsidRDefault="00041074" w:rsidP="00041074">
      <w:pPr>
        <w:ind w:left="4321"/>
        <w:rPr>
          <w:rFonts w:eastAsia="Calibri"/>
          <w:color w:val="000000"/>
          <w:sz w:val="24"/>
          <w:szCs w:val="24"/>
          <w:lang w:eastAsia="en-US"/>
        </w:rPr>
      </w:pPr>
    </w:p>
    <w:p w14:paraId="1DFF0B1C" w14:textId="77777777" w:rsidR="00041074" w:rsidRDefault="00041074" w:rsidP="00041074">
      <w:pPr>
        <w:ind w:left="4321"/>
        <w:rPr>
          <w:rFonts w:eastAsia="Calibri"/>
          <w:color w:val="000000"/>
          <w:sz w:val="24"/>
          <w:szCs w:val="24"/>
          <w:lang w:eastAsia="en-US"/>
        </w:rPr>
      </w:pPr>
    </w:p>
    <w:p w14:paraId="7F214BEC" w14:textId="77777777" w:rsidR="00041074" w:rsidRDefault="00041074" w:rsidP="00041074">
      <w:pPr>
        <w:ind w:left="4321"/>
        <w:rPr>
          <w:rFonts w:eastAsia="Calibri"/>
          <w:color w:val="000000"/>
          <w:sz w:val="24"/>
          <w:szCs w:val="24"/>
          <w:lang w:eastAsia="en-US"/>
        </w:rPr>
      </w:pPr>
    </w:p>
    <w:p w14:paraId="25779355" w14:textId="3D5A9DD5" w:rsidR="00041074" w:rsidRPr="00DD6833" w:rsidRDefault="00041074" w:rsidP="00041074">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7</w:t>
      </w:r>
    </w:p>
    <w:p w14:paraId="775BF6AC" w14:textId="77777777" w:rsidR="00041074" w:rsidRPr="00DD6833" w:rsidRDefault="00041074" w:rsidP="00041074">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896977E" w14:textId="77777777" w:rsidR="00DD6833" w:rsidRPr="00DD6833" w:rsidRDefault="00DD6833" w:rsidP="00DD6833">
      <w:pPr>
        <w:spacing w:after="160" w:line="259" w:lineRule="auto"/>
        <w:rPr>
          <w:rFonts w:eastAsia="Calibri"/>
          <w:color w:val="000000"/>
          <w:sz w:val="24"/>
          <w:szCs w:val="24"/>
          <w:lang w:eastAsia="en-US"/>
        </w:rPr>
      </w:pPr>
    </w:p>
    <w:p w14:paraId="243EAE5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w:t>
      </w:r>
    </w:p>
    <w:p w14:paraId="13B40DB7"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(Ф.И.О. физического лица и адрес проживания / наименование организации и ИНН)</w:t>
      </w:r>
    </w:p>
    <w:p w14:paraId="7D7ED67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_____________________________________________ </w:t>
      </w:r>
    </w:p>
    <w:p w14:paraId="05F724F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(Ф.И.О. представителя заявителя и реквизиты доверенности)</w:t>
      </w:r>
    </w:p>
    <w:p w14:paraId="75511FE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w:t>
      </w:r>
    </w:p>
    <w:p w14:paraId="44426991"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Контактная информация:</w:t>
      </w:r>
    </w:p>
    <w:p w14:paraId="42D8A86E"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тел. __________________________________________________</w:t>
      </w:r>
    </w:p>
    <w:p w14:paraId="0CC26C1D"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эл. почта _____________________________________________</w:t>
      </w:r>
    </w:p>
    <w:p w14:paraId="19BA5A72" w14:textId="77777777" w:rsidR="00DD6833" w:rsidRPr="00DD6833" w:rsidRDefault="00DD6833" w:rsidP="00DD6833">
      <w:pPr>
        <w:spacing w:after="160" w:line="259" w:lineRule="auto"/>
        <w:jc w:val="center"/>
        <w:rPr>
          <w:rFonts w:eastAsia="Calibri"/>
          <w:color w:val="000000"/>
          <w:sz w:val="24"/>
          <w:szCs w:val="24"/>
          <w:lang w:eastAsia="en-US"/>
        </w:rPr>
      </w:pPr>
    </w:p>
    <w:p w14:paraId="1D2C8CF3"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РЕШЕНИЕ </w:t>
      </w:r>
    </w:p>
    <w:p w14:paraId="51280F55"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об отказе в приеме заявления и документов, необходимых</w:t>
      </w:r>
    </w:p>
    <w:p w14:paraId="08E10D8B"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для предоставления муниципальной услуги </w:t>
      </w:r>
    </w:p>
    <w:p w14:paraId="3CD142EC" w14:textId="77777777" w:rsidR="00DD6833" w:rsidRPr="00DD6833" w:rsidRDefault="00DD6833" w:rsidP="00DD6833">
      <w:pPr>
        <w:spacing w:after="160" w:line="259" w:lineRule="auto"/>
        <w:rPr>
          <w:rFonts w:eastAsia="Calibri"/>
          <w:color w:val="000000"/>
          <w:sz w:val="24"/>
          <w:szCs w:val="24"/>
          <w:lang w:eastAsia="en-US"/>
        </w:rPr>
      </w:pPr>
    </w:p>
    <w:p w14:paraId="43011EC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14:paraId="1D06268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(наименование услуги в соответствии административным регламентом)</w:t>
      </w:r>
    </w:p>
    <w:p w14:paraId="10012DBD"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были выявлены следующие основания для отказа в приеме документов:</w:t>
      </w:r>
    </w:p>
    <w:p w14:paraId="18446894"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w:t>
      </w:r>
    </w:p>
    <w:p w14:paraId="136CC318"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w:t>
      </w:r>
    </w:p>
    <w:p w14:paraId="4E853494"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14:paraId="673EE8D5" w14:textId="77777777" w:rsidR="00DD6833" w:rsidRPr="00DD6833" w:rsidRDefault="00DD6833" w:rsidP="00DD6833">
      <w:pPr>
        <w:spacing w:after="160" w:line="259" w:lineRule="auto"/>
        <w:rPr>
          <w:rFonts w:eastAsia="Calibri"/>
          <w:color w:val="000000"/>
          <w:sz w:val="24"/>
          <w:szCs w:val="24"/>
          <w:lang w:eastAsia="en-US"/>
        </w:rPr>
      </w:pPr>
    </w:p>
    <w:p w14:paraId="73770FC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9A4AA9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Для получения услуги заявителю необходимо представить следующие документы:</w:t>
      </w:r>
    </w:p>
    <w:p w14:paraId="7D32561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________________________________________________________________________</w:t>
      </w:r>
    </w:p>
    <w:p w14:paraId="0F1EE497"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 (указывается перечень документов в случае, если основанием для отказа является</w:t>
      </w:r>
    </w:p>
    <w:p w14:paraId="2F343C1D"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представление неполного комплекта документов)</w:t>
      </w:r>
    </w:p>
    <w:p w14:paraId="01F2F46A"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 _________________________________________________________________</w:t>
      </w:r>
    </w:p>
    <w:p w14:paraId="60972BBF"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(должностное лицо (специалист МФЦ)                   (подпись)                                                                 (инициалы, фамилия)                    (дата)</w:t>
      </w:r>
    </w:p>
    <w:p w14:paraId="227622CC" w14:textId="77777777" w:rsidR="00DD6833" w:rsidRPr="00DD6833" w:rsidRDefault="00DD6833" w:rsidP="00DD6833">
      <w:pPr>
        <w:spacing w:after="160" w:line="259" w:lineRule="auto"/>
        <w:rPr>
          <w:rFonts w:eastAsia="Calibri"/>
          <w:color w:val="000000"/>
          <w:sz w:val="24"/>
          <w:szCs w:val="24"/>
          <w:lang w:eastAsia="en-US"/>
        </w:rPr>
      </w:pPr>
    </w:p>
    <w:p w14:paraId="29219F8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М.П.</w:t>
      </w:r>
    </w:p>
    <w:p w14:paraId="09F12F4C" w14:textId="77777777" w:rsidR="00DD6833" w:rsidRPr="00DD6833" w:rsidRDefault="00DD6833" w:rsidP="00DD6833">
      <w:pPr>
        <w:spacing w:after="160" w:line="259" w:lineRule="auto"/>
        <w:rPr>
          <w:rFonts w:eastAsia="Calibri"/>
          <w:color w:val="000000"/>
          <w:sz w:val="24"/>
          <w:szCs w:val="24"/>
          <w:lang w:eastAsia="en-US"/>
        </w:rPr>
      </w:pPr>
    </w:p>
    <w:p w14:paraId="04B02DC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Подпись заявителя, подтверждающая получение решения об отказе в приеме документов</w:t>
      </w:r>
    </w:p>
    <w:p w14:paraId="75D83953"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       _________________________________ _________      _____________</w:t>
      </w:r>
    </w:p>
    <w:p w14:paraId="031C1ACB" w14:textId="77777777" w:rsidR="00DD6833" w:rsidRPr="00DD6833" w:rsidRDefault="00DD6833" w:rsidP="00DD6833">
      <w:pPr>
        <w:spacing w:after="160" w:line="259" w:lineRule="auto"/>
        <w:rPr>
          <w:rFonts w:eastAsia="Calibri"/>
          <w:color w:val="000000"/>
          <w:sz w:val="24"/>
          <w:szCs w:val="24"/>
          <w:lang w:eastAsia="en-US"/>
        </w:rPr>
      </w:pPr>
      <w:r w:rsidRPr="00DD6833">
        <w:rPr>
          <w:rFonts w:eastAsia="Calibri"/>
          <w:color w:val="000000"/>
          <w:sz w:val="24"/>
          <w:szCs w:val="24"/>
          <w:lang w:eastAsia="en-US"/>
        </w:rPr>
        <w:t>(подпись)                                                         (Ф.И.О. заявителя/представителя заявителя)                                                                              (дата)</w:t>
      </w:r>
    </w:p>
    <w:p w14:paraId="683C981D" w14:textId="77777777" w:rsidR="00DD6833" w:rsidRPr="00DD6833" w:rsidRDefault="00DD6833" w:rsidP="00DD6833">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 _________</w:t>
      </w:r>
    </w:p>
    <w:sectPr w:rsidR="00DD6833" w:rsidRPr="00DD6833" w:rsidSect="00041074">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16030" w14:textId="77777777" w:rsidR="00F52D2F" w:rsidRDefault="00F52D2F" w:rsidP="008A078C">
      <w:r>
        <w:separator/>
      </w:r>
    </w:p>
  </w:endnote>
  <w:endnote w:type="continuationSeparator" w:id="0">
    <w:p w14:paraId="6C9AE62A" w14:textId="77777777" w:rsidR="00F52D2F" w:rsidRDefault="00F52D2F" w:rsidP="008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2EA89" w14:textId="77777777" w:rsidR="00F52D2F" w:rsidRDefault="00F52D2F" w:rsidP="008A078C">
      <w:r>
        <w:separator/>
      </w:r>
    </w:p>
  </w:footnote>
  <w:footnote w:type="continuationSeparator" w:id="0">
    <w:p w14:paraId="5E3C1ABF" w14:textId="77777777" w:rsidR="00F52D2F" w:rsidRDefault="00F52D2F" w:rsidP="008A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9570"/>
      <w:docPartObj>
        <w:docPartGallery w:val="Page Numbers (Top of Page)"/>
        <w:docPartUnique/>
      </w:docPartObj>
    </w:sdtPr>
    <w:sdtContent>
      <w:p w14:paraId="040BE4A3" w14:textId="554EB4AA" w:rsidR="008A078C" w:rsidRDefault="008A078C">
        <w:pPr>
          <w:pStyle w:val="aa"/>
          <w:jc w:val="center"/>
        </w:pPr>
        <w:r>
          <w:fldChar w:fldCharType="begin"/>
        </w:r>
        <w:r>
          <w:instrText>PAGE   \* MERGEFORMAT</w:instrText>
        </w:r>
        <w:r>
          <w:fldChar w:fldCharType="separate"/>
        </w:r>
        <w:r>
          <w:t>2</w:t>
        </w:r>
        <w:r>
          <w:fldChar w:fldCharType="end"/>
        </w:r>
      </w:p>
    </w:sdtContent>
  </w:sdt>
  <w:p w14:paraId="107A778D" w14:textId="77777777" w:rsidR="008A078C" w:rsidRDefault="008A07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16345"/>
    <w:multiLevelType w:val="hybridMultilevel"/>
    <w:tmpl w:val="D01A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2028E"/>
    <w:multiLevelType w:val="hybridMultilevel"/>
    <w:tmpl w:val="5B729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C9351F"/>
    <w:multiLevelType w:val="hybridMultilevel"/>
    <w:tmpl w:val="47E6B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6C08BA"/>
    <w:multiLevelType w:val="hybridMultilevel"/>
    <w:tmpl w:val="73502AB6"/>
    <w:lvl w:ilvl="0" w:tplc="181075A0">
      <w:start w:val="1"/>
      <w:numFmt w:val="bullet"/>
      <w:lvlText w:val="-"/>
      <w:lvlJc w:val="left"/>
      <w:pPr>
        <w:ind w:left="720" w:hanging="360"/>
      </w:pPr>
      <w:rPr>
        <w:rFonts w:ascii="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79620877">
    <w:abstractNumId w:val="1"/>
  </w:num>
  <w:num w:numId="2" w16cid:durableId="2037734038">
    <w:abstractNumId w:val="0"/>
  </w:num>
  <w:num w:numId="3" w16cid:durableId="90702758">
    <w:abstractNumId w:val="2"/>
  </w:num>
  <w:num w:numId="4" w16cid:durableId="1750422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33BB"/>
    <w:rsid w:val="00041074"/>
    <w:rsid w:val="000478EB"/>
    <w:rsid w:val="000F1A02"/>
    <w:rsid w:val="00137667"/>
    <w:rsid w:val="001464B2"/>
    <w:rsid w:val="00185A9F"/>
    <w:rsid w:val="001A2440"/>
    <w:rsid w:val="001B4F8D"/>
    <w:rsid w:val="001F265D"/>
    <w:rsid w:val="00273BFA"/>
    <w:rsid w:val="00285D0C"/>
    <w:rsid w:val="002A2B11"/>
    <w:rsid w:val="002F22EB"/>
    <w:rsid w:val="00326996"/>
    <w:rsid w:val="0043001D"/>
    <w:rsid w:val="004914DD"/>
    <w:rsid w:val="00511A2B"/>
    <w:rsid w:val="0054208E"/>
    <w:rsid w:val="00554BEC"/>
    <w:rsid w:val="00595F6F"/>
    <w:rsid w:val="005C0140"/>
    <w:rsid w:val="006415B0"/>
    <w:rsid w:val="006463D8"/>
    <w:rsid w:val="00680116"/>
    <w:rsid w:val="006C0FD8"/>
    <w:rsid w:val="00711921"/>
    <w:rsid w:val="00796BD1"/>
    <w:rsid w:val="008A078C"/>
    <w:rsid w:val="008A3858"/>
    <w:rsid w:val="009840BA"/>
    <w:rsid w:val="00A03876"/>
    <w:rsid w:val="00A13C7B"/>
    <w:rsid w:val="00AE1A2A"/>
    <w:rsid w:val="00B4722A"/>
    <w:rsid w:val="00B52D22"/>
    <w:rsid w:val="00B83D8D"/>
    <w:rsid w:val="00B95FEE"/>
    <w:rsid w:val="00BD0AB4"/>
    <w:rsid w:val="00BF2B0B"/>
    <w:rsid w:val="00D368DC"/>
    <w:rsid w:val="00D97342"/>
    <w:rsid w:val="00DD6833"/>
    <w:rsid w:val="00E4517F"/>
    <w:rsid w:val="00F4320C"/>
    <w:rsid w:val="00F52D2F"/>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019D7"/>
  <w15:chartTrackingRefBased/>
  <w15:docId w15:val="{6D156F1F-8357-4E64-AC2D-B68EAFD5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074"/>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numbering" w:customStyle="1" w:styleId="10">
    <w:name w:val="Нет списка1"/>
    <w:next w:val="a2"/>
    <w:uiPriority w:val="99"/>
    <w:semiHidden/>
    <w:unhideWhenUsed/>
    <w:rsid w:val="00DD6833"/>
  </w:style>
  <w:style w:type="paragraph" w:customStyle="1" w:styleId="Heading">
    <w:name w:val="Heading"/>
    <w:uiPriority w:val="99"/>
    <w:rsid w:val="00DD6833"/>
    <w:pPr>
      <w:autoSpaceDE w:val="0"/>
      <w:autoSpaceDN w:val="0"/>
      <w:adjustRightInd w:val="0"/>
    </w:pPr>
    <w:rPr>
      <w:rFonts w:ascii="Arial" w:eastAsia="Calibri" w:hAnsi="Arial" w:cs="Arial"/>
      <w:b/>
      <w:bCs/>
      <w:sz w:val="22"/>
      <w:szCs w:val="22"/>
      <w:lang w:eastAsia="en-US"/>
    </w:rPr>
  </w:style>
  <w:style w:type="paragraph" w:styleId="a9">
    <w:name w:val="List Paragraph"/>
    <w:basedOn w:val="a"/>
    <w:uiPriority w:val="34"/>
    <w:qFormat/>
    <w:rsid w:val="008A078C"/>
    <w:pPr>
      <w:ind w:left="720"/>
      <w:contextualSpacing/>
    </w:pPr>
  </w:style>
  <w:style w:type="paragraph" w:styleId="aa">
    <w:name w:val="header"/>
    <w:basedOn w:val="a"/>
    <w:link w:val="ab"/>
    <w:uiPriority w:val="99"/>
    <w:rsid w:val="008A078C"/>
    <w:pPr>
      <w:tabs>
        <w:tab w:val="center" w:pos="4677"/>
        <w:tab w:val="right" w:pos="9355"/>
      </w:tabs>
    </w:pPr>
  </w:style>
  <w:style w:type="character" w:customStyle="1" w:styleId="ab">
    <w:name w:val="Верхний колонтитул Знак"/>
    <w:basedOn w:val="a0"/>
    <w:link w:val="aa"/>
    <w:uiPriority w:val="99"/>
    <w:rsid w:val="008A078C"/>
    <w:rPr>
      <w:sz w:val="28"/>
    </w:rPr>
  </w:style>
  <w:style w:type="paragraph" w:styleId="ac">
    <w:name w:val="footer"/>
    <w:basedOn w:val="a"/>
    <w:link w:val="ad"/>
    <w:rsid w:val="008A078C"/>
    <w:pPr>
      <w:tabs>
        <w:tab w:val="center" w:pos="4677"/>
        <w:tab w:val="right" w:pos="9355"/>
      </w:tabs>
    </w:pPr>
  </w:style>
  <w:style w:type="character" w:customStyle="1" w:styleId="ad">
    <w:name w:val="Нижний колонтитул Знак"/>
    <w:basedOn w:val="a0"/>
    <w:link w:val="ac"/>
    <w:rsid w:val="008A078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42</Pages>
  <Words>15506</Words>
  <Characters>88387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2024-11-20T14:16:00Z</cp:lastPrinted>
  <dcterms:created xsi:type="dcterms:W3CDTF">2024-11-15T10:59:00Z</dcterms:created>
  <dcterms:modified xsi:type="dcterms:W3CDTF">2024-11-20T14:16:00Z</dcterms:modified>
</cp:coreProperties>
</file>