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66B3B">
      <w:pPr>
        <w:tabs>
          <w:tab w:val="left" w:pos="567"/>
          <w:tab w:val="left" w:pos="3686"/>
        </w:tabs>
      </w:pPr>
      <w:r>
        <w:tab/>
        <w:t>4 апреля 2022 г.</w:t>
      </w:r>
      <w:r>
        <w:tab/>
        <w:t>01-599-а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E64BFA" w:rsidTr="00E64BF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64BFA" w:rsidRDefault="00543CE2" w:rsidP="00E64BFA">
            <w:pPr>
              <w:rPr>
                <w:b/>
                <w:sz w:val="24"/>
                <w:szCs w:val="24"/>
              </w:rPr>
            </w:pPr>
            <w:r w:rsidRPr="00E64BFA">
              <w:rPr>
                <w:sz w:val="24"/>
                <w:szCs w:val="24"/>
              </w:rPr>
              <w:t>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10 ноября 2021 года №01-2170-а (с изменениями)</w:t>
            </w:r>
          </w:p>
        </w:tc>
      </w:tr>
      <w:tr w:rsidR="00A66B3B" w:rsidRPr="00A66B3B" w:rsidTr="00E64BF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CE2" w:rsidRPr="00A66B3B" w:rsidRDefault="00A66B3B" w:rsidP="00A6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1700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543CE2" w:rsidRPr="00543CE2" w:rsidRDefault="00543CE2" w:rsidP="00543CE2">
      <w:pPr>
        <w:ind w:firstLine="720"/>
        <w:rPr>
          <w:szCs w:val="28"/>
        </w:rPr>
      </w:pPr>
      <w:r w:rsidRPr="00543CE2">
        <w:rPr>
          <w:szCs w:val="28"/>
        </w:rPr>
        <w:t>В соответствии с постановлениями администрации Тихвинского района: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</w:t>
      </w:r>
      <w:r w:rsidR="006464FD">
        <w:rPr>
          <w:szCs w:val="28"/>
        </w:rPr>
        <w:t>» (с изменениями),</w:t>
      </w:r>
      <w:r w:rsidRPr="00543CE2">
        <w:rPr>
          <w:szCs w:val="28"/>
        </w:rPr>
        <w:t xml:space="preserve"> администрация Тихвинского района ПОСТАНОВЛЯЕТ:</w:t>
      </w:r>
    </w:p>
    <w:p w:rsidR="00543CE2" w:rsidRPr="00543CE2" w:rsidRDefault="00543CE2" w:rsidP="00543CE2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543CE2">
        <w:rPr>
          <w:sz w:val="28"/>
          <w:szCs w:val="28"/>
        </w:rPr>
        <w:t xml:space="preserve">1. </w:t>
      </w:r>
      <w:r w:rsidRPr="00543CE2">
        <w:rPr>
          <w:color w:val="000000"/>
          <w:sz w:val="28"/>
          <w:szCs w:val="28"/>
        </w:rPr>
        <w:t xml:space="preserve">Внести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Pr="00543CE2">
        <w:rPr>
          <w:b/>
          <w:sz w:val="28"/>
          <w:szCs w:val="28"/>
        </w:rPr>
        <w:t>от 10 ноября 2021 года №01-2170-а</w:t>
      </w:r>
      <w:r>
        <w:rPr>
          <w:b/>
          <w:sz w:val="28"/>
          <w:szCs w:val="28"/>
        </w:rPr>
        <w:t xml:space="preserve"> </w:t>
      </w:r>
      <w:r w:rsidRPr="00543CE2">
        <w:rPr>
          <w:sz w:val="28"/>
          <w:szCs w:val="28"/>
        </w:rPr>
        <w:t xml:space="preserve">(с изменениями), </w:t>
      </w:r>
      <w:r w:rsidRPr="00543CE2">
        <w:rPr>
          <w:color w:val="000000"/>
          <w:sz w:val="28"/>
          <w:szCs w:val="28"/>
        </w:rPr>
        <w:t xml:space="preserve">следующие изменения: </w:t>
      </w:r>
    </w:p>
    <w:p w:rsidR="00543CE2" w:rsidRPr="00543CE2" w:rsidRDefault="00543CE2" w:rsidP="00543CE2">
      <w:pPr>
        <w:tabs>
          <w:tab w:val="left" w:pos="851"/>
        </w:tabs>
        <w:ind w:firstLine="709"/>
        <w:rPr>
          <w:color w:val="000000"/>
          <w:szCs w:val="28"/>
        </w:rPr>
      </w:pPr>
      <w:r w:rsidRPr="00543CE2">
        <w:rPr>
          <w:szCs w:val="28"/>
        </w:rPr>
        <w:t xml:space="preserve">1.1. </w:t>
      </w:r>
      <w:r w:rsidRPr="00543CE2">
        <w:rPr>
          <w:color w:val="000000"/>
          <w:szCs w:val="28"/>
        </w:rPr>
        <w:t>в строке «Финансовое обеспечение муниципальной программы – всего, в том числе по годам реализации» паспорта муниципальной программы Тихвинского района «Современное образование в Тихвинском районе»:</w:t>
      </w:r>
    </w:p>
    <w:p w:rsidR="00543CE2" w:rsidRPr="00543CE2" w:rsidRDefault="00543CE2" w:rsidP="00543CE2">
      <w:pPr>
        <w:numPr>
          <w:ilvl w:val="0"/>
          <w:numId w:val="1"/>
        </w:numPr>
        <w:rPr>
          <w:color w:val="000000"/>
          <w:szCs w:val="28"/>
        </w:rPr>
      </w:pPr>
      <w:r w:rsidRPr="00543CE2">
        <w:rPr>
          <w:color w:val="000000"/>
          <w:szCs w:val="28"/>
        </w:rPr>
        <w:t xml:space="preserve">цифры «5012540,2» заменить цифрами «5015558,3»; </w:t>
      </w:r>
    </w:p>
    <w:p w:rsidR="00543CE2" w:rsidRPr="00543CE2" w:rsidRDefault="00543CE2" w:rsidP="00543CE2">
      <w:pPr>
        <w:numPr>
          <w:ilvl w:val="0"/>
          <w:numId w:val="1"/>
        </w:numPr>
        <w:rPr>
          <w:color w:val="000000"/>
          <w:szCs w:val="28"/>
        </w:rPr>
      </w:pPr>
      <w:r w:rsidRPr="00543CE2">
        <w:rPr>
          <w:color w:val="000000"/>
          <w:szCs w:val="28"/>
        </w:rPr>
        <w:t>цифры «523212,9» заменить цифрами «526231,0»;</w:t>
      </w:r>
    </w:p>
    <w:p w:rsidR="00543CE2" w:rsidRPr="00543CE2" w:rsidRDefault="00543CE2" w:rsidP="00543CE2">
      <w:pPr>
        <w:numPr>
          <w:ilvl w:val="0"/>
          <w:numId w:val="1"/>
        </w:numPr>
        <w:rPr>
          <w:color w:val="000000"/>
          <w:szCs w:val="28"/>
        </w:rPr>
      </w:pPr>
      <w:r w:rsidRPr="00543CE2">
        <w:rPr>
          <w:color w:val="000000"/>
          <w:szCs w:val="28"/>
        </w:rPr>
        <w:t xml:space="preserve">цифры «5012540,2» заменить цифрами «5015558,3»; </w:t>
      </w:r>
    </w:p>
    <w:p w:rsidR="00543CE2" w:rsidRPr="00543CE2" w:rsidRDefault="00543CE2" w:rsidP="00543CE2">
      <w:pPr>
        <w:rPr>
          <w:color w:val="000000"/>
          <w:szCs w:val="28"/>
        </w:rPr>
      </w:pPr>
      <w:r w:rsidRPr="00543CE2">
        <w:rPr>
          <w:color w:val="000000"/>
          <w:szCs w:val="28"/>
        </w:rPr>
        <w:t>в строке в 2022 году:</w:t>
      </w:r>
    </w:p>
    <w:p w:rsidR="00543CE2" w:rsidRPr="00543CE2" w:rsidRDefault="00543CE2" w:rsidP="00543CE2">
      <w:pPr>
        <w:numPr>
          <w:ilvl w:val="0"/>
          <w:numId w:val="1"/>
        </w:numPr>
        <w:rPr>
          <w:color w:val="000000"/>
          <w:szCs w:val="28"/>
        </w:rPr>
      </w:pPr>
      <w:r w:rsidRPr="00543CE2">
        <w:rPr>
          <w:color w:val="000000"/>
          <w:szCs w:val="28"/>
        </w:rPr>
        <w:t>цифры «1680060,8» заменить цифрами «1683078,9»;</w:t>
      </w:r>
    </w:p>
    <w:p w:rsidR="00543CE2" w:rsidRPr="00543CE2" w:rsidRDefault="00543CE2" w:rsidP="00543CE2">
      <w:pPr>
        <w:numPr>
          <w:ilvl w:val="0"/>
          <w:numId w:val="1"/>
        </w:numPr>
        <w:rPr>
          <w:color w:val="000000"/>
          <w:szCs w:val="28"/>
        </w:rPr>
      </w:pPr>
      <w:r w:rsidRPr="00543CE2">
        <w:rPr>
          <w:color w:val="000000"/>
          <w:szCs w:val="28"/>
        </w:rPr>
        <w:t>цифры «65970,</w:t>
      </w:r>
      <w:r w:rsidRPr="00543CE2">
        <w:rPr>
          <w:color w:val="000000"/>
          <w:szCs w:val="28"/>
          <w:lang w:val="en-US"/>
        </w:rPr>
        <w:t>6</w:t>
      </w:r>
      <w:r w:rsidRPr="00543CE2">
        <w:rPr>
          <w:color w:val="000000"/>
          <w:szCs w:val="28"/>
        </w:rPr>
        <w:t>» заменить цифрами «47328,9»;</w:t>
      </w:r>
    </w:p>
    <w:p w:rsidR="00543CE2" w:rsidRPr="00543CE2" w:rsidRDefault="00543CE2" w:rsidP="00543CE2">
      <w:pPr>
        <w:numPr>
          <w:ilvl w:val="0"/>
          <w:numId w:val="1"/>
        </w:numPr>
        <w:rPr>
          <w:color w:val="000000"/>
          <w:szCs w:val="28"/>
        </w:rPr>
      </w:pPr>
      <w:r w:rsidRPr="00543CE2">
        <w:rPr>
          <w:color w:val="000000"/>
          <w:szCs w:val="28"/>
        </w:rPr>
        <w:t>цифры «1080651,0» заменить цифрами «1102071,1»;</w:t>
      </w:r>
    </w:p>
    <w:p w:rsidR="00543CE2" w:rsidRPr="00543CE2" w:rsidRDefault="00543CE2" w:rsidP="00543CE2">
      <w:pPr>
        <w:numPr>
          <w:ilvl w:val="0"/>
          <w:numId w:val="1"/>
        </w:numPr>
        <w:rPr>
          <w:color w:val="000000"/>
          <w:szCs w:val="28"/>
        </w:rPr>
      </w:pPr>
      <w:r w:rsidRPr="00543CE2">
        <w:rPr>
          <w:color w:val="000000"/>
          <w:szCs w:val="28"/>
        </w:rPr>
        <w:t>цифры «533439,2» заменить цифрами «533678,9»</w:t>
      </w:r>
      <w:r>
        <w:rPr>
          <w:color w:val="000000"/>
          <w:szCs w:val="28"/>
        </w:rPr>
        <w:t>;</w:t>
      </w:r>
    </w:p>
    <w:p w:rsidR="00543CE2" w:rsidRPr="00543CE2" w:rsidRDefault="00543CE2" w:rsidP="00543CE2">
      <w:pPr>
        <w:tabs>
          <w:tab w:val="left" w:pos="851"/>
        </w:tabs>
        <w:ind w:firstLine="709"/>
        <w:rPr>
          <w:color w:val="000000"/>
          <w:szCs w:val="28"/>
        </w:rPr>
      </w:pPr>
      <w:r w:rsidRPr="00543CE2">
        <w:rPr>
          <w:color w:val="000000"/>
          <w:szCs w:val="28"/>
        </w:rPr>
        <w:t>1.2. в строке «Финансовое обеспечение муниципальной подпрограммы – всего, в том числе по годам реализации» паспорта муниципальной подпрограммы «Развитие начального общего, основного общего и среднего общего образования детей Тихвинского района»:</w:t>
      </w:r>
    </w:p>
    <w:p w:rsidR="00543CE2" w:rsidRPr="00543CE2" w:rsidRDefault="00543CE2" w:rsidP="00543CE2">
      <w:pPr>
        <w:numPr>
          <w:ilvl w:val="0"/>
          <w:numId w:val="1"/>
        </w:numPr>
        <w:rPr>
          <w:color w:val="000000"/>
          <w:szCs w:val="28"/>
        </w:rPr>
      </w:pPr>
      <w:r w:rsidRPr="00543CE2">
        <w:rPr>
          <w:color w:val="000000"/>
          <w:szCs w:val="28"/>
        </w:rPr>
        <w:t xml:space="preserve">цифры «225111,3» заменить цифрами «167861,1»; </w:t>
      </w:r>
    </w:p>
    <w:p w:rsidR="00543CE2" w:rsidRPr="00543CE2" w:rsidRDefault="00543CE2" w:rsidP="00543CE2">
      <w:pPr>
        <w:numPr>
          <w:ilvl w:val="0"/>
          <w:numId w:val="1"/>
        </w:numPr>
        <w:rPr>
          <w:color w:val="000000"/>
          <w:szCs w:val="28"/>
        </w:rPr>
      </w:pPr>
      <w:r w:rsidRPr="00543CE2">
        <w:rPr>
          <w:color w:val="000000"/>
          <w:szCs w:val="28"/>
        </w:rPr>
        <w:t xml:space="preserve">цифры «2126242,4» заменить цифрами «2183492,6»; </w:t>
      </w:r>
    </w:p>
    <w:p w:rsidR="00543CE2" w:rsidRPr="00543CE2" w:rsidRDefault="00543CE2" w:rsidP="00543CE2">
      <w:pPr>
        <w:rPr>
          <w:color w:val="000000"/>
          <w:szCs w:val="28"/>
        </w:rPr>
      </w:pPr>
      <w:r w:rsidRPr="00543CE2">
        <w:rPr>
          <w:color w:val="000000"/>
          <w:szCs w:val="28"/>
        </w:rPr>
        <w:t>в строке в 2022 году:</w:t>
      </w:r>
    </w:p>
    <w:p w:rsidR="00543CE2" w:rsidRPr="00543CE2" w:rsidRDefault="00543CE2" w:rsidP="00543CE2">
      <w:pPr>
        <w:numPr>
          <w:ilvl w:val="0"/>
          <w:numId w:val="1"/>
        </w:numPr>
        <w:rPr>
          <w:color w:val="000000"/>
          <w:szCs w:val="28"/>
        </w:rPr>
      </w:pPr>
      <w:r w:rsidRPr="00543CE2">
        <w:rPr>
          <w:color w:val="000000"/>
          <w:szCs w:val="28"/>
        </w:rPr>
        <w:lastRenderedPageBreak/>
        <w:t>цифры «65970,6» заменить цифрами «47328,9»;</w:t>
      </w:r>
    </w:p>
    <w:p w:rsidR="00543CE2" w:rsidRPr="00543CE2" w:rsidRDefault="00543CE2" w:rsidP="00543CE2">
      <w:pPr>
        <w:numPr>
          <w:ilvl w:val="0"/>
          <w:numId w:val="1"/>
        </w:numPr>
        <w:rPr>
          <w:color w:val="000000"/>
          <w:szCs w:val="28"/>
        </w:rPr>
      </w:pPr>
      <w:r w:rsidRPr="00543CE2">
        <w:rPr>
          <w:color w:val="000000"/>
          <w:szCs w:val="28"/>
        </w:rPr>
        <w:t>цифры «681939,0» заменить цифрами «700580,7»;</w:t>
      </w:r>
    </w:p>
    <w:p w:rsidR="00543CE2" w:rsidRPr="00543CE2" w:rsidRDefault="00543CE2" w:rsidP="00543CE2">
      <w:pPr>
        <w:rPr>
          <w:color w:val="000000"/>
          <w:szCs w:val="28"/>
        </w:rPr>
      </w:pPr>
      <w:r w:rsidRPr="00543CE2">
        <w:rPr>
          <w:color w:val="000000"/>
          <w:szCs w:val="28"/>
        </w:rPr>
        <w:t>в строке в 2023 году:</w:t>
      </w:r>
    </w:p>
    <w:p w:rsidR="00543CE2" w:rsidRPr="00543CE2" w:rsidRDefault="00543CE2" w:rsidP="00543CE2">
      <w:pPr>
        <w:numPr>
          <w:ilvl w:val="0"/>
          <w:numId w:val="1"/>
        </w:numPr>
        <w:rPr>
          <w:color w:val="000000"/>
          <w:szCs w:val="28"/>
        </w:rPr>
      </w:pPr>
      <w:r w:rsidRPr="00543CE2">
        <w:rPr>
          <w:color w:val="000000"/>
          <w:szCs w:val="28"/>
        </w:rPr>
        <w:t>цифры «64606,8» заменить цифрами «45569,9»;</w:t>
      </w:r>
    </w:p>
    <w:p w:rsidR="00543CE2" w:rsidRPr="00543CE2" w:rsidRDefault="00543CE2" w:rsidP="00543CE2">
      <w:pPr>
        <w:numPr>
          <w:ilvl w:val="0"/>
          <w:numId w:val="1"/>
        </w:numPr>
        <w:rPr>
          <w:color w:val="000000"/>
          <w:szCs w:val="28"/>
        </w:rPr>
      </w:pPr>
      <w:r w:rsidRPr="00543CE2">
        <w:rPr>
          <w:color w:val="000000"/>
          <w:szCs w:val="28"/>
        </w:rPr>
        <w:t>цифры «701839,4» заменить цифрами «720876,3»;</w:t>
      </w:r>
    </w:p>
    <w:p w:rsidR="00543CE2" w:rsidRPr="00543CE2" w:rsidRDefault="00543CE2" w:rsidP="00543CE2">
      <w:pPr>
        <w:rPr>
          <w:color w:val="000000"/>
          <w:szCs w:val="28"/>
        </w:rPr>
      </w:pPr>
      <w:r w:rsidRPr="00543CE2">
        <w:rPr>
          <w:color w:val="000000"/>
          <w:szCs w:val="28"/>
        </w:rPr>
        <w:t>в строке в 2024 году:</w:t>
      </w:r>
    </w:p>
    <w:p w:rsidR="00543CE2" w:rsidRPr="00543CE2" w:rsidRDefault="00543CE2" w:rsidP="00543CE2">
      <w:pPr>
        <w:numPr>
          <w:ilvl w:val="0"/>
          <w:numId w:val="1"/>
        </w:numPr>
        <w:rPr>
          <w:color w:val="000000"/>
          <w:szCs w:val="28"/>
        </w:rPr>
      </w:pPr>
      <w:r w:rsidRPr="00543CE2">
        <w:rPr>
          <w:color w:val="000000"/>
          <w:szCs w:val="28"/>
        </w:rPr>
        <w:t>цифры «94533,9» заменить цифрами «74962,3»</w:t>
      </w:r>
    </w:p>
    <w:p w:rsidR="00543CE2" w:rsidRPr="00543CE2" w:rsidRDefault="00543CE2" w:rsidP="00543CE2">
      <w:pPr>
        <w:numPr>
          <w:ilvl w:val="0"/>
          <w:numId w:val="1"/>
        </w:numPr>
        <w:rPr>
          <w:color w:val="000000"/>
          <w:szCs w:val="28"/>
        </w:rPr>
      </w:pPr>
      <w:r w:rsidRPr="00543CE2">
        <w:rPr>
          <w:color w:val="000000"/>
          <w:szCs w:val="28"/>
        </w:rPr>
        <w:t>цифры «742464,0» заменить цифрами «762035,6»</w:t>
      </w:r>
      <w:r>
        <w:rPr>
          <w:color w:val="000000"/>
          <w:szCs w:val="28"/>
        </w:rPr>
        <w:t>;</w:t>
      </w:r>
    </w:p>
    <w:p w:rsidR="00543CE2" w:rsidRPr="00543CE2" w:rsidRDefault="00543CE2" w:rsidP="00543CE2">
      <w:pPr>
        <w:tabs>
          <w:tab w:val="left" w:pos="851"/>
        </w:tabs>
        <w:ind w:firstLine="709"/>
        <w:rPr>
          <w:color w:val="000000"/>
          <w:szCs w:val="28"/>
        </w:rPr>
      </w:pPr>
      <w:r w:rsidRPr="00543CE2">
        <w:rPr>
          <w:color w:val="000000"/>
          <w:szCs w:val="28"/>
        </w:rPr>
        <w:t>1.3. в строке «Финансовое обеспечение муниципальной подпрограммы – всего, в том числе по годам реализации» паспорта муниципальной подпрограммы «Развитие дополнительного образования»:</w:t>
      </w:r>
    </w:p>
    <w:p w:rsidR="00543CE2" w:rsidRPr="00543CE2" w:rsidRDefault="00543CE2" w:rsidP="00543CE2">
      <w:pPr>
        <w:numPr>
          <w:ilvl w:val="0"/>
          <w:numId w:val="1"/>
        </w:numPr>
        <w:rPr>
          <w:color w:val="000000"/>
          <w:szCs w:val="28"/>
        </w:rPr>
      </w:pPr>
      <w:r w:rsidRPr="00543CE2">
        <w:rPr>
          <w:color w:val="000000"/>
          <w:szCs w:val="28"/>
        </w:rPr>
        <w:t xml:space="preserve">цифры «523212,9» заменить цифрами «526231,0»; </w:t>
      </w:r>
    </w:p>
    <w:p w:rsidR="00543CE2" w:rsidRPr="00543CE2" w:rsidRDefault="00543CE2" w:rsidP="00543CE2">
      <w:pPr>
        <w:numPr>
          <w:ilvl w:val="0"/>
          <w:numId w:val="1"/>
        </w:numPr>
        <w:rPr>
          <w:color w:val="000000"/>
          <w:szCs w:val="28"/>
        </w:rPr>
      </w:pPr>
      <w:r w:rsidRPr="00543CE2">
        <w:rPr>
          <w:color w:val="000000"/>
          <w:szCs w:val="28"/>
        </w:rPr>
        <w:t>цифры «7219,9» заменить цифрами «9998,3»;</w:t>
      </w:r>
    </w:p>
    <w:p w:rsidR="00543CE2" w:rsidRPr="00543CE2" w:rsidRDefault="00543CE2" w:rsidP="00543CE2">
      <w:pPr>
        <w:numPr>
          <w:ilvl w:val="0"/>
          <w:numId w:val="1"/>
        </w:numPr>
        <w:rPr>
          <w:color w:val="000000"/>
          <w:szCs w:val="28"/>
        </w:rPr>
      </w:pPr>
      <w:r w:rsidRPr="00543CE2">
        <w:rPr>
          <w:color w:val="000000"/>
          <w:szCs w:val="28"/>
        </w:rPr>
        <w:t xml:space="preserve"> цифры «515993,0» заменить цифрами «516232,7»;</w:t>
      </w:r>
    </w:p>
    <w:p w:rsidR="00543CE2" w:rsidRPr="00543CE2" w:rsidRDefault="00543CE2" w:rsidP="00543CE2">
      <w:pPr>
        <w:rPr>
          <w:color w:val="000000"/>
          <w:szCs w:val="28"/>
        </w:rPr>
      </w:pPr>
      <w:r w:rsidRPr="00543CE2">
        <w:rPr>
          <w:color w:val="000000"/>
          <w:szCs w:val="28"/>
        </w:rPr>
        <w:t>в строке в 2022 году:</w:t>
      </w:r>
    </w:p>
    <w:p w:rsidR="00543CE2" w:rsidRPr="00543CE2" w:rsidRDefault="00543CE2" w:rsidP="00543CE2">
      <w:pPr>
        <w:numPr>
          <w:ilvl w:val="0"/>
          <w:numId w:val="1"/>
        </w:numPr>
        <w:rPr>
          <w:color w:val="000000"/>
          <w:szCs w:val="28"/>
        </w:rPr>
      </w:pPr>
      <w:r w:rsidRPr="00543CE2">
        <w:rPr>
          <w:color w:val="000000"/>
          <w:szCs w:val="28"/>
        </w:rPr>
        <w:t>цифры «181215,1» заменить цифрами «184233,2»;</w:t>
      </w:r>
    </w:p>
    <w:p w:rsidR="00543CE2" w:rsidRPr="00543CE2" w:rsidRDefault="00543CE2" w:rsidP="00543CE2">
      <w:pPr>
        <w:numPr>
          <w:ilvl w:val="0"/>
          <w:numId w:val="1"/>
        </w:numPr>
        <w:rPr>
          <w:color w:val="000000"/>
          <w:szCs w:val="28"/>
        </w:rPr>
      </w:pPr>
      <w:r w:rsidRPr="00543CE2">
        <w:rPr>
          <w:color w:val="000000"/>
          <w:szCs w:val="28"/>
        </w:rPr>
        <w:t>цифры «4862,3» заменить цифрами «7640,7»;</w:t>
      </w:r>
    </w:p>
    <w:p w:rsidR="00543CE2" w:rsidRPr="00543CE2" w:rsidRDefault="00543CE2" w:rsidP="00543CE2">
      <w:pPr>
        <w:numPr>
          <w:ilvl w:val="0"/>
          <w:numId w:val="1"/>
        </w:numPr>
        <w:rPr>
          <w:color w:val="000000"/>
          <w:szCs w:val="28"/>
        </w:rPr>
      </w:pPr>
      <w:r w:rsidRPr="00543CE2">
        <w:rPr>
          <w:color w:val="000000"/>
          <w:szCs w:val="28"/>
        </w:rPr>
        <w:t>цифры «176352,8» заменить цифрами «176592,5».</w:t>
      </w:r>
    </w:p>
    <w:p w:rsidR="00543CE2" w:rsidRPr="00543CE2" w:rsidRDefault="00543CE2" w:rsidP="00543CE2">
      <w:pPr>
        <w:pStyle w:val="1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43CE2">
        <w:rPr>
          <w:color w:val="000000"/>
          <w:sz w:val="28"/>
          <w:szCs w:val="28"/>
        </w:rPr>
        <w:t>2. Изложить приложение №2 «План реализации муниципальной программы Тихвинского района «Современное образование в Тихвинском районе» в новой редакции (приложение).</w:t>
      </w:r>
    </w:p>
    <w:p w:rsidR="00543CE2" w:rsidRPr="00543CE2" w:rsidRDefault="00543CE2" w:rsidP="00543CE2">
      <w:pPr>
        <w:ind w:firstLine="709"/>
        <w:rPr>
          <w:szCs w:val="28"/>
        </w:rPr>
      </w:pPr>
      <w:r w:rsidRPr="00543CE2">
        <w:rPr>
          <w:szCs w:val="28"/>
        </w:rPr>
        <w:t xml:space="preserve">3. Признать утратившим силу </w:t>
      </w:r>
      <w:r w:rsidRPr="00543CE2">
        <w:rPr>
          <w:b/>
          <w:szCs w:val="28"/>
        </w:rPr>
        <w:t>пункт 2</w:t>
      </w:r>
      <w:r w:rsidRPr="00543CE2">
        <w:rPr>
          <w:szCs w:val="28"/>
        </w:rPr>
        <w:t xml:space="preserve"> постановлени</w:t>
      </w:r>
      <w:r>
        <w:rPr>
          <w:szCs w:val="28"/>
        </w:rPr>
        <w:t>я</w:t>
      </w:r>
      <w:r w:rsidRPr="00543CE2">
        <w:rPr>
          <w:szCs w:val="28"/>
        </w:rPr>
        <w:t xml:space="preserve"> администрации Тихвинского района </w:t>
      </w:r>
      <w:r w:rsidRPr="00543CE2">
        <w:rPr>
          <w:b/>
          <w:szCs w:val="28"/>
        </w:rPr>
        <w:t>от 11 марта 2022 года №01-436-а</w:t>
      </w:r>
      <w:r w:rsidRPr="00543CE2">
        <w:rPr>
          <w:szCs w:val="28"/>
        </w:rPr>
        <w:t xml:space="preserve"> «О внесении изменений в </w:t>
      </w:r>
      <w:r w:rsidRPr="00543CE2">
        <w:rPr>
          <w:color w:val="000000"/>
          <w:szCs w:val="28"/>
        </w:rPr>
        <w:t xml:space="preserve">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Pr="00543CE2">
        <w:rPr>
          <w:szCs w:val="28"/>
        </w:rPr>
        <w:t>от 10 ноября 2021 года №01-2170-а».</w:t>
      </w:r>
    </w:p>
    <w:p w:rsidR="00543CE2" w:rsidRPr="00543CE2" w:rsidRDefault="00543CE2" w:rsidP="00543CE2">
      <w:pPr>
        <w:ind w:firstLine="709"/>
        <w:rPr>
          <w:szCs w:val="28"/>
        </w:rPr>
      </w:pPr>
      <w:r w:rsidRPr="00543CE2">
        <w:rPr>
          <w:szCs w:val="28"/>
        </w:rPr>
        <w:t>4.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543CE2" w:rsidRPr="00543CE2" w:rsidRDefault="00543CE2" w:rsidP="00543CE2">
      <w:pPr>
        <w:ind w:firstLine="709"/>
        <w:rPr>
          <w:szCs w:val="28"/>
        </w:rPr>
      </w:pPr>
      <w:r w:rsidRPr="00543CE2">
        <w:rPr>
          <w:szCs w:val="28"/>
        </w:rPr>
        <w:t>5. Постановление вступает в силу с момента подписания и распространяется на правоотношения, возникшие с 1 января 2022 года.</w:t>
      </w:r>
    </w:p>
    <w:p w:rsidR="00543CE2" w:rsidRPr="00543CE2" w:rsidRDefault="00543CE2" w:rsidP="00543CE2">
      <w:pPr>
        <w:ind w:firstLine="709"/>
        <w:rPr>
          <w:szCs w:val="28"/>
        </w:rPr>
      </w:pPr>
    </w:p>
    <w:p w:rsidR="00543CE2" w:rsidRPr="00543CE2" w:rsidRDefault="00543CE2" w:rsidP="00543CE2">
      <w:pPr>
        <w:ind w:firstLine="709"/>
        <w:rPr>
          <w:szCs w:val="28"/>
        </w:rPr>
      </w:pPr>
    </w:p>
    <w:p w:rsidR="00543CE2" w:rsidRDefault="00543CE2" w:rsidP="00543CE2">
      <w:r>
        <w:t>Глава администрации                                                                     Ю.А. Наумов</w:t>
      </w:r>
    </w:p>
    <w:p w:rsidR="00543CE2" w:rsidRDefault="00543CE2" w:rsidP="00543CE2">
      <w:pPr>
        <w:rPr>
          <w:szCs w:val="28"/>
        </w:rPr>
      </w:pPr>
    </w:p>
    <w:p w:rsidR="00543CE2" w:rsidRDefault="00543CE2" w:rsidP="00543CE2">
      <w:pPr>
        <w:rPr>
          <w:szCs w:val="28"/>
        </w:rPr>
      </w:pPr>
    </w:p>
    <w:p w:rsidR="00543CE2" w:rsidRDefault="00543CE2" w:rsidP="00543CE2">
      <w:pPr>
        <w:rPr>
          <w:szCs w:val="28"/>
        </w:rPr>
      </w:pPr>
    </w:p>
    <w:p w:rsidR="00543CE2" w:rsidRDefault="00543CE2" w:rsidP="00543CE2">
      <w:pPr>
        <w:rPr>
          <w:szCs w:val="28"/>
        </w:rPr>
      </w:pPr>
    </w:p>
    <w:p w:rsidR="00543CE2" w:rsidRDefault="00543CE2" w:rsidP="00543CE2">
      <w:pPr>
        <w:rPr>
          <w:szCs w:val="28"/>
        </w:rPr>
      </w:pPr>
    </w:p>
    <w:p w:rsidR="00543CE2" w:rsidRDefault="00543CE2" w:rsidP="00543CE2">
      <w:pPr>
        <w:rPr>
          <w:szCs w:val="28"/>
        </w:rPr>
      </w:pPr>
    </w:p>
    <w:p w:rsidR="00543CE2" w:rsidRDefault="00543CE2" w:rsidP="00543CE2">
      <w:pPr>
        <w:rPr>
          <w:szCs w:val="28"/>
        </w:rPr>
      </w:pPr>
    </w:p>
    <w:p w:rsidR="00543CE2" w:rsidRDefault="00543CE2" w:rsidP="00543CE2">
      <w:pPr>
        <w:rPr>
          <w:szCs w:val="28"/>
        </w:rPr>
      </w:pPr>
    </w:p>
    <w:p w:rsidR="00543CE2" w:rsidRPr="00543CE2" w:rsidRDefault="00543CE2" w:rsidP="00543CE2">
      <w:pPr>
        <w:rPr>
          <w:sz w:val="24"/>
          <w:szCs w:val="28"/>
        </w:rPr>
      </w:pPr>
      <w:r w:rsidRPr="00543CE2">
        <w:rPr>
          <w:sz w:val="24"/>
          <w:szCs w:val="28"/>
        </w:rPr>
        <w:t xml:space="preserve">Ткаченко Марина Геннадьевна, </w:t>
      </w:r>
    </w:p>
    <w:p w:rsidR="00543CE2" w:rsidRPr="00543CE2" w:rsidRDefault="00543CE2" w:rsidP="00543CE2">
      <w:pPr>
        <w:rPr>
          <w:sz w:val="24"/>
          <w:szCs w:val="28"/>
        </w:rPr>
      </w:pPr>
      <w:r w:rsidRPr="00543CE2">
        <w:rPr>
          <w:sz w:val="24"/>
          <w:szCs w:val="28"/>
        </w:rPr>
        <w:t>51-748</w:t>
      </w:r>
    </w:p>
    <w:p w:rsidR="00543CE2" w:rsidRDefault="00543CE2" w:rsidP="00543CE2">
      <w:pPr>
        <w:rPr>
          <w:b/>
          <w:color w:val="000000"/>
          <w:szCs w:val="28"/>
        </w:rPr>
      </w:pPr>
    </w:p>
    <w:p w:rsidR="00543CE2" w:rsidRPr="00543CE2" w:rsidRDefault="00543CE2" w:rsidP="00543CE2">
      <w:pPr>
        <w:rPr>
          <w:b/>
          <w:i/>
          <w:sz w:val="18"/>
          <w:szCs w:val="18"/>
        </w:rPr>
      </w:pPr>
      <w:r w:rsidRPr="00543CE2">
        <w:rPr>
          <w:b/>
          <w:i/>
          <w:sz w:val="18"/>
          <w:szCs w:val="18"/>
        </w:rPr>
        <w:lastRenderedPageBreak/>
        <w:t>СОГЛАСОВАНО: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095"/>
        <w:gridCol w:w="426"/>
        <w:gridCol w:w="2058"/>
      </w:tblGrid>
      <w:tr w:rsidR="00543CE2" w:rsidRPr="00543CE2" w:rsidTr="00543CE2">
        <w:tc>
          <w:tcPr>
            <w:tcW w:w="6095" w:type="dxa"/>
            <w:hideMark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И.о. заместител</w:t>
            </w:r>
            <w:r>
              <w:rPr>
                <w:i/>
                <w:sz w:val="18"/>
                <w:szCs w:val="18"/>
              </w:rPr>
              <w:t>я</w:t>
            </w:r>
            <w:r w:rsidRPr="00543CE2">
              <w:rPr>
                <w:i/>
                <w:sz w:val="18"/>
                <w:szCs w:val="18"/>
              </w:rPr>
              <w:t xml:space="preserve"> главы администрации по социальным и общим вопросам</w:t>
            </w:r>
          </w:p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Котова Е.Ю.</w:t>
            </w:r>
          </w:p>
        </w:tc>
      </w:tr>
      <w:tr w:rsidR="00543CE2" w:rsidRPr="00543CE2" w:rsidTr="00543CE2">
        <w:tc>
          <w:tcPr>
            <w:tcW w:w="6095" w:type="dxa"/>
            <w:hideMark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543CE2" w:rsidRPr="00543CE2" w:rsidTr="00543CE2">
        <w:tc>
          <w:tcPr>
            <w:tcW w:w="6095" w:type="dxa"/>
            <w:hideMark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543CE2" w:rsidRPr="00543CE2" w:rsidTr="00543CE2">
        <w:tc>
          <w:tcPr>
            <w:tcW w:w="6095" w:type="dxa"/>
            <w:hideMark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 xml:space="preserve">Заместитель главы администрации - председатель комитета по экономике и инвестициям </w:t>
            </w:r>
          </w:p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Федоров П.А.</w:t>
            </w:r>
          </w:p>
        </w:tc>
      </w:tr>
      <w:tr w:rsidR="00543CE2" w:rsidRPr="00543CE2" w:rsidTr="00543CE2">
        <w:tc>
          <w:tcPr>
            <w:tcW w:w="6095" w:type="dxa"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Председатель комитета по образованию</w:t>
            </w:r>
          </w:p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Ткаченко М.Г.</w:t>
            </w:r>
          </w:p>
        </w:tc>
      </w:tr>
      <w:tr w:rsidR="00543CE2" w:rsidRPr="00543CE2" w:rsidTr="00543CE2">
        <w:trPr>
          <w:trHeight w:val="464"/>
        </w:trPr>
        <w:tc>
          <w:tcPr>
            <w:tcW w:w="6095" w:type="dxa"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426" w:type="dxa"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Котова Е.Ю.</w:t>
            </w:r>
          </w:p>
        </w:tc>
      </w:tr>
      <w:tr w:rsidR="00543CE2" w:rsidRPr="00543CE2" w:rsidTr="00543CE2">
        <w:trPr>
          <w:trHeight w:val="414"/>
        </w:trPr>
        <w:tc>
          <w:tcPr>
            <w:tcW w:w="6095" w:type="dxa"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Председатель комитета социальной защиты населения</w:t>
            </w:r>
          </w:p>
        </w:tc>
        <w:tc>
          <w:tcPr>
            <w:tcW w:w="426" w:type="dxa"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Соколова О.А.</w:t>
            </w:r>
          </w:p>
        </w:tc>
      </w:tr>
      <w:tr w:rsidR="00543CE2" w:rsidRPr="00543CE2" w:rsidTr="00543CE2">
        <w:tc>
          <w:tcPr>
            <w:tcW w:w="6095" w:type="dxa"/>
            <w:hideMark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Заведующий общим отделом</w:t>
            </w:r>
          </w:p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543CE2" w:rsidRPr="00543CE2" w:rsidRDefault="00543CE2" w:rsidP="00543CE2">
      <w:pPr>
        <w:rPr>
          <w:i/>
          <w:sz w:val="18"/>
          <w:szCs w:val="18"/>
        </w:rPr>
      </w:pPr>
    </w:p>
    <w:p w:rsidR="00543CE2" w:rsidRPr="00543CE2" w:rsidRDefault="00543CE2" w:rsidP="00543CE2">
      <w:pPr>
        <w:rPr>
          <w:i/>
          <w:sz w:val="18"/>
          <w:szCs w:val="18"/>
        </w:rPr>
      </w:pPr>
    </w:p>
    <w:p w:rsidR="00543CE2" w:rsidRPr="00543CE2" w:rsidRDefault="00543CE2" w:rsidP="00543CE2">
      <w:pPr>
        <w:rPr>
          <w:b/>
          <w:i/>
          <w:sz w:val="18"/>
          <w:szCs w:val="18"/>
        </w:rPr>
      </w:pPr>
      <w:r w:rsidRPr="00543CE2">
        <w:rPr>
          <w:b/>
          <w:i/>
          <w:sz w:val="18"/>
          <w:szCs w:val="18"/>
        </w:rPr>
        <w:t xml:space="preserve">РАССЫЛКА: 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229"/>
        <w:gridCol w:w="567"/>
      </w:tblGrid>
      <w:tr w:rsidR="00543CE2" w:rsidRPr="00543CE2" w:rsidTr="00543CE2">
        <w:tc>
          <w:tcPr>
            <w:tcW w:w="7229" w:type="dxa"/>
            <w:hideMark/>
          </w:tcPr>
          <w:p w:rsidR="00543CE2" w:rsidRPr="00543CE2" w:rsidRDefault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567" w:type="dxa"/>
            <w:hideMark/>
          </w:tcPr>
          <w:p w:rsidR="00543CE2" w:rsidRPr="00543CE2" w:rsidRDefault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1</w:t>
            </w:r>
          </w:p>
        </w:tc>
      </w:tr>
      <w:tr w:rsidR="00543CE2" w:rsidRPr="00543CE2" w:rsidTr="00543CE2">
        <w:tc>
          <w:tcPr>
            <w:tcW w:w="7229" w:type="dxa"/>
            <w:hideMark/>
          </w:tcPr>
          <w:p w:rsidR="00543CE2" w:rsidRPr="00543CE2" w:rsidRDefault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Котовой Е.Ю.</w:t>
            </w:r>
          </w:p>
        </w:tc>
        <w:tc>
          <w:tcPr>
            <w:tcW w:w="567" w:type="dxa"/>
            <w:hideMark/>
          </w:tcPr>
          <w:p w:rsidR="00543CE2" w:rsidRPr="00543CE2" w:rsidRDefault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2</w:t>
            </w:r>
          </w:p>
        </w:tc>
      </w:tr>
      <w:tr w:rsidR="00543CE2" w:rsidRPr="00543CE2" w:rsidTr="00543CE2">
        <w:tc>
          <w:tcPr>
            <w:tcW w:w="7229" w:type="dxa"/>
            <w:hideMark/>
          </w:tcPr>
          <w:p w:rsidR="00543CE2" w:rsidRPr="00543CE2" w:rsidRDefault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Суворовой С.А.</w:t>
            </w:r>
          </w:p>
        </w:tc>
        <w:tc>
          <w:tcPr>
            <w:tcW w:w="567" w:type="dxa"/>
            <w:hideMark/>
          </w:tcPr>
          <w:p w:rsidR="00543CE2" w:rsidRPr="00543CE2" w:rsidRDefault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1</w:t>
            </w:r>
          </w:p>
        </w:tc>
      </w:tr>
      <w:tr w:rsidR="00543CE2" w:rsidRPr="00543CE2" w:rsidTr="00543CE2">
        <w:tc>
          <w:tcPr>
            <w:tcW w:w="7229" w:type="dxa"/>
            <w:hideMark/>
          </w:tcPr>
          <w:p w:rsidR="00543CE2" w:rsidRPr="00543CE2" w:rsidRDefault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Федорову П.А.</w:t>
            </w:r>
          </w:p>
        </w:tc>
        <w:tc>
          <w:tcPr>
            <w:tcW w:w="567" w:type="dxa"/>
            <w:hideMark/>
          </w:tcPr>
          <w:p w:rsidR="00543CE2" w:rsidRPr="00543CE2" w:rsidRDefault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1</w:t>
            </w:r>
          </w:p>
        </w:tc>
      </w:tr>
      <w:tr w:rsidR="00543CE2" w:rsidRPr="00543CE2" w:rsidTr="00543CE2">
        <w:tc>
          <w:tcPr>
            <w:tcW w:w="7229" w:type="dxa"/>
            <w:hideMark/>
          </w:tcPr>
          <w:p w:rsidR="00543CE2" w:rsidRPr="00543CE2" w:rsidRDefault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Ткаченко М.Г.</w:t>
            </w:r>
          </w:p>
        </w:tc>
        <w:tc>
          <w:tcPr>
            <w:tcW w:w="567" w:type="dxa"/>
            <w:hideMark/>
          </w:tcPr>
          <w:p w:rsidR="00543CE2" w:rsidRPr="00543CE2" w:rsidRDefault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1</w:t>
            </w:r>
          </w:p>
        </w:tc>
      </w:tr>
      <w:tr w:rsidR="00543CE2" w:rsidRPr="00543CE2" w:rsidTr="00543CE2">
        <w:tc>
          <w:tcPr>
            <w:tcW w:w="7229" w:type="dxa"/>
            <w:hideMark/>
          </w:tcPr>
          <w:p w:rsidR="00543CE2" w:rsidRPr="00543CE2" w:rsidRDefault="00543CE2" w:rsidP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Соколов</w:t>
            </w:r>
            <w:r>
              <w:rPr>
                <w:i/>
                <w:sz w:val="18"/>
                <w:szCs w:val="18"/>
              </w:rPr>
              <w:t>ой</w:t>
            </w:r>
            <w:r w:rsidRPr="00543CE2">
              <w:rPr>
                <w:i/>
                <w:sz w:val="18"/>
                <w:szCs w:val="18"/>
              </w:rPr>
              <w:t xml:space="preserve"> О.А.</w:t>
            </w:r>
          </w:p>
        </w:tc>
        <w:tc>
          <w:tcPr>
            <w:tcW w:w="567" w:type="dxa"/>
            <w:hideMark/>
          </w:tcPr>
          <w:p w:rsidR="00543CE2" w:rsidRPr="00543CE2" w:rsidRDefault="00543CE2">
            <w:pPr>
              <w:rPr>
                <w:i/>
                <w:sz w:val="18"/>
                <w:szCs w:val="18"/>
              </w:rPr>
            </w:pPr>
            <w:r w:rsidRPr="00543CE2">
              <w:rPr>
                <w:i/>
                <w:sz w:val="18"/>
                <w:szCs w:val="18"/>
              </w:rPr>
              <w:t>1</w:t>
            </w:r>
          </w:p>
        </w:tc>
      </w:tr>
      <w:tr w:rsidR="00543CE2" w:rsidRPr="00543CE2" w:rsidTr="00543CE2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CE2" w:rsidRPr="00543CE2" w:rsidRDefault="00543CE2" w:rsidP="00543CE2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543CE2">
              <w:rPr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CE2" w:rsidRPr="00543CE2" w:rsidRDefault="00543CE2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543CE2">
              <w:rPr>
                <w:b/>
                <w:i/>
                <w:sz w:val="18"/>
                <w:szCs w:val="18"/>
              </w:rPr>
              <w:t>7</w:t>
            </w:r>
          </w:p>
        </w:tc>
      </w:tr>
    </w:tbl>
    <w:p w:rsidR="00543CE2" w:rsidRPr="00543CE2" w:rsidRDefault="00543CE2" w:rsidP="00543CE2">
      <w:pPr>
        <w:rPr>
          <w:i/>
          <w:sz w:val="18"/>
          <w:szCs w:val="18"/>
          <w:lang w:val="en-US"/>
        </w:rPr>
      </w:pPr>
      <w:r w:rsidRPr="00543CE2">
        <w:rPr>
          <w:i/>
          <w:sz w:val="18"/>
          <w:szCs w:val="18"/>
          <w:lang w:val="en-US"/>
        </w:rPr>
        <w:br/>
      </w:r>
    </w:p>
    <w:p w:rsidR="00543CE2" w:rsidRDefault="00543CE2" w:rsidP="00543CE2">
      <w:pPr>
        <w:rPr>
          <w:i/>
          <w:sz w:val="18"/>
          <w:szCs w:val="18"/>
          <w:lang w:val="en-US"/>
        </w:rPr>
        <w:sectPr w:rsidR="00543CE2" w:rsidSect="00E64BFA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43CE2" w:rsidRPr="00A66B3B" w:rsidRDefault="00543CE2" w:rsidP="00543CE2">
      <w:pPr>
        <w:ind w:left="10080"/>
        <w:rPr>
          <w:sz w:val="24"/>
        </w:rPr>
      </w:pPr>
      <w:r w:rsidRPr="00A66B3B">
        <w:rPr>
          <w:sz w:val="24"/>
        </w:rPr>
        <w:lastRenderedPageBreak/>
        <w:t xml:space="preserve">Приложение </w:t>
      </w:r>
    </w:p>
    <w:p w:rsidR="00543CE2" w:rsidRPr="00A66B3B" w:rsidRDefault="00543CE2" w:rsidP="00543CE2">
      <w:pPr>
        <w:ind w:left="10080"/>
        <w:rPr>
          <w:sz w:val="24"/>
        </w:rPr>
      </w:pPr>
      <w:r w:rsidRPr="00A66B3B">
        <w:rPr>
          <w:sz w:val="24"/>
        </w:rPr>
        <w:t xml:space="preserve">к постановлению администрации </w:t>
      </w:r>
    </w:p>
    <w:p w:rsidR="00543CE2" w:rsidRPr="00A66B3B" w:rsidRDefault="00543CE2" w:rsidP="00543CE2">
      <w:pPr>
        <w:ind w:left="10080"/>
        <w:rPr>
          <w:sz w:val="24"/>
        </w:rPr>
      </w:pPr>
      <w:r w:rsidRPr="00A66B3B">
        <w:rPr>
          <w:sz w:val="24"/>
        </w:rPr>
        <w:t xml:space="preserve">Тихвинского района </w:t>
      </w:r>
    </w:p>
    <w:p w:rsidR="00543CE2" w:rsidRPr="00A66B3B" w:rsidRDefault="00543CE2" w:rsidP="00543CE2">
      <w:pPr>
        <w:ind w:left="10080"/>
        <w:rPr>
          <w:sz w:val="24"/>
        </w:rPr>
      </w:pPr>
      <w:r w:rsidRPr="00A66B3B">
        <w:rPr>
          <w:sz w:val="24"/>
        </w:rPr>
        <w:t xml:space="preserve">от </w:t>
      </w:r>
      <w:r w:rsidR="00A66B3B">
        <w:rPr>
          <w:sz w:val="24"/>
        </w:rPr>
        <w:t xml:space="preserve">4 </w:t>
      </w:r>
      <w:r w:rsidRPr="00A66B3B">
        <w:rPr>
          <w:sz w:val="24"/>
        </w:rPr>
        <w:t>апреля 2022 г. №01-</w:t>
      </w:r>
      <w:r w:rsidR="00A66B3B">
        <w:rPr>
          <w:sz w:val="24"/>
        </w:rPr>
        <w:t>599</w:t>
      </w:r>
      <w:r w:rsidRPr="00A66B3B">
        <w:rPr>
          <w:sz w:val="24"/>
        </w:rPr>
        <w:t>-а</w:t>
      </w:r>
    </w:p>
    <w:p w:rsidR="00543CE2" w:rsidRPr="00A66B3B" w:rsidRDefault="00543CE2" w:rsidP="00543CE2">
      <w:pPr>
        <w:autoSpaceDE w:val="0"/>
        <w:autoSpaceDN w:val="0"/>
        <w:adjustRightInd w:val="0"/>
        <w:ind w:left="5760"/>
        <w:rPr>
          <w:bCs/>
        </w:rPr>
      </w:pPr>
    </w:p>
    <w:p w:rsidR="00E64BFA" w:rsidRPr="00A66B3B" w:rsidRDefault="00E64BFA" w:rsidP="00543CE2">
      <w:pPr>
        <w:autoSpaceDE w:val="0"/>
        <w:autoSpaceDN w:val="0"/>
        <w:adjustRightInd w:val="0"/>
        <w:ind w:left="5760"/>
        <w:rPr>
          <w:bCs/>
        </w:rPr>
      </w:pPr>
    </w:p>
    <w:p w:rsidR="00543CE2" w:rsidRPr="00543CE2" w:rsidRDefault="00543CE2" w:rsidP="00E64BFA">
      <w:pPr>
        <w:tabs>
          <w:tab w:val="left" w:pos="2484"/>
          <w:tab w:val="left" w:pos="4178"/>
          <w:tab w:val="left" w:pos="6440"/>
          <w:tab w:val="left" w:pos="7158"/>
          <w:tab w:val="left" w:pos="11078"/>
          <w:tab w:val="left" w:pos="12318"/>
          <w:tab w:val="left" w:pos="14080"/>
          <w:tab w:val="left" w:pos="15760"/>
          <w:tab w:val="left" w:pos="17120"/>
          <w:tab w:val="left" w:pos="18280"/>
          <w:tab w:val="left" w:pos="19580"/>
        </w:tabs>
        <w:ind w:left="10080"/>
        <w:jc w:val="left"/>
        <w:rPr>
          <w:sz w:val="20"/>
        </w:rPr>
      </w:pPr>
      <w:r w:rsidRPr="00543CE2">
        <w:rPr>
          <w:b/>
          <w:bCs/>
          <w:color w:val="000000"/>
          <w:sz w:val="24"/>
          <w:szCs w:val="24"/>
        </w:rPr>
        <w:t>Приложение №2</w:t>
      </w:r>
    </w:p>
    <w:p w:rsidR="00543CE2" w:rsidRPr="00543CE2" w:rsidRDefault="00543CE2" w:rsidP="00E64BFA">
      <w:pPr>
        <w:tabs>
          <w:tab w:val="left" w:pos="2484"/>
          <w:tab w:val="left" w:pos="4178"/>
          <w:tab w:val="left" w:pos="6440"/>
          <w:tab w:val="left" w:pos="7158"/>
          <w:tab w:val="left" w:pos="15760"/>
          <w:tab w:val="left" w:pos="17120"/>
          <w:tab w:val="left" w:pos="18280"/>
          <w:tab w:val="left" w:pos="19580"/>
        </w:tabs>
        <w:ind w:left="10080"/>
        <w:jc w:val="left"/>
        <w:rPr>
          <w:sz w:val="20"/>
        </w:rPr>
      </w:pPr>
      <w:r w:rsidRPr="00543CE2">
        <w:rPr>
          <w:b/>
          <w:bCs/>
          <w:color w:val="000000"/>
          <w:sz w:val="24"/>
          <w:szCs w:val="24"/>
        </w:rPr>
        <w:t>к муниципальной программе Тихвинского</w:t>
      </w:r>
    </w:p>
    <w:p w:rsidR="00543CE2" w:rsidRPr="00543CE2" w:rsidRDefault="00543CE2" w:rsidP="00E64BFA">
      <w:pPr>
        <w:tabs>
          <w:tab w:val="left" w:pos="2484"/>
          <w:tab w:val="left" w:pos="4178"/>
          <w:tab w:val="left" w:pos="6440"/>
          <w:tab w:val="left" w:pos="7158"/>
          <w:tab w:val="left" w:pos="14080"/>
          <w:tab w:val="left" w:pos="15760"/>
          <w:tab w:val="left" w:pos="17120"/>
          <w:tab w:val="left" w:pos="18280"/>
          <w:tab w:val="left" w:pos="19580"/>
        </w:tabs>
        <w:ind w:left="10080"/>
        <w:jc w:val="left"/>
        <w:rPr>
          <w:sz w:val="20"/>
        </w:rPr>
      </w:pPr>
      <w:r w:rsidRPr="00543CE2">
        <w:rPr>
          <w:b/>
          <w:bCs/>
          <w:color w:val="000000"/>
          <w:sz w:val="24"/>
          <w:szCs w:val="24"/>
        </w:rPr>
        <w:t xml:space="preserve">района </w:t>
      </w:r>
      <w:r w:rsidR="00E64BFA">
        <w:rPr>
          <w:b/>
          <w:bCs/>
          <w:color w:val="000000"/>
          <w:sz w:val="24"/>
          <w:szCs w:val="24"/>
        </w:rPr>
        <w:t>«</w:t>
      </w:r>
      <w:r w:rsidRPr="00543CE2">
        <w:rPr>
          <w:b/>
          <w:bCs/>
          <w:color w:val="000000"/>
          <w:sz w:val="24"/>
          <w:szCs w:val="24"/>
        </w:rPr>
        <w:t>Совре</w:t>
      </w:r>
      <w:r>
        <w:rPr>
          <w:b/>
          <w:bCs/>
          <w:color w:val="000000"/>
          <w:sz w:val="24"/>
          <w:szCs w:val="24"/>
        </w:rPr>
        <w:t>м</w:t>
      </w:r>
      <w:r w:rsidRPr="00543CE2">
        <w:rPr>
          <w:b/>
          <w:bCs/>
          <w:color w:val="000000"/>
          <w:sz w:val="24"/>
          <w:szCs w:val="24"/>
        </w:rPr>
        <w:t xml:space="preserve">енное образование </w:t>
      </w:r>
    </w:p>
    <w:p w:rsidR="00543CE2" w:rsidRPr="00543CE2" w:rsidRDefault="00543CE2" w:rsidP="00E64BFA">
      <w:pPr>
        <w:tabs>
          <w:tab w:val="left" w:pos="2484"/>
          <w:tab w:val="left" w:pos="4178"/>
          <w:tab w:val="left" w:pos="6440"/>
          <w:tab w:val="left" w:pos="7158"/>
          <w:tab w:val="left" w:pos="12318"/>
          <w:tab w:val="left" w:pos="14080"/>
          <w:tab w:val="left" w:pos="15760"/>
          <w:tab w:val="left" w:pos="17120"/>
          <w:tab w:val="left" w:pos="18280"/>
          <w:tab w:val="left" w:pos="19580"/>
        </w:tabs>
        <w:ind w:left="10080"/>
        <w:jc w:val="left"/>
        <w:rPr>
          <w:sz w:val="20"/>
        </w:rPr>
      </w:pPr>
      <w:r w:rsidRPr="00543CE2">
        <w:rPr>
          <w:b/>
          <w:bCs/>
          <w:color w:val="000000"/>
          <w:sz w:val="24"/>
          <w:szCs w:val="24"/>
        </w:rPr>
        <w:t>в Тихвинском районе</w:t>
      </w:r>
      <w:r w:rsidR="00E64BFA">
        <w:rPr>
          <w:b/>
          <w:bCs/>
          <w:color w:val="000000"/>
          <w:sz w:val="24"/>
          <w:szCs w:val="24"/>
        </w:rPr>
        <w:t>»</w:t>
      </w:r>
    </w:p>
    <w:p w:rsidR="00543CE2" w:rsidRDefault="00543CE2" w:rsidP="00543CE2">
      <w:pPr>
        <w:tabs>
          <w:tab w:val="left" w:pos="2484"/>
          <w:tab w:val="left" w:pos="4178"/>
          <w:tab w:val="left" w:pos="6440"/>
          <w:tab w:val="left" w:pos="7158"/>
          <w:tab w:val="left" w:pos="9818"/>
          <w:tab w:val="left" w:pos="11078"/>
          <w:tab w:val="left" w:pos="12318"/>
          <w:tab w:val="left" w:pos="14080"/>
          <w:tab w:val="left" w:pos="15760"/>
          <w:tab w:val="left" w:pos="17120"/>
          <w:tab w:val="left" w:pos="18280"/>
          <w:tab w:val="left" w:pos="19580"/>
        </w:tabs>
        <w:ind w:left="108"/>
        <w:jc w:val="center"/>
        <w:rPr>
          <w:b/>
          <w:bCs/>
          <w:color w:val="000000"/>
          <w:sz w:val="24"/>
          <w:szCs w:val="28"/>
        </w:rPr>
      </w:pPr>
    </w:p>
    <w:p w:rsidR="00E64BFA" w:rsidRDefault="00E64BFA" w:rsidP="00543CE2">
      <w:pPr>
        <w:tabs>
          <w:tab w:val="left" w:pos="2484"/>
          <w:tab w:val="left" w:pos="4178"/>
          <w:tab w:val="left" w:pos="6440"/>
          <w:tab w:val="left" w:pos="7158"/>
          <w:tab w:val="left" w:pos="9818"/>
          <w:tab w:val="left" w:pos="11078"/>
          <w:tab w:val="left" w:pos="12318"/>
          <w:tab w:val="left" w:pos="14080"/>
          <w:tab w:val="left" w:pos="15760"/>
          <w:tab w:val="left" w:pos="17120"/>
          <w:tab w:val="left" w:pos="18280"/>
          <w:tab w:val="left" w:pos="19580"/>
        </w:tabs>
        <w:ind w:left="108"/>
        <w:jc w:val="center"/>
        <w:rPr>
          <w:b/>
          <w:bCs/>
          <w:color w:val="000000"/>
          <w:sz w:val="24"/>
          <w:szCs w:val="28"/>
        </w:rPr>
      </w:pPr>
    </w:p>
    <w:p w:rsidR="00543CE2" w:rsidRPr="00543CE2" w:rsidRDefault="00543CE2" w:rsidP="00543CE2">
      <w:pPr>
        <w:tabs>
          <w:tab w:val="left" w:pos="2484"/>
          <w:tab w:val="left" w:pos="4178"/>
          <w:tab w:val="left" w:pos="6440"/>
          <w:tab w:val="left" w:pos="7158"/>
          <w:tab w:val="left" w:pos="9818"/>
          <w:tab w:val="left" w:pos="11078"/>
          <w:tab w:val="left" w:pos="12318"/>
          <w:tab w:val="left" w:pos="14080"/>
          <w:tab w:val="left" w:pos="15760"/>
          <w:tab w:val="left" w:pos="17120"/>
          <w:tab w:val="left" w:pos="18280"/>
          <w:tab w:val="left" w:pos="19580"/>
        </w:tabs>
        <w:ind w:left="108"/>
        <w:jc w:val="center"/>
        <w:rPr>
          <w:sz w:val="18"/>
        </w:rPr>
      </w:pPr>
      <w:r w:rsidRPr="00543CE2">
        <w:rPr>
          <w:b/>
          <w:bCs/>
          <w:color w:val="000000"/>
          <w:sz w:val="24"/>
          <w:szCs w:val="28"/>
        </w:rPr>
        <w:t>ПЛАН</w:t>
      </w:r>
    </w:p>
    <w:p w:rsidR="00543CE2" w:rsidRPr="00543CE2" w:rsidRDefault="00543CE2" w:rsidP="00543CE2">
      <w:pPr>
        <w:tabs>
          <w:tab w:val="left" w:pos="2484"/>
          <w:tab w:val="left" w:pos="4178"/>
          <w:tab w:val="left" w:pos="6440"/>
          <w:tab w:val="left" w:pos="7158"/>
          <w:tab w:val="left" w:pos="9818"/>
          <w:tab w:val="left" w:pos="11078"/>
          <w:tab w:val="left" w:pos="12318"/>
          <w:tab w:val="left" w:pos="14080"/>
          <w:tab w:val="left" w:pos="15760"/>
          <w:tab w:val="left" w:pos="17120"/>
          <w:tab w:val="left" w:pos="18280"/>
          <w:tab w:val="left" w:pos="19580"/>
        </w:tabs>
        <w:ind w:left="108"/>
        <w:jc w:val="center"/>
        <w:rPr>
          <w:sz w:val="18"/>
        </w:rPr>
      </w:pPr>
      <w:r w:rsidRPr="00543CE2">
        <w:rPr>
          <w:b/>
          <w:bCs/>
          <w:color w:val="000000"/>
          <w:sz w:val="24"/>
          <w:szCs w:val="28"/>
        </w:rPr>
        <w:t>реализации муниципальной программы Тихвинского района</w:t>
      </w:r>
    </w:p>
    <w:p w:rsidR="00543CE2" w:rsidRDefault="00543CE2" w:rsidP="00E64BFA">
      <w:pPr>
        <w:tabs>
          <w:tab w:val="left" w:pos="2484"/>
          <w:tab w:val="left" w:pos="4178"/>
          <w:tab w:val="left" w:pos="6440"/>
          <w:tab w:val="left" w:pos="7158"/>
          <w:tab w:val="left" w:pos="9818"/>
          <w:tab w:val="left" w:pos="11078"/>
          <w:tab w:val="left" w:pos="12318"/>
          <w:tab w:val="left" w:pos="14080"/>
          <w:tab w:val="left" w:pos="15760"/>
          <w:tab w:val="left" w:pos="17120"/>
          <w:tab w:val="left" w:pos="18280"/>
          <w:tab w:val="left" w:pos="19580"/>
        </w:tabs>
        <w:ind w:left="108"/>
        <w:jc w:val="center"/>
        <w:rPr>
          <w:b/>
          <w:bCs/>
          <w:color w:val="000000"/>
          <w:sz w:val="24"/>
          <w:szCs w:val="28"/>
        </w:rPr>
      </w:pPr>
      <w:r w:rsidRPr="00543CE2">
        <w:rPr>
          <w:b/>
          <w:bCs/>
          <w:color w:val="000000"/>
          <w:sz w:val="24"/>
          <w:szCs w:val="28"/>
        </w:rPr>
        <w:t>«Современное образование в Тихвинском районе»</w:t>
      </w:r>
    </w:p>
    <w:p w:rsidR="00E64BFA" w:rsidRPr="00543CE2" w:rsidRDefault="00E64BFA" w:rsidP="00E64BFA">
      <w:pPr>
        <w:tabs>
          <w:tab w:val="left" w:pos="2484"/>
          <w:tab w:val="left" w:pos="4178"/>
          <w:tab w:val="left" w:pos="6440"/>
          <w:tab w:val="left" w:pos="7158"/>
          <w:tab w:val="left" w:pos="9818"/>
          <w:tab w:val="left" w:pos="11078"/>
          <w:tab w:val="left" w:pos="12318"/>
          <w:tab w:val="left" w:pos="14080"/>
          <w:tab w:val="left" w:pos="15760"/>
          <w:tab w:val="left" w:pos="17120"/>
          <w:tab w:val="left" w:pos="18280"/>
          <w:tab w:val="left" w:pos="19580"/>
        </w:tabs>
        <w:ind w:left="108"/>
        <w:jc w:val="center"/>
        <w:rPr>
          <w:sz w:val="20"/>
        </w:rPr>
      </w:pPr>
    </w:p>
    <w:tbl>
      <w:tblPr>
        <w:tblW w:w="15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126"/>
        <w:gridCol w:w="1570"/>
        <w:gridCol w:w="1265"/>
        <w:gridCol w:w="1134"/>
        <w:gridCol w:w="1300"/>
        <w:gridCol w:w="1394"/>
        <w:gridCol w:w="1275"/>
        <w:gridCol w:w="24"/>
        <w:gridCol w:w="14"/>
      </w:tblGrid>
      <w:tr w:rsidR="00E64BFA" w:rsidRPr="00E64BFA" w:rsidTr="00E64BFA">
        <w:trPr>
          <w:gridAfter w:val="1"/>
          <w:wAfter w:w="14" w:type="dxa"/>
          <w:trHeight w:val="253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Наименование подпрограммы, основного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Ответственный исполнитель, соисполнители, участники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Годы реализации</w:t>
            </w:r>
          </w:p>
        </w:tc>
        <w:tc>
          <w:tcPr>
            <w:tcW w:w="6392" w:type="dxa"/>
            <w:gridSpan w:val="6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Планируемые объемы финансирования, тыс. руб.</w:t>
            </w:r>
          </w:p>
        </w:tc>
      </w:tr>
      <w:tr w:rsidR="00E64BFA" w:rsidRPr="00E64BFA" w:rsidTr="00E64BFA">
        <w:trPr>
          <w:gridAfter w:val="1"/>
          <w:wAfter w:w="14" w:type="dxa"/>
          <w:trHeight w:val="253"/>
        </w:trPr>
        <w:tc>
          <w:tcPr>
            <w:tcW w:w="524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92" w:type="dxa"/>
            <w:gridSpan w:val="6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Прочие источники финансирования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E64BFA" w:rsidRPr="00E64BFA" w:rsidTr="00E64BFA">
        <w:tc>
          <w:tcPr>
            <w:tcW w:w="15347" w:type="dxa"/>
            <w:gridSpan w:val="10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Подпрограмма 1. Развитие дошкольного образования детей Тихвинского района</w:t>
            </w:r>
          </w:p>
        </w:tc>
      </w:tr>
      <w:tr w:rsidR="00E64BFA" w:rsidRPr="00E64BFA" w:rsidTr="00E64BFA">
        <w:tc>
          <w:tcPr>
            <w:tcW w:w="15347" w:type="dxa"/>
            <w:gridSpan w:val="10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Процессная часть</w:t>
            </w:r>
          </w:p>
        </w:tc>
      </w:tr>
      <w:tr w:rsidR="00E64BFA" w:rsidRPr="00E64BFA" w:rsidTr="00E64BFA">
        <w:tc>
          <w:tcPr>
            <w:tcW w:w="15347" w:type="dxa"/>
            <w:gridSpan w:val="10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Комплексы процессных мероприятий</w:t>
            </w:r>
          </w:p>
        </w:tc>
      </w:tr>
      <w:tr w:rsidR="00E64BFA" w:rsidRPr="00E64BFA" w:rsidTr="00E64BFA">
        <w:tc>
          <w:tcPr>
            <w:tcW w:w="15347" w:type="dxa"/>
            <w:gridSpan w:val="10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1. Комплекс процессных мероприятий "Обеспечение реализации программ дошкольного образования"</w:t>
            </w:r>
          </w:p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1.1.  Обеспечение деятельности (услуги, работы) муниципальных бюджетных учреждений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375 591,1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375 591,1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127 773,1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127 773,1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123 909,0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123 909,0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123 909,0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123 909,0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1.2. Обеспечение государственных гарантий реализации прав на получение общедоступного и бес</w:t>
            </w:r>
            <w:r w:rsidRPr="00E64BFA">
              <w:rPr>
                <w:b/>
                <w:bCs/>
                <w:color w:val="000000"/>
                <w:sz w:val="21"/>
                <w:szCs w:val="21"/>
              </w:rPr>
              <w:lastRenderedPageBreak/>
              <w:t>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lastRenderedPageBreak/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1 156 684,9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1 156 684,9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373 786,5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373 786,5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386 846,2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386 846,2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396 052,2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396 052,2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1.3.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34 229,2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9 910,0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24 319,2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26 473,9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6 774,1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19 699,8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3 869,0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1 559,3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2 309,7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3 886,3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1 576,6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2 309,7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 xml:space="preserve">в т.ч.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1.3.1.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5 471,1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5 197,5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273,6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5 471,1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5 197,5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273,6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1.3.2. Укрепление материально-технической базы организаций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5 197,6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4 712,5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485,1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1 732,5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1 576,6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155,9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1 732,6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1 559,3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173,3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1 732,5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1 576,6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155,9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 xml:space="preserve">1.4. Организация и проведение конкурсов, прочих мероприятий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175,0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1.5.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 (в т.ч. полномочия)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39 867,3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39 867,3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13 289,1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13 289,1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13 289,1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13 289,1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13 289,1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13 289,1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1.6.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Соисполнитель: комитет социальной защиты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212,7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212,7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70,9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70,9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70,9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70,9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70,9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70,9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  <w:trHeight w:val="253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ВСЕГО ПО ПОДПРОГРАММЕ 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1 606 760,2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1 206 462,2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400 298,0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  <w:trHeight w:val="253"/>
        </w:trPr>
        <w:tc>
          <w:tcPr>
            <w:tcW w:w="524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541 468,5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393 849,7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147 618,8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528 034,2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401 694,6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126 339,6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537 257,5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410 917,9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126 339,6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c>
          <w:tcPr>
            <w:tcW w:w="15347" w:type="dxa"/>
            <w:gridSpan w:val="10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Подпрограмма 2. Развитие начального общего, основного общего и среднего общего образования детей Тихвинского района</w:t>
            </w:r>
          </w:p>
        </w:tc>
      </w:tr>
      <w:tr w:rsidR="00E64BFA" w:rsidRPr="00E64BFA" w:rsidTr="00E64BFA">
        <w:tc>
          <w:tcPr>
            <w:tcW w:w="15347" w:type="dxa"/>
            <w:gridSpan w:val="10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Проектная часть</w:t>
            </w:r>
          </w:p>
        </w:tc>
      </w:tr>
      <w:tr w:rsidR="00E64BFA" w:rsidRPr="00E64BFA" w:rsidTr="00E64BFA">
        <w:tc>
          <w:tcPr>
            <w:tcW w:w="15347" w:type="dxa"/>
            <w:gridSpan w:val="10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Федеральные проекты, входящие в национальные проекты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1. Федеральный проект "Современная школа"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45 542,0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27 755,2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13 670,4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4 116,4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1 751,9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1 068,1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526,1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157,7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1 751,6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1 056,2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520,2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175,2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42 038,5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25 630,9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12 624,1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3 783,5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1.1.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20 261,9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12 341,9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6 078,8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1 841,2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1 751,9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1 068,1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526,1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157,7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1 751,6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1 056,2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520,2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175,2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16 758,4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10 217,6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5 032,5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1 508,3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1.2. Создание детских технопарков "Кванториум"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25 280,1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15 413,3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7 591,6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2 275,2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25 280,1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15 413,3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7 591,6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2 275,2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2. Федеральный проект "Цифровая образователь</w:t>
            </w:r>
            <w:r w:rsidRPr="00E64BFA">
              <w:rPr>
                <w:b/>
                <w:bCs/>
                <w:color w:val="000000"/>
                <w:sz w:val="21"/>
                <w:szCs w:val="21"/>
              </w:rPr>
              <w:lastRenderedPageBreak/>
              <w:t>ная среда"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lastRenderedPageBreak/>
              <w:t>Комитет по образо</w:t>
            </w:r>
            <w:r w:rsidRPr="00E64BFA">
              <w:rPr>
                <w:b/>
                <w:bCs/>
                <w:color w:val="000000"/>
                <w:sz w:val="21"/>
                <w:szCs w:val="21"/>
              </w:rPr>
              <w:lastRenderedPageBreak/>
              <w:t>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8 825,7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5 381,0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2 650,4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794,3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3 540,1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2 158,4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1 063,1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318,6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5 285,6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3 222,6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1 587,3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475,7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2.1.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8 825,7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5 381,0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2 650,4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794,3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3 540,1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2 158,4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1 063,1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318,6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5 285,6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3 222,6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1 587,3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475,7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c>
          <w:tcPr>
            <w:tcW w:w="15347" w:type="dxa"/>
            <w:gridSpan w:val="10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Мероприятия, направленные на достижение целей проектов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1. 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73 362,2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66 515,2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6 847,0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24 444,5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22 244,5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2 200,0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24 444,4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22 000,0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2 444,4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24 473,3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22 270,7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2 202,6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1.1. 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73 362,2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66 515,2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6 847,0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24 444,5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22 244,5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2 200,0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24 444,4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22 000,0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2 444,4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24 473,3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22 270,7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2 202,6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ВСЕГО проектная часть подпрограммы 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127 729,9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33 136,2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82 836,0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11 757,7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29 736,5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3 226,5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23 833,7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2 676,3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26 196,0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1 056,2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22 520,2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2 619,6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71 797,4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28 853,5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36 482,1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6 461,8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c>
          <w:tcPr>
            <w:tcW w:w="15347" w:type="dxa"/>
            <w:gridSpan w:val="10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Процессная часть</w:t>
            </w:r>
          </w:p>
        </w:tc>
      </w:tr>
      <w:tr w:rsidR="00E64BFA" w:rsidRPr="00E64BFA" w:rsidTr="00E64BFA">
        <w:tc>
          <w:tcPr>
            <w:tcW w:w="15347" w:type="dxa"/>
            <w:gridSpan w:val="10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Комплексы процессных мероприятий</w:t>
            </w:r>
          </w:p>
        </w:tc>
      </w:tr>
      <w:tr w:rsidR="00E64BFA" w:rsidRPr="00E64BFA" w:rsidTr="00E64BFA">
        <w:trPr>
          <w:gridAfter w:val="1"/>
          <w:wAfter w:w="14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2. Комплекс процессных мероприятий "Обеспечение реализации программ общего образования"</w:t>
            </w:r>
          </w:p>
        </w:tc>
        <w:tc>
          <w:tcPr>
            <w:tcW w:w="10088" w:type="dxa"/>
            <w:gridSpan w:val="8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  <w:trHeight w:val="253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2.1. 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263 425,1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sz w:val="21"/>
                <w:szCs w:val="21"/>
              </w:rPr>
            </w:pPr>
            <w:r w:rsidRPr="00E64BFA">
              <w:rPr>
                <w:b/>
                <w:bCs/>
                <w:sz w:val="21"/>
                <w:szCs w:val="21"/>
              </w:rPr>
              <w:t>263 425,1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  <w:trHeight w:val="253"/>
        </w:trPr>
        <w:tc>
          <w:tcPr>
            <w:tcW w:w="524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90 027,3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sz w:val="21"/>
                <w:szCs w:val="21"/>
              </w:rPr>
            </w:pPr>
            <w:r w:rsidRPr="00E64BFA">
              <w:rPr>
                <w:sz w:val="21"/>
                <w:szCs w:val="21"/>
              </w:rPr>
              <w:t>90 027,3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86 718,9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sz w:val="21"/>
                <w:szCs w:val="21"/>
              </w:rPr>
            </w:pPr>
            <w:r w:rsidRPr="00E64BFA">
              <w:rPr>
                <w:sz w:val="21"/>
                <w:szCs w:val="21"/>
              </w:rPr>
              <w:t>86 718,9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86 678,9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sz w:val="21"/>
                <w:szCs w:val="21"/>
              </w:rPr>
            </w:pPr>
            <w:r w:rsidRPr="00E64BFA">
              <w:rPr>
                <w:sz w:val="21"/>
                <w:szCs w:val="21"/>
              </w:rPr>
              <w:t>86 678,9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  <w:trHeight w:val="253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2.2. Обеспечение деятельности (услуги, работы) муниципальных бюджетных учреждений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195 877,6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sz w:val="21"/>
                <w:szCs w:val="21"/>
              </w:rPr>
            </w:pPr>
            <w:r w:rsidRPr="00E64BFA">
              <w:rPr>
                <w:b/>
                <w:bCs/>
                <w:sz w:val="21"/>
                <w:szCs w:val="21"/>
              </w:rPr>
              <w:t>195 877,6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  <w:trHeight w:val="253"/>
        </w:trPr>
        <w:tc>
          <w:tcPr>
            <w:tcW w:w="524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68 194,0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sz w:val="21"/>
                <w:szCs w:val="21"/>
              </w:rPr>
            </w:pPr>
            <w:r w:rsidRPr="00E64BFA">
              <w:rPr>
                <w:sz w:val="21"/>
                <w:szCs w:val="21"/>
              </w:rPr>
              <w:t>68 194,0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63 841,8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sz w:val="21"/>
                <w:szCs w:val="21"/>
              </w:rPr>
            </w:pPr>
            <w:r w:rsidRPr="00E64BFA">
              <w:rPr>
                <w:sz w:val="21"/>
                <w:szCs w:val="21"/>
              </w:rPr>
              <w:t>63 841,8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63 841,8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sz w:val="21"/>
                <w:szCs w:val="21"/>
              </w:rPr>
            </w:pPr>
            <w:r w:rsidRPr="00E64BFA">
              <w:rPr>
                <w:sz w:val="21"/>
                <w:szCs w:val="21"/>
              </w:rPr>
              <w:t>63 841,8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 учебных пособий, средств обучения, (за исключением расходов на содержание зданий и оплату коммунальных  услуг)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1 734 744,0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1 734 744,0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555 722,7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555 722,7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577 951,6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577 951,6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601 069,7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601 069,7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E64BFA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2.4. Развитие кадрового потенциала системы общего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1 440,0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1 305,6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134,4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480,0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sz w:val="21"/>
                <w:szCs w:val="21"/>
              </w:rPr>
            </w:pPr>
            <w:r w:rsidRPr="00E64BFA">
              <w:rPr>
                <w:sz w:val="21"/>
                <w:szCs w:val="21"/>
              </w:rPr>
              <w:t>436,8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43,2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480,0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sz w:val="21"/>
                <w:szCs w:val="21"/>
              </w:rPr>
            </w:pPr>
            <w:r w:rsidRPr="00E64BFA">
              <w:rPr>
                <w:sz w:val="21"/>
                <w:szCs w:val="21"/>
              </w:rPr>
              <w:t>432,0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48,0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480,0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sz w:val="21"/>
                <w:szCs w:val="21"/>
              </w:rPr>
            </w:pPr>
            <w:r w:rsidRPr="00E64BFA">
              <w:rPr>
                <w:sz w:val="21"/>
                <w:szCs w:val="21"/>
              </w:rPr>
              <w:t>436,8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43,2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 xml:space="preserve">2.5. Ежемесячное денежное вознаграждение за классное руководство педагогическим работникам муниципальных общеобразовательных организаций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75 138,0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75 138,0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24 699,8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24 699,8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sz w:val="21"/>
                <w:szCs w:val="21"/>
              </w:rPr>
            </w:pPr>
            <w:r w:rsidRPr="00E64BFA">
              <w:rPr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24 699,8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24 699,8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sz w:val="21"/>
                <w:szCs w:val="21"/>
              </w:rPr>
            </w:pPr>
            <w:r w:rsidRPr="00E64BFA">
              <w:rPr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25 738,4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25 738,4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sz w:val="21"/>
                <w:szCs w:val="21"/>
              </w:rPr>
            </w:pPr>
            <w:r w:rsidRPr="00E64BFA">
              <w:rPr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2.6.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170 118,0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170 118,0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52 706,0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52 706,0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56 706,0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56 706,0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60 706,0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60 706,0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2.7. Выплата компенсации части родительской пла</w:t>
            </w:r>
            <w:r w:rsidRPr="00E64BFA">
              <w:rPr>
                <w:b/>
                <w:bCs/>
                <w:color w:val="000000"/>
                <w:sz w:val="21"/>
                <w:szCs w:val="21"/>
              </w:rPr>
              <w:lastRenderedPageBreak/>
              <w:t>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lastRenderedPageBreak/>
              <w:t>Комитет по образо</w:t>
            </w:r>
            <w:r w:rsidRPr="00E64BFA">
              <w:rPr>
                <w:b/>
                <w:bCs/>
                <w:color w:val="000000"/>
                <w:sz w:val="21"/>
                <w:szCs w:val="21"/>
              </w:rPr>
              <w:lastRenderedPageBreak/>
              <w:t>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4 200,0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4 200,0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1 400,0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1 400,0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1 400,0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 xml:space="preserve">2.8. Возмещение затрат отдельным категориям обучающихся в муниципальных общеобразовательных учреждениях, проживающих в сельской местности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Соисполнитель: комитет социальной защиты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2 653,2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2 653,2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884,4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884,4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884,4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884,4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884,4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884,4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2.9. 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Соисполнитель: комитет социальной защиты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2.10.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Соисполнитель: комитет социальной защиты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24,3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8,1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8,1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8,1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2.11.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71 047,3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20 688,2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50 359,1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54 655,5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9 353,6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45 301,9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10 081,9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5 636,0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4 445,9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6 309,9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5 698,6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sz w:val="21"/>
                <w:szCs w:val="21"/>
              </w:rPr>
            </w:pPr>
            <w:r w:rsidRPr="00E64BFA">
              <w:rPr>
                <w:sz w:val="21"/>
                <w:szCs w:val="21"/>
              </w:rPr>
              <w:t>611,3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 xml:space="preserve">в т.ч.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2.11.1.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3 847,4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3 655,0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192,4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3 847,4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3 655,0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192,4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2.11.2. Укрепление материально-технической базы организаций общего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18 786,6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17 033,2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1 753,4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6 262,2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5 698,6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563,6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6 262,2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5 636,0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626,2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6 262,2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5 698,6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563,6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2.12. Организация электронного и дистанционного обучения детей-инвалидов обучающихся в муниципальных общеобразовательных учреждениях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935,5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848,4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87,1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378,5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sz w:val="21"/>
                <w:szCs w:val="21"/>
              </w:rPr>
            </w:pPr>
            <w:r w:rsidRPr="00E64BFA">
              <w:rPr>
                <w:sz w:val="21"/>
                <w:szCs w:val="21"/>
              </w:rPr>
              <w:t>344,4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sz w:val="21"/>
                <w:szCs w:val="21"/>
              </w:rPr>
            </w:pPr>
            <w:r w:rsidRPr="00E64BFA">
              <w:rPr>
                <w:sz w:val="21"/>
                <w:szCs w:val="21"/>
              </w:rPr>
              <w:t>34,1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278,5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sz w:val="21"/>
                <w:szCs w:val="21"/>
              </w:rPr>
            </w:pPr>
            <w:r w:rsidRPr="00E64BFA">
              <w:rPr>
                <w:sz w:val="21"/>
                <w:szCs w:val="21"/>
              </w:rPr>
              <w:t>250,6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27,9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278,5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sz w:val="21"/>
                <w:szCs w:val="21"/>
              </w:rPr>
            </w:pPr>
            <w:r w:rsidRPr="00E64BFA">
              <w:rPr>
                <w:sz w:val="21"/>
                <w:szCs w:val="21"/>
              </w:rPr>
              <w:t>253,4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  <w:trHeight w:val="253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2.13. Организация и проведение мероприятий направленных на содействие развитию общего образования, поддержку талантливой молодежи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6 864,9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6 864,9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  <w:trHeight w:val="253"/>
        </w:trPr>
        <w:tc>
          <w:tcPr>
            <w:tcW w:w="524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E64BFA" w:rsidRPr="00E64BFA" w:rsidTr="00E64BFA">
        <w:trPr>
          <w:gridAfter w:val="2"/>
          <w:wAfter w:w="38" w:type="dxa"/>
          <w:trHeight w:val="253"/>
        </w:trPr>
        <w:tc>
          <w:tcPr>
            <w:tcW w:w="524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2 288,3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2 288,3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2 288,3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2 288,3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2 288,3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2 288,3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2.14. Предоставление питания на бесплатной основе (с частичной компенсацией его стоимости) обучающимся в муниципальных образовательных учреждениях,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(в т.ч. полномочия)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78 159,9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78 159,9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26 053,3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26 053,3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26 053,3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26 053,3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26 053,3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26 053,3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2.15.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150 179,4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59 586,9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90 592,5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50 132,8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19 402,6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30 730,2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49 740,5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19 813,9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29 926,6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50 306,1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20 370,4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29 935,7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  <w:trHeight w:val="253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ВСЕГО процессная часть подпрограммы 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2 754 837,2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134 724,9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2 100 656,6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519 455,7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  <w:trHeight w:val="253"/>
        </w:trPr>
        <w:tc>
          <w:tcPr>
            <w:tcW w:w="524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927 640,7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44 102,4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676 747,0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206 791,3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901 143,1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44 513,7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698 356,1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158 273,3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926 053,4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46 108,8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725 553,5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154 391,1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  <w:trHeight w:val="253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ВСЕГО ПО ПОДПРОГРАММЕ 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2 882 567,1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167 861,1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2 183 492,6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531 213,4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  <w:trHeight w:val="253"/>
        </w:trPr>
        <w:tc>
          <w:tcPr>
            <w:tcW w:w="524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957 377,2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47 328,9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700 580,7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209 467,6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927 339,1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45 569,9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720 876,3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160 892,9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997 850,8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74 962,3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762 035,6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160 852,9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c>
          <w:tcPr>
            <w:tcW w:w="15347" w:type="dxa"/>
            <w:gridSpan w:val="10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Подпрограмма 3. Развитие дополнительного образования</w:t>
            </w:r>
          </w:p>
        </w:tc>
      </w:tr>
      <w:tr w:rsidR="00E64BFA" w:rsidRPr="00E64BFA" w:rsidTr="00E64BFA">
        <w:tc>
          <w:tcPr>
            <w:tcW w:w="15347" w:type="dxa"/>
            <w:gridSpan w:val="10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Процессная часть</w:t>
            </w:r>
          </w:p>
        </w:tc>
      </w:tr>
      <w:tr w:rsidR="00E64BFA" w:rsidRPr="00E64BFA" w:rsidTr="00E64BFA">
        <w:tc>
          <w:tcPr>
            <w:tcW w:w="15347" w:type="dxa"/>
            <w:gridSpan w:val="10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Комплексы процессных мероприятий</w:t>
            </w:r>
          </w:p>
        </w:tc>
      </w:tr>
      <w:tr w:rsidR="00E64BFA" w:rsidRPr="00E64BFA" w:rsidTr="00E64BFA">
        <w:trPr>
          <w:gridAfter w:val="1"/>
          <w:wAfter w:w="14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3. Комплекс процессных мероприятий "Обеспечение реализации программ дополнительного образования"</w:t>
            </w:r>
          </w:p>
        </w:tc>
        <w:tc>
          <w:tcPr>
            <w:tcW w:w="10088" w:type="dxa"/>
            <w:gridSpan w:val="8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  <w:trHeight w:val="253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3.1.  Обеспечение деятельности (услуги, работы) муниципальных бюджетных учреждений (текущее содержание и з/п прочий персонал)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197 013,7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197 013,7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  <w:trHeight w:val="253"/>
        </w:trPr>
        <w:tc>
          <w:tcPr>
            <w:tcW w:w="524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65 837,1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65 837,1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65 588,3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65 588,3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65 588,3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65 588,3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  <w:trHeight w:val="253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3.2.  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267 339,9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267 339,9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  <w:trHeight w:val="253"/>
        </w:trPr>
        <w:tc>
          <w:tcPr>
            <w:tcW w:w="524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89 113,3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89 113,3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89 113,3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89 113,3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89 113,3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89 113,3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  <w:trHeight w:val="253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3.3.  Обеспечение функционирования модели персонифицированного финансирования дополнительно</w:t>
            </w:r>
            <w:r w:rsidRPr="00E64BFA">
              <w:rPr>
                <w:b/>
                <w:bCs/>
                <w:color w:val="000000"/>
                <w:sz w:val="21"/>
                <w:szCs w:val="21"/>
              </w:rPr>
              <w:lastRenderedPageBreak/>
              <w:t>го образования детей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lastRenderedPageBreak/>
              <w:t>Комитет по образованию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42 300,0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42 300,0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  <w:trHeight w:val="253"/>
        </w:trPr>
        <w:tc>
          <w:tcPr>
            <w:tcW w:w="524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14 100,0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14 100,0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14 100,0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14 100,0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14 100,0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14 100,0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3.3.1. 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38 852,6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38 852,6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12 994,5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12 994,5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12 949,7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12 949,7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12 908,4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12 908,4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3.3.2. Гранты в форме субсидий, в рамках системы персонифицированного финансирования дополнительного образования детей, организациям в отношении, которых администрацией Тихвинского района не осуществляются функции и полномочия учредителя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3 447,4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3 447,4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1 105,5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1 105,5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1 150,3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1 150,3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1 191,6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1 191,6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в т.ч.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3.3.2.1. Гранты в форме субсидии бюджетным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2 202,4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2 202,4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690,5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690,5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735,3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735,3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776,6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776,6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3.3.2.2. Гранты в форме субсидии автономным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45,0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3.3.2.3. Субсидии (гранты в форме субсидий), не подлежащие казначейскому сопровождению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 xml:space="preserve">3.3.2.4. Субсидии (гранты в форме субсидий), на финансовое обеспечение затрат в связи с производством (реализацией) товаров, выполнением работ, оказанием </w:t>
            </w:r>
            <w:r w:rsidRPr="00E64BFA">
              <w:rPr>
                <w:color w:val="000000"/>
                <w:sz w:val="21"/>
                <w:szCs w:val="21"/>
              </w:rPr>
              <w:lastRenderedPageBreak/>
              <w:t>услуг, не подлежащие казначейскому сопровождению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lastRenderedPageBreak/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  <w:trHeight w:val="253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3.4.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18 815,4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9 998,3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8 817,1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  <w:trHeight w:val="253"/>
        </w:trPr>
        <w:tc>
          <w:tcPr>
            <w:tcW w:w="524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14 928,8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7 640,7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7 288,1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1 936,8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1 172,3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764,5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1 949,8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1 185,3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764,5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 xml:space="preserve">в т.ч.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3.4.1.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6 795,1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6 455,4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339,7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6 795,1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6 455,4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339,7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3.4.2. Укрепление материально-технической базы организаций дополнительного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3 907,6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3 542,9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364,7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1 302,5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1 185,3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117,2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1 302,6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1 172,3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130,3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1 302,5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1 185,3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117,2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  <w:trHeight w:val="253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3.5. Организация и проведение мероприятий направленных на содействие развитию общего образования, поддержку талантливой молодежи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Комитет по образованию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762,0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762,0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  <w:trHeight w:val="253"/>
        </w:trPr>
        <w:tc>
          <w:tcPr>
            <w:tcW w:w="524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254,0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254,0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254,0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254,0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254,0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color w:val="000000"/>
                <w:sz w:val="21"/>
                <w:szCs w:val="21"/>
              </w:rPr>
            </w:pPr>
            <w:r w:rsidRPr="00E64BFA">
              <w:rPr>
                <w:color w:val="000000"/>
                <w:sz w:val="21"/>
                <w:szCs w:val="21"/>
              </w:rPr>
              <w:t>254,0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ВСЕГО ПО ПОДПРОГРАММЕ 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526 231,0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9 998,3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516 232,7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184 233,2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7 640,7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176 592,5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170 992,4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1 172,3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169 820,1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171 005,4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1 185,3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169 820,1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5 015 558,3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167 861,1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3 399 953,1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1 447 744,1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ПО ПРОГРАММЕ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1 683 078,9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47 328,9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1 102 071,1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533 678,9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1 626 365,7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45 569,9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1 123 743,2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sz w:val="21"/>
                <w:szCs w:val="21"/>
              </w:rPr>
            </w:pPr>
            <w:r w:rsidRPr="00E64BFA">
              <w:rPr>
                <w:b/>
                <w:bCs/>
                <w:sz w:val="21"/>
                <w:szCs w:val="21"/>
              </w:rPr>
              <w:t>457 052,6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64BFA" w:rsidRPr="00E64BFA" w:rsidTr="00E64BFA">
        <w:trPr>
          <w:gridAfter w:val="2"/>
          <w:wAfter w:w="38" w:type="dxa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1 706 113,7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74 962,3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1 174 138,8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64BFA" w:rsidRPr="00E64BFA" w:rsidRDefault="00E64BFA" w:rsidP="00543CE2">
            <w:pPr>
              <w:jc w:val="right"/>
              <w:rPr>
                <w:b/>
                <w:bCs/>
                <w:sz w:val="21"/>
                <w:szCs w:val="21"/>
              </w:rPr>
            </w:pPr>
            <w:r w:rsidRPr="00E64BFA">
              <w:rPr>
                <w:b/>
                <w:bCs/>
                <w:sz w:val="21"/>
                <w:szCs w:val="21"/>
              </w:rPr>
              <w:t>457 012,6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64BFA" w:rsidRPr="00E64BFA" w:rsidRDefault="00E64BFA" w:rsidP="00543CE2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64BF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:rsidR="00543CE2" w:rsidRPr="000D2CD8" w:rsidRDefault="00E64BFA" w:rsidP="00E64BFA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</w:t>
      </w:r>
    </w:p>
    <w:sectPr w:rsidR="00543CE2" w:rsidRPr="000D2CD8" w:rsidSect="00E64BFA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81" w:rsidRDefault="00C73181" w:rsidP="00E64BFA">
      <w:r>
        <w:separator/>
      </w:r>
    </w:p>
  </w:endnote>
  <w:endnote w:type="continuationSeparator" w:id="0">
    <w:p w:rsidR="00C73181" w:rsidRDefault="00C73181" w:rsidP="00E6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81" w:rsidRDefault="00C73181" w:rsidP="00E64BFA">
      <w:r>
        <w:separator/>
      </w:r>
    </w:p>
  </w:footnote>
  <w:footnote w:type="continuationSeparator" w:id="0">
    <w:p w:rsidR="00C73181" w:rsidRDefault="00C73181" w:rsidP="00E6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FA" w:rsidRDefault="00E64BF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66B3B">
      <w:rPr>
        <w:noProof/>
      </w:rPr>
      <w:t>2</w:t>
    </w:r>
    <w:r>
      <w:fldChar w:fldCharType="end"/>
    </w:r>
  </w:p>
  <w:p w:rsidR="00E64BFA" w:rsidRDefault="00E64BF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97195"/>
    <w:multiLevelType w:val="hybridMultilevel"/>
    <w:tmpl w:val="817CFDF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B7412"/>
    <w:rsid w:val="00511A2B"/>
    <w:rsid w:val="00543CE2"/>
    <w:rsid w:val="00554BEC"/>
    <w:rsid w:val="00595F6F"/>
    <w:rsid w:val="005C0140"/>
    <w:rsid w:val="006415B0"/>
    <w:rsid w:val="006463D8"/>
    <w:rsid w:val="006464FD"/>
    <w:rsid w:val="00711921"/>
    <w:rsid w:val="00796BD1"/>
    <w:rsid w:val="008A3858"/>
    <w:rsid w:val="009840BA"/>
    <w:rsid w:val="00A03876"/>
    <w:rsid w:val="00A13C7B"/>
    <w:rsid w:val="00A66B3B"/>
    <w:rsid w:val="00AE1A2A"/>
    <w:rsid w:val="00B52D22"/>
    <w:rsid w:val="00B83D8D"/>
    <w:rsid w:val="00B95FEE"/>
    <w:rsid w:val="00BF2B0B"/>
    <w:rsid w:val="00C73181"/>
    <w:rsid w:val="00D368DC"/>
    <w:rsid w:val="00D97342"/>
    <w:rsid w:val="00DE48ED"/>
    <w:rsid w:val="00E42AA1"/>
    <w:rsid w:val="00E64BFA"/>
    <w:rsid w:val="00E8581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37F23"/>
  <w15:chartTrackingRefBased/>
  <w15:docId w15:val="{CD3754A1-985A-4C9B-A678-251F8FBA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543CE2"/>
    <w:rPr>
      <w:b/>
      <w:sz w:val="22"/>
    </w:rPr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543CE2"/>
    <w:pPr>
      <w:ind w:left="720"/>
      <w:contextualSpacing/>
      <w:jc w:val="left"/>
    </w:pPr>
    <w:rPr>
      <w:rFonts w:eastAsia="Calibri"/>
      <w:sz w:val="24"/>
      <w:szCs w:val="24"/>
    </w:rPr>
  </w:style>
  <w:style w:type="character" w:styleId="a9">
    <w:name w:val="Hyperlink"/>
    <w:uiPriority w:val="99"/>
    <w:unhideWhenUsed/>
    <w:rsid w:val="00543CE2"/>
    <w:rPr>
      <w:color w:val="0000FF"/>
      <w:u w:val="single"/>
    </w:rPr>
  </w:style>
  <w:style w:type="character" w:styleId="aa">
    <w:name w:val="FollowedHyperlink"/>
    <w:uiPriority w:val="99"/>
    <w:unhideWhenUsed/>
    <w:rsid w:val="00543CE2"/>
    <w:rPr>
      <w:color w:val="800080"/>
      <w:u w:val="single"/>
    </w:rPr>
  </w:style>
  <w:style w:type="paragraph" w:styleId="ab">
    <w:name w:val="header"/>
    <w:basedOn w:val="a"/>
    <w:link w:val="ac"/>
    <w:uiPriority w:val="99"/>
    <w:rsid w:val="00E64B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64BFA"/>
    <w:rPr>
      <w:sz w:val="28"/>
    </w:rPr>
  </w:style>
  <w:style w:type="paragraph" w:styleId="ad">
    <w:name w:val="footer"/>
    <w:basedOn w:val="a"/>
    <w:link w:val="ae"/>
    <w:rsid w:val="00E64B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64BF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2022-04-04T07:46:00Z</cp:lastPrinted>
  <dcterms:created xsi:type="dcterms:W3CDTF">2022-04-01T08:01:00Z</dcterms:created>
  <dcterms:modified xsi:type="dcterms:W3CDTF">2022-04-04T07:47:00Z</dcterms:modified>
</cp:coreProperties>
</file>