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216A5">
      <w:pPr>
        <w:tabs>
          <w:tab w:val="left" w:pos="567"/>
          <w:tab w:val="left" w:pos="3686"/>
        </w:tabs>
      </w:pPr>
      <w:r>
        <w:tab/>
        <w:t>16 апреля 2020 г.</w:t>
      </w:r>
      <w:r>
        <w:tab/>
        <w:t>01-806-а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05E4A" w:rsidTr="00E05E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05E4A" w:rsidRDefault="005216A5" w:rsidP="00B52D22">
            <w:pPr>
              <w:rPr>
                <w:b/>
                <w:sz w:val="24"/>
                <w:szCs w:val="24"/>
              </w:rPr>
            </w:pPr>
            <w:r w:rsidRPr="005216A5">
              <w:rPr>
                <w:rFonts w:eastAsia="Arial Unicode MS"/>
                <w:color w:val="000000"/>
                <w:sz w:val="24"/>
                <w:szCs w:val="24"/>
              </w:rPr>
              <w:t>О временном приостановлении проведения религиозных мероприятий на территории муниципального образования Тихвинский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муниципальный</w:t>
            </w:r>
            <w:r w:rsidRPr="005216A5">
              <w:rPr>
                <w:rFonts w:eastAsia="Arial Unicode MS"/>
                <w:color w:val="000000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5216A5" w:rsidRPr="00E05E4A" w:rsidTr="00E05E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A5" w:rsidRPr="005216A5" w:rsidRDefault="00F50B12" w:rsidP="00B52D2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216A5" w:rsidRDefault="005216A5" w:rsidP="003D0A5A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4"/>
          <w:szCs w:val="24"/>
        </w:rPr>
      </w:pPr>
    </w:p>
    <w:p w:rsidR="005216A5" w:rsidRPr="005216A5" w:rsidRDefault="005216A5" w:rsidP="003D0A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На основании части 3 статьи 5 Федерального закона от 6 октября 2003 года №131-ФЗ «Об общих принципах организации местного самоуправления в Российской Федерации»,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-19)», Федеральным законом от 30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марта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1999 года №52-ФЗ «О санитарно-эпидемиологическом благополучии населения», постановлением Главного государственного санитарного врача Ленинградской области от 10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апреля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2020 года №6-п, в связи с неблагополучной эпидемиологической обстановкой на территории муниципального образования Тихвинский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муниципальный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район Ленинградской области, в целях недопущения распространения новой коронавирусной инфекции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-19, 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:rsidR="005216A5" w:rsidRPr="005216A5" w:rsidRDefault="005216A5" w:rsidP="005216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на срок до 30 апреля 2020 года проведение на территории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муниципального образования Тихвинский муниципальный район Ленинградской области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 xml:space="preserve"> богослужений, религиозных обрядов и церемоний (за исключением отпевания усопших) различных конфессий с участием граждан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</w:p>
    <w:p w:rsidR="005216A5" w:rsidRPr="005216A5" w:rsidRDefault="005216A5" w:rsidP="005216A5">
      <w:pPr>
        <w:ind w:firstLine="708"/>
        <w:rPr>
          <w:color w:val="000000"/>
          <w:sz w:val="32"/>
        </w:rPr>
      </w:pPr>
      <w:r w:rsidRPr="005216A5">
        <w:rPr>
          <w:szCs w:val="28"/>
        </w:rPr>
        <w:t xml:space="preserve">2. Заведующему организационным отделом </w:t>
      </w:r>
      <w:r w:rsidRPr="00A53D0C">
        <w:rPr>
          <w:color w:val="000000"/>
        </w:rPr>
        <w:t>администрации Тихвинского района</w:t>
      </w:r>
      <w:r w:rsidRPr="005216A5">
        <w:rPr>
          <w:szCs w:val="28"/>
        </w:rPr>
        <w:t xml:space="preserve"> уведомить религиозные организации, находящиеся на территории </w:t>
      </w:r>
      <w:r>
        <w:rPr>
          <w:rFonts w:eastAsia="Arial Unicode MS"/>
          <w:bCs/>
          <w:color w:val="000000"/>
          <w:szCs w:val="28"/>
        </w:rPr>
        <w:t xml:space="preserve">муниципального образования Тихвинский </w:t>
      </w:r>
      <w:r w:rsidRPr="005216A5">
        <w:rPr>
          <w:rFonts w:eastAsia="Arial Unicode MS"/>
          <w:bCs/>
          <w:color w:val="000000"/>
          <w:szCs w:val="28"/>
        </w:rPr>
        <w:t>муниципальный</w:t>
      </w:r>
      <w:r>
        <w:rPr>
          <w:rFonts w:eastAsia="Arial Unicode MS"/>
          <w:b/>
          <w:bCs/>
          <w:color w:val="000000"/>
          <w:szCs w:val="28"/>
        </w:rPr>
        <w:t xml:space="preserve"> </w:t>
      </w:r>
      <w:r>
        <w:rPr>
          <w:rFonts w:eastAsia="Arial Unicode MS"/>
          <w:bCs/>
          <w:color w:val="000000"/>
          <w:szCs w:val="28"/>
        </w:rPr>
        <w:t>район Ленинградской области</w:t>
      </w:r>
      <w:r>
        <w:rPr>
          <w:rFonts w:eastAsia="Arial Unicode MS"/>
          <w:bCs/>
          <w:color w:val="000000"/>
          <w:szCs w:val="28"/>
        </w:rPr>
        <w:t xml:space="preserve"> </w:t>
      </w:r>
      <w:r w:rsidRPr="005216A5">
        <w:rPr>
          <w:szCs w:val="28"/>
        </w:rPr>
        <w:t>о временном приостановлении, указанном в пункте 1 настоящего постановления</w:t>
      </w:r>
      <w:r>
        <w:rPr>
          <w:szCs w:val="28"/>
        </w:rPr>
        <w:t>.</w:t>
      </w:r>
    </w:p>
    <w:p w:rsidR="005216A5" w:rsidRPr="005216A5" w:rsidRDefault="005216A5" w:rsidP="005216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>Рекомендовать:</w:t>
      </w:r>
    </w:p>
    <w:p w:rsidR="005216A5" w:rsidRPr="005216A5" w:rsidRDefault="005216A5" w:rsidP="005216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 xml:space="preserve"> ОМВД России по Тихвинскому району Ленинградской области принять меры по охране общественного порядка на территории религиоз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ных организаций, расположенных в пределах 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муниципального образования Тихвинский муниципальный район Ленинградской области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16A5" w:rsidRDefault="005216A5" w:rsidP="005216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 xml:space="preserve"> Главам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216A5"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 Тихвинского района Ленинградской области принять меры по ограничению доступа граждан в культовые здания до 30 апреля 2020 года.</w:t>
      </w:r>
    </w:p>
    <w:p w:rsidR="005216A5" w:rsidRPr="005216A5" w:rsidRDefault="005216A5" w:rsidP="005216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6A5">
        <w:rPr>
          <w:rFonts w:ascii="Times New Roman" w:hAnsi="Times New Roman" w:cs="Times New Roman"/>
          <w:b w:val="0"/>
          <w:sz w:val="28"/>
          <w:szCs w:val="28"/>
        </w:rPr>
        <w:t>4.</w:t>
      </w:r>
      <w:r w:rsidRPr="005216A5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5216A5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Контроль за исполнением постановления возложить на заместителей главы администрации</w:t>
      </w:r>
      <w:r w:rsidR="00F50B1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,</w:t>
      </w:r>
      <w:r w:rsidRPr="005216A5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курирующих соответствующую сферу деятельности.</w:t>
      </w:r>
    </w:p>
    <w:p w:rsidR="005216A5" w:rsidRPr="005216A5" w:rsidRDefault="005216A5" w:rsidP="005216A5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8"/>
        </w:rPr>
      </w:pPr>
      <w:r w:rsidRPr="005216A5">
        <w:rPr>
          <w:rFonts w:eastAsia="Arial Unicode MS"/>
          <w:color w:val="000000"/>
          <w:szCs w:val="28"/>
        </w:rPr>
        <w:t>5. Постановление вступает в силу с даты</w:t>
      </w:r>
      <w:r>
        <w:rPr>
          <w:rFonts w:eastAsia="Arial Unicode MS"/>
          <w:color w:val="000000"/>
          <w:szCs w:val="28"/>
        </w:rPr>
        <w:t xml:space="preserve"> официального обнародования в </w:t>
      </w:r>
      <w:r w:rsidRPr="005216A5">
        <w:rPr>
          <w:rFonts w:eastAsia="Arial Unicode MS"/>
          <w:color w:val="000000"/>
          <w:szCs w:val="28"/>
        </w:rPr>
        <w:t>информационно-телекоммуникационной сети Интернет Тихвинского района.</w:t>
      </w:r>
    </w:p>
    <w:p w:rsidR="005216A5" w:rsidRPr="005216A5" w:rsidRDefault="005216A5" w:rsidP="00EE5B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6A5" w:rsidRDefault="005216A5" w:rsidP="009A3734">
      <w:pPr>
        <w:rPr>
          <w:sz w:val="20"/>
        </w:rPr>
      </w:pPr>
    </w:p>
    <w:p w:rsidR="005216A5" w:rsidRDefault="005216A5" w:rsidP="009A3734">
      <w:pPr>
        <w:rPr>
          <w:sz w:val="20"/>
        </w:rPr>
      </w:pPr>
    </w:p>
    <w:p w:rsidR="005216A5" w:rsidRDefault="005216A5" w:rsidP="005216A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5216A5" w:rsidRDefault="005216A5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F50B12" w:rsidRDefault="00F50B12" w:rsidP="005216A5">
      <w:pPr>
        <w:rPr>
          <w:sz w:val="20"/>
        </w:rPr>
      </w:pPr>
    </w:p>
    <w:p w:rsidR="005216A5" w:rsidRDefault="005216A5" w:rsidP="005216A5">
      <w:pPr>
        <w:rPr>
          <w:sz w:val="20"/>
        </w:rPr>
      </w:pPr>
    </w:p>
    <w:p w:rsidR="005216A5" w:rsidRPr="005216A5" w:rsidRDefault="005216A5" w:rsidP="005216A5">
      <w:pPr>
        <w:rPr>
          <w:sz w:val="24"/>
        </w:rPr>
      </w:pPr>
      <w:r w:rsidRPr="005216A5">
        <w:rPr>
          <w:sz w:val="24"/>
        </w:rPr>
        <w:t>Федоров К</w:t>
      </w:r>
      <w:r w:rsidRPr="005216A5">
        <w:rPr>
          <w:sz w:val="24"/>
        </w:rPr>
        <w:t>онстантин Анатольевич,</w:t>
      </w:r>
      <w:r w:rsidRPr="005216A5">
        <w:rPr>
          <w:sz w:val="24"/>
        </w:rPr>
        <w:t xml:space="preserve"> </w:t>
      </w:r>
    </w:p>
    <w:p w:rsidR="005216A5" w:rsidRPr="005216A5" w:rsidRDefault="005216A5" w:rsidP="005216A5">
      <w:pPr>
        <w:rPr>
          <w:sz w:val="24"/>
        </w:rPr>
      </w:pPr>
      <w:r w:rsidRPr="005216A5">
        <w:rPr>
          <w:sz w:val="24"/>
        </w:rPr>
        <w:t>72</w:t>
      </w:r>
      <w:r w:rsidRPr="005216A5">
        <w:rPr>
          <w:sz w:val="24"/>
        </w:rPr>
        <w:t>-</w:t>
      </w:r>
      <w:r w:rsidRPr="005216A5">
        <w:rPr>
          <w:sz w:val="24"/>
        </w:rPr>
        <w:t>161</w:t>
      </w:r>
    </w:p>
    <w:p w:rsidR="005216A5" w:rsidRDefault="005216A5" w:rsidP="005216A5">
      <w:pPr>
        <w:rPr>
          <w:sz w:val="20"/>
        </w:rPr>
      </w:pPr>
    </w:p>
    <w:p w:rsidR="005216A5" w:rsidRDefault="005216A5" w:rsidP="005216A5">
      <w:pPr>
        <w:rPr>
          <w:sz w:val="20"/>
        </w:rPr>
      </w:pPr>
    </w:p>
    <w:p w:rsidR="005216A5" w:rsidRDefault="005216A5" w:rsidP="005216A5">
      <w:pPr>
        <w:rPr>
          <w:b/>
          <w:i/>
          <w:sz w:val="18"/>
        </w:rPr>
      </w:pPr>
      <w:r>
        <w:rPr>
          <w:b/>
          <w:i/>
          <w:sz w:val="18"/>
        </w:rPr>
        <w:t>Согласовано: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 </w:t>
      </w:r>
      <w:r>
        <w:rPr>
          <w:i/>
          <w:sz w:val="18"/>
        </w:rPr>
        <w:tab/>
        <w:t>Гребешкова И.В.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</w:t>
      </w:r>
      <w:r>
        <w:rPr>
          <w:i/>
          <w:sz w:val="18"/>
        </w:rPr>
        <w:tab/>
        <w:t>Федоров К.А.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Зав. юридическим отделом                                                       </w:t>
      </w:r>
      <w:r>
        <w:rPr>
          <w:i/>
          <w:sz w:val="18"/>
        </w:rPr>
        <w:tab/>
        <w:t>Максимов В.В.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Зав. общим отделом                                                                   </w:t>
      </w:r>
      <w:r>
        <w:rPr>
          <w:i/>
          <w:sz w:val="18"/>
        </w:rPr>
        <w:tab/>
        <w:t>Савранская И.Г.</w:t>
      </w:r>
    </w:p>
    <w:p w:rsidR="005216A5" w:rsidRDefault="005216A5" w:rsidP="005216A5">
      <w:pPr>
        <w:rPr>
          <w:i/>
          <w:sz w:val="18"/>
        </w:rPr>
      </w:pPr>
    </w:p>
    <w:p w:rsidR="005216A5" w:rsidRDefault="005216A5" w:rsidP="005216A5">
      <w:pPr>
        <w:rPr>
          <w:i/>
          <w:sz w:val="18"/>
        </w:rPr>
      </w:pPr>
    </w:p>
    <w:p w:rsidR="005216A5" w:rsidRDefault="005216A5" w:rsidP="005216A5">
      <w:pPr>
        <w:rPr>
          <w:b/>
          <w:i/>
          <w:sz w:val="18"/>
        </w:rPr>
      </w:pPr>
      <w:r>
        <w:rPr>
          <w:b/>
          <w:i/>
          <w:sz w:val="18"/>
        </w:rPr>
        <w:t>Рассылка: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>Дело</w:t>
      </w:r>
      <w:r>
        <w:rPr>
          <w:i/>
          <w:sz w:val="18"/>
        </w:rPr>
        <w:t xml:space="preserve">                                                    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Глава администрации                       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Зав. юридическим отделом                                                       </w:t>
      </w:r>
      <w:r>
        <w:rPr>
          <w:i/>
          <w:sz w:val="18"/>
        </w:rPr>
        <w:tab/>
        <w:t>1 экз.</w:t>
      </w:r>
    </w:p>
    <w:p w:rsidR="005216A5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МО сельских поселений                                                           </w:t>
      </w:r>
      <w:r>
        <w:rPr>
          <w:i/>
          <w:sz w:val="18"/>
        </w:rPr>
        <w:tab/>
        <w:t>8 экз.</w:t>
      </w:r>
    </w:p>
    <w:p w:rsidR="00F50B12" w:rsidRDefault="005216A5" w:rsidP="005216A5">
      <w:pPr>
        <w:rPr>
          <w:i/>
          <w:sz w:val="18"/>
        </w:rPr>
      </w:pPr>
      <w:r>
        <w:rPr>
          <w:i/>
          <w:sz w:val="18"/>
        </w:rPr>
        <w:t xml:space="preserve">Совет депутатов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1 экз. </w:t>
      </w:r>
    </w:p>
    <w:p w:rsidR="00F50B12" w:rsidRDefault="00F50B12" w:rsidP="005216A5">
      <w:pPr>
        <w:rPr>
          <w:i/>
          <w:sz w:val="18"/>
        </w:rPr>
      </w:pPr>
      <w:r>
        <w:rPr>
          <w:i/>
          <w:sz w:val="18"/>
        </w:rPr>
        <w:t>ОМВД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1 экз.</w:t>
      </w:r>
    </w:p>
    <w:p w:rsidR="005216A5" w:rsidRDefault="00F50B12" w:rsidP="005216A5">
      <w:pPr>
        <w:rPr>
          <w:i/>
          <w:sz w:val="18"/>
        </w:rPr>
      </w:pPr>
      <w:r>
        <w:rPr>
          <w:i/>
          <w:sz w:val="18"/>
        </w:rPr>
        <w:t>Роспотребнадзор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1 экз.</w:t>
      </w:r>
      <w:r w:rsidR="005216A5">
        <w:rPr>
          <w:i/>
          <w:sz w:val="18"/>
        </w:rPr>
        <w:t xml:space="preserve">         </w:t>
      </w:r>
    </w:p>
    <w:p w:rsidR="005216A5" w:rsidRDefault="005216A5" w:rsidP="005216A5">
      <w:pPr>
        <w:rPr>
          <w:i/>
          <w:sz w:val="24"/>
          <w:szCs w:val="28"/>
        </w:rPr>
      </w:pPr>
      <w:r>
        <w:rPr>
          <w:i/>
          <w:sz w:val="18"/>
        </w:rPr>
        <w:t>Всего: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1</w:t>
      </w:r>
      <w:r w:rsidR="00F50B12">
        <w:rPr>
          <w:i/>
          <w:sz w:val="18"/>
        </w:rPr>
        <w:t>8</w:t>
      </w:r>
      <w:r>
        <w:rPr>
          <w:i/>
          <w:sz w:val="18"/>
        </w:rPr>
        <w:t xml:space="preserve"> экз.                                                               </w:t>
      </w:r>
    </w:p>
    <w:p w:rsidR="005216A5" w:rsidRDefault="005216A5" w:rsidP="005216A5">
      <w:pPr>
        <w:ind w:right="-1" w:firstLine="709"/>
        <w:rPr>
          <w:i/>
          <w:sz w:val="20"/>
          <w:szCs w:val="22"/>
        </w:rPr>
      </w:pPr>
    </w:p>
    <w:p w:rsidR="00E05E4A" w:rsidRDefault="00E05E4A" w:rsidP="001A2440">
      <w:pPr>
        <w:ind w:right="-1" w:firstLine="709"/>
        <w:rPr>
          <w:sz w:val="22"/>
          <w:szCs w:val="22"/>
        </w:rPr>
      </w:pPr>
    </w:p>
    <w:p w:rsidR="005216A5" w:rsidRDefault="005216A5" w:rsidP="005216A5">
      <w:pPr>
        <w:rPr>
          <w:sz w:val="20"/>
        </w:rPr>
      </w:pPr>
    </w:p>
    <w:p w:rsidR="005216A5" w:rsidRDefault="005216A5" w:rsidP="005216A5">
      <w:pPr>
        <w:rPr>
          <w:sz w:val="20"/>
        </w:rPr>
      </w:pPr>
    </w:p>
    <w:p w:rsidR="005216A5" w:rsidRPr="000D2CD8" w:rsidRDefault="005216A5" w:rsidP="001A2440">
      <w:pPr>
        <w:ind w:right="-1" w:firstLine="709"/>
        <w:rPr>
          <w:sz w:val="22"/>
          <w:szCs w:val="22"/>
        </w:rPr>
      </w:pPr>
    </w:p>
    <w:sectPr w:rsidR="005216A5" w:rsidRPr="000D2CD8" w:rsidSect="00F50B12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A6" w:rsidRDefault="00352AA6" w:rsidP="00F50B12">
      <w:r>
        <w:separator/>
      </w:r>
    </w:p>
  </w:endnote>
  <w:endnote w:type="continuationSeparator" w:id="0">
    <w:p w:rsidR="00352AA6" w:rsidRDefault="00352AA6" w:rsidP="00F5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A6" w:rsidRDefault="00352AA6" w:rsidP="00F50B12">
      <w:r>
        <w:separator/>
      </w:r>
    </w:p>
  </w:footnote>
  <w:footnote w:type="continuationSeparator" w:id="0">
    <w:p w:rsidR="00352AA6" w:rsidRDefault="00352AA6" w:rsidP="00F5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12" w:rsidRDefault="00F50B1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50B12" w:rsidRDefault="00F50B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3CD"/>
    <w:multiLevelType w:val="multilevel"/>
    <w:tmpl w:val="61B24C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2AA6"/>
    <w:rsid w:val="0043001D"/>
    <w:rsid w:val="004914DD"/>
    <w:rsid w:val="00511A2B"/>
    <w:rsid w:val="005216A5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5E4A"/>
    <w:rsid w:val="00F4320C"/>
    <w:rsid w:val="00F50B1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FBA4"/>
  <w15:chartTrackingRefBased/>
  <w15:docId w15:val="{3C99B6F4-8A0B-4E4C-88B7-C956C09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16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rsid w:val="00F50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0B12"/>
    <w:rPr>
      <w:sz w:val="28"/>
    </w:rPr>
  </w:style>
  <w:style w:type="paragraph" w:styleId="ab">
    <w:name w:val="footer"/>
    <w:basedOn w:val="a"/>
    <w:link w:val="ac"/>
    <w:rsid w:val="00F50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0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2020-04-16T10:19:00Z</cp:lastPrinted>
  <dcterms:created xsi:type="dcterms:W3CDTF">2020-04-16T09:57:00Z</dcterms:created>
  <dcterms:modified xsi:type="dcterms:W3CDTF">2020-04-16T10:20:00Z</dcterms:modified>
</cp:coreProperties>
</file>