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DE26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548F0523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0DC4E570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55A2A55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5BAF0361" w14:textId="77777777" w:rsidR="00B52D22" w:rsidRDefault="00B52D22">
      <w:pPr>
        <w:jc w:val="center"/>
        <w:rPr>
          <w:b/>
          <w:sz w:val="32"/>
        </w:rPr>
      </w:pPr>
    </w:p>
    <w:p w14:paraId="64218038" w14:textId="77777777"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14:paraId="7440D854" w14:textId="77777777" w:rsidR="00B52D22" w:rsidRDefault="00B52D22">
      <w:pPr>
        <w:jc w:val="center"/>
        <w:rPr>
          <w:sz w:val="10"/>
        </w:rPr>
      </w:pPr>
    </w:p>
    <w:p w14:paraId="76B8159C" w14:textId="77777777" w:rsidR="00B52D22" w:rsidRDefault="00B52D22">
      <w:pPr>
        <w:jc w:val="center"/>
        <w:rPr>
          <w:sz w:val="10"/>
        </w:rPr>
      </w:pPr>
    </w:p>
    <w:p w14:paraId="0F21EEB2" w14:textId="77777777" w:rsidR="00B52D22" w:rsidRDefault="00B52D22">
      <w:pPr>
        <w:tabs>
          <w:tab w:val="left" w:pos="4962"/>
        </w:tabs>
        <w:rPr>
          <w:sz w:val="16"/>
        </w:rPr>
      </w:pPr>
    </w:p>
    <w:p w14:paraId="23CEE13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2A3619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0E47AF5" w14:textId="77777777" w:rsidR="00B52D22" w:rsidRDefault="000A626D">
      <w:pPr>
        <w:tabs>
          <w:tab w:val="left" w:pos="567"/>
          <w:tab w:val="left" w:pos="3686"/>
        </w:tabs>
      </w:pPr>
      <w:r>
        <w:tab/>
        <w:t>5 марта 2022 г.</w:t>
      </w:r>
      <w:r>
        <w:tab/>
        <w:t>01-54-ра</w:t>
      </w:r>
    </w:p>
    <w:p w14:paraId="384DE85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FD620B4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67D45" w14:paraId="51B6489F" w14:textId="77777777" w:rsidTr="00367D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1527C" w14:textId="77777777" w:rsidR="008A3858" w:rsidRPr="00367D45" w:rsidRDefault="008D6046" w:rsidP="00B52D22">
            <w:pPr>
              <w:rPr>
                <w:sz w:val="24"/>
                <w:szCs w:val="24"/>
              </w:rPr>
            </w:pPr>
            <w:r w:rsidRPr="00367D45">
              <w:rPr>
                <w:sz w:val="24"/>
                <w:szCs w:val="24"/>
              </w:rPr>
              <w:t>О проведении личного приема граждан</w:t>
            </w:r>
          </w:p>
        </w:tc>
      </w:tr>
    </w:tbl>
    <w:p w14:paraId="590CD30D" w14:textId="77777777" w:rsidR="008D6046" w:rsidRPr="000A626D" w:rsidRDefault="008D6046" w:rsidP="008D6046">
      <w:pPr>
        <w:ind w:right="-1"/>
        <w:rPr>
          <w:sz w:val="22"/>
          <w:szCs w:val="22"/>
        </w:rPr>
      </w:pPr>
      <w:r w:rsidRPr="000A626D">
        <w:rPr>
          <w:sz w:val="22"/>
          <w:szCs w:val="22"/>
        </w:rPr>
        <w:t>21, 0300 ДО</w:t>
      </w:r>
    </w:p>
    <w:p w14:paraId="5C098B03" w14:textId="77777777" w:rsidR="008D6046" w:rsidRPr="00367D45" w:rsidRDefault="008D6046" w:rsidP="008D6046">
      <w:pPr>
        <w:ind w:right="-1"/>
        <w:rPr>
          <w:color w:val="FFFFFF"/>
          <w:sz w:val="22"/>
          <w:szCs w:val="22"/>
        </w:rPr>
      </w:pPr>
    </w:p>
    <w:p w14:paraId="7526E481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 xml:space="preserve">1. Организовать должностными лицами и служащими администрации Тихвинского района проведение личного приема граждан и юридических лиц по предварительной записи с 9 марта 2022 года. </w:t>
      </w:r>
    </w:p>
    <w:p w14:paraId="701910B6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>2.  Приемы граждан проводить при соблюдении следующих требований:</w:t>
      </w:r>
    </w:p>
    <w:p w14:paraId="0CA30D08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>2.1. проведение дезинфицирующих мероприятий в целях профилактики заболеваний, вызываемых новой коронавирусной инфекцией (</w:t>
      </w:r>
      <w:r w:rsidRPr="008D6046">
        <w:rPr>
          <w:color w:val="000000"/>
          <w:szCs w:val="28"/>
          <w:lang w:val="en-US"/>
        </w:rPr>
        <w:t>COVID</w:t>
      </w:r>
      <w:r w:rsidRPr="008D6046">
        <w:rPr>
          <w:color w:val="000000"/>
          <w:szCs w:val="28"/>
        </w:rPr>
        <w:t>-19), и термометрии;</w:t>
      </w:r>
    </w:p>
    <w:p w14:paraId="6637A992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>2.2. наличие средств индивидуальной защиты.</w:t>
      </w:r>
    </w:p>
    <w:p w14:paraId="007132B0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>3. Рекомендовать гражданам направлять обращения и заявления:</w:t>
      </w:r>
    </w:p>
    <w:p w14:paraId="11B24BF4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>3.1 на официальный сайт Тихвинского района в сети Интернет;</w:t>
      </w:r>
    </w:p>
    <w:p w14:paraId="00188419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 xml:space="preserve">3.2 на электронную почту администрации Тихвинского района: </w:t>
      </w:r>
    </w:p>
    <w:p w14:paraId="47905164" w14:textId="77777777" w:rsidR="008D6046" w:rsidRPr="008D6046" w:rsidRDefault="008D6046" w:rsidP="008D6046">
      <w:pPr>
        <w:rPr>
          <w:szCs w:val="28"/>
        </w:rPr>
      </w:pPr>
      <w:proofErr w:type="spellStart"/>
      <w:r w:rsidRPr="008D6046">
        <w:rPr>
          <w:rStyle w:val="a9"/>
          <w:color w:val="auto"/>
          <w:szCs w:val="28"/>
          <w:lang w:val="en-US"/>
        </w:rPr>
        <w:t>rajon</w:t>
      </w:r>
      <w:proofErr w:type="spellEnd"/>
      <w:r w:rsidRPr="008D6046">
        <w:rPr>
          <w:rStyle w:val="a9"/>
          <w:color w:val="auto"/>
          <w:szCs w:val="28"/>
        </w:rPr>
        <w:t>@</w:t>
      </w:r>
      <w:proofErr w:type="spellStart"/>
      <w:r w:rsidRPr="008D6046">
        <w:rPr>
          <w:rStyle w:val="a9"/>
          <w:color w:val="auto"/>
          <w:szCs w:val="28"/>
          <w:lang w:val="en-US"/>
        </w:rPr>
        <w:t>tikhvin</w:t>
      </w:r>
      <w:proofErr w:type="spellEnd"/>
      <w:r w:rsidRPr="008D6046">
        <w:rPr>
          <w:rStyle w:val="a9"/>
          <w:color w:val="auto"/>
          <w:szCs w:val="28"/>
        </w:rPr>
        <w:t>.</w:t>
      </w:r>
      <w:r w:rsidRPr="008D6046">
        <w:rPr>
          <w:rStyle w:val="a9"/>
          <w:color w:val="auto"/>
          <w:szCs w:val="28"/>
          <w:lang w:val="en-US"/>
        </w:rPr>
        <w:t>org</w:t>
      </w:r>
      <w:r w:rsidRPr="008D6046">
        <w:rPr>
          <w:szCs w:val="28"/>
        </w:rPr>
        <w:t>;</w:t>
      </w:r>
    </w:p>
    <w:p w14:paraId="068F4229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>3.3 посредством почтовой связи;</w:t>
      </w:r>
    </w:p>
    <w:p w14:paraId="40E9D9B7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>3.4 заявления на предоставление муниципальных услуг через портал государственных услуг Ленинградской области.</w:t>
      </w:r>
    </w:p>
    <w:p w14:paraId="66520B82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 xml:space="preserve">4. Заместителю главы администрации по безопасности и директору </w:t>
      </w:r>
      <w:r w:rsidRPr="008D6046">
        <w:rPr>
          <w:szCs w:val="28"/>
        </w:rPr>
        <w:t xml:space="preserve">муниципального учреждения «Центр административно-хозяйственного обеспечения» </w:t>
      </w:r>
      <w:r w:rsidRPr="008D6046">
        <w:rPr>
          <w:color w:val="000000"/>
          <w:szCs w:val="28"/>
        </w:rPr>
        <w:t>организовать в местах проведения личного приема граждан должностными лицами и служащими администрации Тихвинского района проведение мероприятий, предусмотренных пунктом 2.1. настоящего распоряжения.</w:t>
      </w:r>
    </w:p>
    <w:p w14:paraId="749065BF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 xml:space="preserve">5. Признать утратившим силу распоряжение администрации Тихвинского района </w:t>
      </w:r>
      <w:r w:rsidRPr="008D6046">
        <w:rPr>
          <w:b/>
          <w:color w:val="000000"/>
          <w:szCs w:val="28"/>
        </w:rPr>
        <w:t>от 2 февраля 2022 года №01-93-ра</w:t>
      </w:r>
      <w:r w:rsidRPr="008D6046">
        <w:rPr>
          <w:color w:val="000000"/>
          <w:szCs w:val="28"/>
        </w:rPr>
        <w:t xml:space="preserve"> «Об отмене личного приема граждан».</w:t>
      </w:r>
    </w:p>
    <w:p w14:paraId="629C4353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>6. Обнародовать распоряжение на официальном сайте Тихвинского района в сети Интернет.</w:t>
      </w:r>
    </w:p>
    <w:p w14:paraId="1FCFB992" w14:textId="77777777" w:rsidR="008D6046" w:rsidRPr="008D6046" w:rsidRDefault="008D6046" w:rsidP="008D6046">
      <w:pPr>
        <w:ind w:firstLine="720"/>
        <w:rPr>
          <w:color w:val="000000"/>
          <w:szCs w:val="28"/>
        </w:rPr>
      </w:pPr>
      <w:r w:rsidRPr="008D6046">
        <w:rPr>
          <w:color w:val="000000"/>
          <w:szCs w:val="28"/>
        </w:rPr>
        <w:t>7. Распоряжение вступает в силу с 9 марта 2022 года.</w:t>
      </w:r>
    </w:p>
    <w:p w14:paraId="7F0ED786" w14:textId="77777777" w:rsidR="008D6046" w:rsidRPr="008D6046" w:rsidRDefault="0008604C" w:rsidP="008D6046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8D6046" w:rsidRPr="008D6046">
        <w:rPr>
          <w:color w:val="000000"/>
          <w:szCs w:val="28"/>
        </w:rPr>
        <w:t>8. Контроль за исполнением распоряжения оставляю за собой.</w:t>
      </w:r>
    </w:p>
    <w:p w14:paraId="776F2670" w14:textId="77777777" w:rsidR="008D6046" w:rsidRPr="008D6046" w:rsidRDefault="008D6046" w:rsidP="008D6046">
      <w:pPr>
        <w:rPr>
          <w:color w:val="000000"/>
          <w:szCs w:val="28"/>
        </w:rPr>
      </w:pPr>
    </w:p>
    <w:p w14:paraId="7E229324" w14:textId="77777777" w:rsidR="008D6046" w:rsidRPr="008D6046" w:rsidRDefault="008D6046" w:rsidP="008D6046">
      <w:pPr>
        <w:rPr>
          <w:color w:val="000000"/>
          <w:szCs w:val="28"/>
        </w:rPr>
      </w:pPr>
    </w:p>
    <w:p w14:paraId="0F73C10B" w14:textId="77777777" w:rsidR="008D6046" w:rsidRPr="008D6046" w:rsidRDefault="008D6046" w:rsidP="008D6046">
      <w:pPr>
        <w:rPr>
          <w:color w:val="000000"/>
          <w:szCs w:val="28"/>
        </w:rPr>
      </w:pPr>
      <w:r w:rsidRPr="008D6046">
        <w:rPr>
          <w:color w:val="000000"/>
          <w:szCs w:val="28"/>
        </w:rPr>
        <w:t xml:space="preserve">Глава администрации                                 </w:t>
      </w:r>
      <w:r>
        <w:rPr>
          <w:color w:val="000000"/>
          <w:szCs w:val="28"/>
        </w:rPr>
        <w:t xml:space="preserve">                            </w:t>
      </w:r>
      <w:r w:rsidRPr="008D6046">
        <w:rPr>
          <w:color w:val="000000"/>
          <w:szCs w:val="28"/>
        </w:rPr>
        <w:t xml:space="preserve">        Ю.А. Наумов </w:t>
      </w:r>
    </w:p>
    <w:p w14:paraId="66C18B4D" w14:textId="77777777" w:rsidR="008D6046" w:rsidRPr="00367D45" w:rsidRDefault="008D6046" w:rsidP="008D6046">
      <w:pPr>
        <w:ind w:right="-1"/>
        <w:rPr>
          <w:color w:val="FFFFFF"/>
          <w:sz w:val="22"/>
          <w:szCs w:val="22"/>
        </w:rPr>
      </w:pPr>
    </w:p>
    <w:p w14:paraId="2A09EDAE" w14:textId="77777777" w:rsidR="008D6046" w:rsidRPr="008D6046" w:rsidRDefault="008D6046" w:rsidP="008D6046">
      <w:pPr>
        <w:rPr>
          <w:sz w:val="22"/>
          <w:szCs w:val="22"/>
        </w:rPr>
      </w:pPr>
    </w:p>
    <w:p w14:paraId="59EFE47B" w14:textId="77777777" w:rsidR="008D6046" w:rsidRDefault="008D6046" w:rsidP="008D604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5957"/>
        <w:gridCol w:w="2318"/>
        <w:gridCol w:w="1274"/>
      </w:tblGrid>
      <w:tr w:rsidR="008D6046" w14:paraId="1BE40508" w14:textId="77777777" w:rsidTr="00AC00A3">
        <w:trPr>
          <w:trHeight w:val="168"/>
        </w:trPr>
        <w:tc>
          <w:tcPr>
            <w:tcW w:w="3119" w:type="pct"/>
          </w:tcPr>
          <w:p w14:paraId="631D2C55" w14:textId="77777777" w:rsidR="008D6046" w:rsidRPr="00CB72DF" w:rsidRDefault="008D6046" w:rsidP="00AC00A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заместителя главы администрации по социальным и общим вопросам</w:t>
            </w:r>
          </w:p>
        </w:tc>
        <w:tc>
          <w:tcPr>
            <w:tcW w:w="1214" w:type="pct"/>
          </w:tcPr>
          <w:p w14:paraId="713A9710" w14:textId="77777777" w:rsidR="008D6046" w:rsidRDefault="008D6046" w:rsidP="00AC00A3">
            <w:pPr>
              <w:ind w:right="-1"/>
              <w:rPr>
                <w:sz w:val="22"/>
                <w:szCs w:val="22"/>
              </w:rPr>
            </w:pPr>
          </w:p>
          <w:p w14:paraId="6FC22703" w14:textId="77777777" w:rsidR="008D6046" w:rsidRPr="00CB72DF" w:rsidRDefault="008D6046" w:rsidP="00AC00A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14:paraId="065F9501" w14:textId="77777777" w:rsidR="008D6046" w:rsidRPr="00CB72DF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14:paraId="27169D53" w14:textId="77777777" w:rsidTr="00AC00A3">
        <w:trPr>
          <w:trHeight w:val="67"/>
        </w:trPr>
        <w:tc>
          <w:tcPr>
            <w:tcW w:w="3119" w:type="pct"/>
          </w:tcPr>
          <w:p w14:paraId="15A1CA31" w14:textId="77777777" w:rsidR="008D6046" w:rsidRDefault="008D6046" w:rsidP="00AC00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</w:tcPr>
          <w:p w14:paraId="7AD67BCF" w14:textId="77777777" w:rsidR="008D6046" w:rsidRDefault="008D6046" w:rsidP="00AC00A3">
            <w:pPr>
              <w:rPr>
                <w:sz w:val="22"/>
                <w:szCs w:val="22"/>
              </w:rPr>
            </w:pPr>
          </w:p>
          <w:p w14:paraId="1158B561" w14:textId="77777777" w:rsidR="008D6046" w:rsidRDefault="008D6046" w:rsidP="00AC0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14:paraId="13330369" w14:textId="77777777" w:rsidR="008D6046" w:rsidRPr="00CB72DF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14:paraId="7DA1184F" w14:textId="77777777" w:rsidTr="00AC00A3">
        <w:trPr>
          <w:trHeight w:val="67"/>
        </w:trPr>
        <w:tc>
          <w:tcPr>
            <w:tcW w:w="3119" w:type="pct"/>
          </w:tcPr>
          <w:p w14:paraId="299E4C40" w14:textId="77777777" w:rsidR="008D6046" w:rsidRDefault="008D6046" w:rsidP="00AC00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14" w:type="pct"/>
          </w:tcPr>
          <w:p w14:paraId="38DFF796" w14:textId="77777777" w:rsidR="008D6046" w:rsidRDefault="008D6046" w:rsidP="00AC0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  <w:tc>
          <w:tcPr>
            <w:tcW w:w="667" w:type="pct"/>
          </w:tcPr>
          <w:p w14:paraId="032A0226" w14:textId="77777777" w:rsidR="008D6046" w:rsidRPr="00CB72DF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14:paraId="30CCAA9D" w14:textId="77777777" w:rsidTr="00AC00A3">
        <w:trPr>
          <w:trHeight w:val="67"/>
        </w:trPr>
        <w:tc>
          <w:tcPr>
            <w:tcW w:w="3119" w:type="pct"/>
          </w:tcPr>
          <w:p w14:paraId="282E8ADC" w14:textId="77777777" w:rsidR="008D6046" w:rsidRDefault="008D6046" w:rsidP="00AC00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14:paraId="1C91E394" w14:textId="77777777" w:rsidR="008D6046" w:rsidRDefault="008D6046" w:rsidP="00AC00A3">
            <w:pPr>
              <w:rPr>
                <w:sz w:val="22"/>
                <w:szCs w:val="22"/>
              </w:rPr>
            </w:pPr>
          </w:p>
          <w:p w14:paraId="23D46D73" w14:textId="77777777" w:rsidR="008D6046" w:rsidRDefault="008D6046" w:rsidP="00AC0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14:paraId="27778F99" w14:textId="77777777" w:rsidR="008D6046" w:rsidRPr="00CB72DF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14:paraId="2C57457E" w14:textId="77777777" w:rsidTr="00AC00A3">
        <w:trPr>
          <w:trHeight w:val="168"/>
        </w:trPr>
        <w:tc>
          <w:tcPr>
            <w:tcW w:w="3119" w:type="pct"/>
          </w:tcPr>
          <w:p w14:paraId="36BA0E32" w14:textId="77777777" w:rsidR="008D6046" w:rsidRPr="00CB72DF" w:rsidRDefault="008D6046" w:rsidP="00AC00A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14:paraId="1ABF60BE" w14:textId="77777777" w:rsidR="008D6046" w:rsidRPr="00CB72DF" w:rsidRDefault="008D6046" w:rsidP="00AC00A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214" w:type="pct"/>
          </w:tcPr>
          <w:p w14:paraId="3AEF24ED" w14:textId="77777777" w:rsidR="008D6046" w:rsidRPr="00CB72DF" w:rsidRDefault="008D6046" w:rsidP="00AC00A3">
            <w:pPr>
              <w:ind w:right="-1"/>
              <w:rPr>
                <w:sz w:val="22"/>
                <w:szCs w:val="22"/>
              </w:rPr>
            </w:pPr>
          </w:p>
          <w:p w14:paraId="03687204" w14:textId="77777777" w:rsidR="008D6046" w:rsidRPr="00CB72DF" w:rsidRDefault="008D6046" w:rsidP="00AC00A3">
            <w:pPr>
              <w:ind w:right="-1"/>
              <w:rPr>
                <w:sz w:val="22"/>
                <w:szCs w:val="22"/>
              </w:rPr>
            </w:pPr>
          </w:p>
          <w:p w14:paraId="58EAB5BB" w14:textId="77777777" w:rsidR="008D6046" w:rsidRPr="00CB72DF" w:rsidRDefault="008D6046" w:rsidP="00AC00A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667" w:type="pct"/>
          </w:tcPr>
          <w:p w14:paraId="3F4A9C34" w14:textId="77777777" w:rsidR="008D6046" w:rsidRPr="00CB72DF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14:paraId="0FBA4305" w14:textId="77777777" w:rsidTr="00AC00A3">
        <w:trPr>
          <w:trHeight w:val="135"/>
        </w:trPr>
        <w:tc>
          <w:tcPr>
            <w:tcW w:w="3119" w:type="pct"/>
          </w:tcPr>
          <w:p w14:paraId="2B11BB02" w14:textId="77777777" w:rsidR="008D6046" w:rsidRPr="00CB72DF" w:rsidRDefault="008D6046" w:rsidP="00AC00A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14:paraId="623FF319" w14:textId="77777777" w:rsidR="008D6046" w:rsidRPr="00CB72DF" w:rsidRDefault="008D6046" w:rsidP="00AC00A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14:paraId="4A5DE8D6" w14:textId="77777777" w:rsidR="008D6046" w:rsidRPr="00CB72DF" w:rsidRDefault="008D6046" w:rsidP="00AC00A3">
            <w:pPr>
              <w:rPr>
                <w:sz w:val="22"/>
                <w:szCs w:val="22"/>
              </w:rPr>
            </w:pPr>
          </w:p>
        </w:tc>
      </w:tr>
    </w:tbl>
    <w:p w14:paraId="77A9D228" w14:textId="77777777" w:rsidR="0008604C" w:rsidRDefault="0008604C" w:rsidP="008D6046">
      <w:pPr>
        <w:spacing w:line="360" w:lineRule="auto"/>
        <w:rPr>
          <w:b/>
          <w:sz w:val="24"/>
          <w:szCs w:val="24"/>
        </w:rPr>
      </w:pPr>
    </w:p>
    <w:p w14:paraId="48F04357" w14:textId="77777777" w:rsidR="008D6046" w:rsidRDefault="008D6046" w:rsidP="008D604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8D6046" w:rsidRPr="005423C6" w14:paraId="155311E5" w14:textId="77777777" w:rsidTr="008D6046">
        <w:tc>
          <w:tcPr>
            <w:tcW w:w="3607" w:type="pct"/>
            <w:hideMark/>
          </w:tcPr>
          <w:p w14:paraId="44542F5B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6CA98C39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F756290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0F730583" w14:textId="77777777" w:rsidTr="008D6046">
        <w:tc>
          <w:tcPr>
            <w:tcW w:w="3607" w:type="pct"/>
            <w:hideMark/>
          </w:tcPr>
          <w:p w14:paraId="2EE24107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33" w:type="pct"/>
            <w:hideMark/>
          </w:tcPr>
          <w:p w14:paraId="38E58448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81096B8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53DF7EAB" w14:textId="77777777" w:rsidTr="008D6046">
        <w:tc>
          <w:tcPr>
            <w:tcW w:w="3607" w:type="pct"/>
            <w:hideMark/>
          </w:tcPr>
          <w:p w14:paraId="4AA71EF2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Заместители главы администрации </w:t>
            </w:r>
          </w:p>
        </w:tc>
        <w:tc>
          <w:tcPr>
            <w:tcW w:w="233" w:type="pct"/>
            <w:hideMark/>
          </w:tcPr>
          <w:p w14:paraId="085B1823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0" w:type="pct"/>
          </w:tcPr>
          <w:p w14:paraId="29B9B19C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7514601A" w14:textId="77777777" w:rsidTr="008D6046">
        <w:tc>
          <w:tcPr>
            <w:tcW w:w="3607" w:type="pct"/>
            <w:hideMark/>
          </w:tcPr>
          <w:p w14:paraId="400B4D86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Отдел муниципальной службы, кадров и спецработы</w:t>
            </w:r>
          </w:p>
        </w:tc>
        <w:tc>
          <w:tcPr>
            <w:tcW w:w="233" w:type="pct"/>
            <w:hideMark/>
          </w:tcPr>
          <w:p w14:paraId="0CA9DAA2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B35413B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784153C2" w14:textId="77777777" w:rsidTr="008D6046">
        <w:tc>
          <w:tcPr>
            <w:tcW w:w="3607" w:type="pct"/>
            <w:hideMark/>
          </w:tcPr>
          <w:p w14:paraId="29B7C666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233" w:type="pct"/>
            <w:hideMark/>
          </w:tcPr>
          <w:p w14:paraId="0A4301C3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7A74CFD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2B42D310" w14:textId="77777777" w:rsidTr="008D6046">
        <w:tc>
          <w:tcPr>
            <w:tcW w:w="3607" w:type="pct"/>
            <w:hideMark/>
          </w:tcPr>
          <w:p w14:paraId="7D372F1C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233" w:type="pct"/>
            <w:hideMark/>
          </w:tcPr>
          <w:p w14:paraId="49174C44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DD5B9BA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46321FBD" w14:textId="77777777" w:rsidTr="008D6046">
        <w:tc>
          <w:tcPr>
            <w:tcW w:w="3607" w:type="pct"/>
            <w:hideMark/>
          </w:tcPr>
          <w:p w14:paraId="3DA7D305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Комитет социальной защиты населения </w:t>
            </w:r>
          </w:p>
        </w:tc>
        <w:tc>
          <w:tcPr>
            <w:tcW w:w="233" w:type="pct"/>
            <w:hideMark/>
          </w:tcPr>
          <w:p w14:paraId="6A574839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17A91A4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7958A840" w14:textId="77777777" w:rsidTr="008D6046">
        <w:tc>
          <w:tcPr>
            <w:tcW w:w="3607" w:type="pct"/>
            <w:hideMark/>
          </w:tcPr>
          <w:p w14:paraId="0BF8635D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Комитет по культуре, спорту и молодежной политике </w:t>
            </w:r>
          </w:p>
        </w:tc>
        <w:tc>
          <w:tcPr>
            <w:tcW w:w="233" w:type="pct"/>
            <w:hideMark/>
          </w:tcPr>
          <w:p w14:paraId="5308A81F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E269617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6F5FC8E0" w14:textId="77777777" w:rsidTr="008D6046">
        <w:tc>
          <w:tcPr>
            <w:tcW w:w="3607" w:type="pct"/>
            <w:hideMark/>
          </w:tcPr>
          <w:p w14:paraId="593B8C6B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Отдел по обеспечению деятельности комиссии по делам несовершеннолетних и защите их прав </w:t>
            </w:r>
          </w:p>
        </w:tc>
        <w:tc>
          <w:tcPr>
            <w:tcW w:w="233" w:type="pct"/>
            <w:hideMark/>
          </w:tcPr>
          <w:p w14:paraId="5C86D7BC" w14:textId="77777777" w:rsidR="0008604C" w:rsidRDefault="0008604C" w:rsidP="0008604C">
            <w:pPr>
              <w:jc w:val="center"/>
              <w:rPr>
                <w:sz w:val="22"/>
                <w:szCs w:val="22"/>
              </w:rPr>
            </w:pPr>
          </w:p>
          <w:p w14:paraId="3C0F3298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E14CF41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7378658F" w14:textId="77777777" w:rsidTr="008D6046">
        <w:tc>
          <w:tcPr>
            <w:tcW w:w="3607" w:type="pct"/>
            <w:hideMark/>
          </w:tcPr>
          <w:p w14:paraId="48AA3887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233" w:type="pct"/>
            <w:hideMark/>
          </w:tcPr>
          <w:p w14:paraId="45477653" w14:textId="77777777" w:rsidR="0008604C" w:rsidRDefault="0008604C" w:rsidP="0008604C">
            <w:pPr>
              <w:jc w:val="center"/>
              <w:rPr>
                <w:sz w:val="22"/>
                <w:szCs w:val="22"/>
              </w:rPr>
            </w:pPr>
          </w:p>
          <w:p w14:paraId="61931B7A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6392028A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16664018" w14:textId="77777777" w:rsidTr="008D6046">
        <w:tc>
          <w:tcPr>
            <w:tcW w:w="3607" w:type="pct"/>
            <w:hideMark/>
          </w:tcPr>
          <w:p w14:paraId="6CDD21B2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233" w:type="pct"/>
            <w:hideMark/>
          </w:tcPr>
          <w:p w14:paraId="7A62A884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5E7BDB9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1964764B" w14:textId="77777777" w:rsidTr="008D6046">
        <w:tc>
          <w:tcPr>
            <w:tcW w:w="3607" w:type="pct"/>
            <w:hideMark/>
          </w:tcPr>
          <w:p w14:paraId="6BB5A30C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Отдел муниципального контроля </w:t>
            </w:r>
          </w:p>
        </w:tc>
        <w:tc>
          <w:tcPr>
            <w:tcW w:w="233" w:type="pct"/>
            <w:hideMark/>
          </w:tcPr>
          <w:p w14:paraId="323CE465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512B2DB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072B63F7" w14:textId="77777777" w:rsidTr="008D6046">
        <w:tc>
          <w:tcPr>
            <w:tcW w:w="3607" w:type="pct"/>
            <w:hideMark/>
          </w:tcPr>
          <w:p w14:paraId="3E1AE2F4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Отдел записи актов гражданского состояния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hideMark/>
          </w:tcPr>
          <w:p w14:paraId="28817DF6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ACA1F9C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5FF69AD1" w14:textId="77777777" w:rsidTr="008D6046">
        <w:tc>
          <w:tcPr>
            <w:tcW w:w="3607" w:type="pct"/>
            <w:hideMark/>
          </w:tcPr>
          <w:p w14:paraId="26A6A85D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Комитет ЖКХ </w:t>
            </w:r>
          </w:p>
        </w:tc>
        <w:tc>
          <w:tcPr>
            <w:tcW w:w="233" w:type="pct"/>
            <w:hideMark/>
          </w:tcPr>
          <w:p w14:paraId="6295C303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26673204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2E1822C1" w14:textId="77777777" w:rsidTr="008D6046">
        <w:tc>
          <w:tcPr>
            <w:tcW w:w="3607" w:type="pct"/>
            <w:hideMark/>
          </w:tcPr>
          <w:p w14:paraId="129E3C30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233" w:type="pct"/>
            <w:hideMark/>
          </w:tcPr>
          <w:p w14:paraId="5B77C55E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1CDB8F60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7CF45943" w14:textId="77777777" w:rsidTr="008D6046">
        <w:tc>
          <w:tcPr>
            <w:tcW w:w="3607" w:type="pct"/>
            <w:hideMark/>
          </w:tcPr>
          <w:p w14:paraId="6EFA0786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233" w:type="pct"/>
            <w:hideMark/>
          </w:tcPr>
          <w:p w14:paraId="08FF8F7A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F2FEF18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0AA14D62" w14:textId="77777777" w:rsidTr="008D6046">
        <w:tc>
          <w:tcPr>
            <w:tcW w:w="3607" w:type="pct"/>
            <w:hideMark/>
          </w:tcPr>
          <w:p w14:paraId="45114E9C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Отдел по развитию АПК </w:t>
            </w:r>
          </w:p>
        </w:tc>
        <w:tc>
          <w:tcPr>
            <w:tcW w:w="233" w:type="pct"/>
            <w:hideMark/>
          </w:tcPr>
          <w:p w14:paraId="44018678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9909498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20970058" w14:textId="77777777" w:rsidTr="008D6046">
        <w:tc>
          <w:tcPr>
            <w:tcW w:w="3607" w:type="pct"/>
            <w:hideMark/>
          </w:tcPr>
          <w:p w14:paraId="69226AFC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Комитет по образованию </w:t>
            </w:r>
          </w:p>
        </w:tc>
        <w:tc>
          <w:tcPr>
            <w:tcW w:w="233" w:type="pct"/>
            <w:hideMark/>
          </w:tcPr>
          <w:p w14:paraId="686F4333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0F71ECD2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46AA5461" w14:textId="77777777" w:rsidTr="008D6046">
        <w:tc>
          <w:tcPr>
            <w:tcW w:w="3607" w:type="pct"/>
            <w:hideMark/>
          </w:tcPr>
          <w:p w14:paraId="5BF4F174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Архивный отдел</w:t>
            </w:r>
          </w:p>
          <w:p w14:paraId="5EDFE5E7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Военно-учетный стол</w:t>
            </w:r>
          </w:p>
          <w:p w14:paraId="4E83A4EF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Юридический отдел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hideMark/>
          </w:tcPr>
          <w:p w14:paraId="2B5B52BF" w14:textId="77777777" w:rsid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9822EC5" w14:textId="77777777" w:rsid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2491D0C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9EC3B44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0FA72F29" w14:textId="77777777" w:rsidTr="008D6046">
        <w:tc>
          <w:tcPr>
            <w:tcW w:w="3607" w:type="pct"/>
            <w:hideMark/>
          </w:tcPr>
          <w:p w14:paraId="0F73DB51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 xml:space="preserve">Отдел информационного обеспечения </w:t>
            </w:r>
          </w:p>
        </w:tc>
        <w:tc>
          <w:tcPr>
            <w:tcW w:w="233" w:type="pct"/>
            <w:hideMark/>
          </w:tcPr>
          <w:p w14:paraId="6AB1703D" w14:textId="77777777" w:rsidR="008D6046" w:rsidRPr="008D6046" w:rsidRDefault="008D6046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42BCEBE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1824411F" w14:textId="77777777" w:rsidTr="008D6046">
        <w:tc>
          <w:tcPr>
            <w:tcW w:w="3607" w:type="pct"/>
            <w:hideMark/>
          </w:tcPr>
          <w:p w14:paraId="1BC8ED19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  <w:hideMark/>
          </w:tcPr>
          <w:p w14:paraId="063C8A37" w14:textId="77777777" w:rsidR="008D6046" w:rsidRPr="008D6046" w:rsidRDefault="0008604C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B8F00F3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  <w:tr w:rsidR="008D6046" w:rsidRPr="005423C6" w14:paraId="2353DA0B" w14:textId="77777777" w:rsidTr="008D6046">
        <w:tc>
          <w:tcPr>
            <w:tcW w:w="3607" w:type="pct"/>
            <w:hideMark/>
          </w:tcPr>
          <w:p w14:paraId="41E309BE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МУ «ЦАХО»</w:t>
            </w:r>
          </w:p>
          <w:p w14:paraId="3DF9A2CD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администрация Борского сельского поселения</w:t>
            </w:r>
          </w:p>
          <w:p w14:paraId="2CE77814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администрация Ганьковского сельского поселения</w:t>
            </w:r>
          </w:p>
          <w:p w14:paraId="46F6566E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администрация Горского сельского поселения</w:t>
            </w:r>
          </w:p>
          <w:p w14:paraId="735E9885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администрация Коськовского сельского поселения</w:t>
            </w:r>
          </w:p>
          <w:p w14:paraId="0F0E0900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администрация Мелегежского сельского поселения</w:t>
            </w:r>
          </w:p>
          <w:p w14:paraId="287C0105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администрация Пашозерского сельского поселения</w:t>
            </w:r>
          </w:p>
          <w:p w14:paraId="383FE340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администрация Цвылевского сельского поселения</w:t>
            </w:r>
          </w:p>
          <w:p w14:paraId="05FDDE34" w14:textId="77777777" w:rsidR="008D6046" w:rsidRPr="008D6046" w:rsidRDefault="008D6046" w:rsidP="00AC00A3">
            <w:pPr>
              <w:rPr>
                <w:sz w:val="22"/>
                <w:szCs w:val="22"/>
              </w:rPr>
            </w:pPr>
            <w:r w:rsidRPr="008D6046">
              <w:rPr>
                <w:sz w:val="22"/>
                <w:szCs w:val="22"/>
              </w:rPr>
              <w:t>администрация Шугозерского сельского поселения</w:t>
            </w:r>
          </w:p>
          <w:p w14:paraId="77421D18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hideMark/>
          </w:tcPr>
          <w:p w14:paraId="3E63285E" w14:textId="77777777" w:rsidR="008D6046" w:rsidRDefault="0008604C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D10615B" w14:textId="77777777" w:rsidR="0008604C" w:rsidRDefault="0008604C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873DDA3" w14:textId="77777777" w:rsidR="0008604C" w:rsidRDefault="0008604C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00AA08B" w14:textId="77777777" w:rsidR="0008604C" w:rsidRDefault="0008604C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2BD9E63" w14:textId="77777777" w:rsidR="0008604C" w:rsidRDefault="0008604C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F71DDAF" w14:textId="77777777" w:rsidR="0008604C" w:rsidRDefault="0008604C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E525261" w14:textId="77777777" w:rsidR="0008604C" w:rsidRDefault="0008604C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72F0884" w14:textId="77777777" w:rsidR="0008604C" w:rsidRDefault="0008604C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266690D" w14:textId="77777777" w:rsidR="0008604C" w:rsidRPr="008D6046" w:rsidRDefault="0008604C" w:rsidP="0008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DD8DAF0" w14:textId="77777777" w:rsidR="008D6046" w:rsidRPr="008D6046" w:rsidRDefault="008D6046" w:rsidP="00AC00A3">
            <w:pPr>
              <w:rPr>
                <w:sz w:val="22"/>
                <w:szCs w:val="22"/>
              </w:rPr>
            </w:pPr>
          </w:p>
        </w:tc>
      </w:tr>
    </w:tbl>
    <w:p w14:paraId="62E09BF4" w14:textId="77777777" w:rsidR="008D6046" w:rsidRDefault="008D6046" w:rsidP="008D60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836"/>
        <w:gridCol w:w="456"/>
        <w:gridCol w:w="2228"/>
      </w:tblGrid>
      <w:tr w:rsidR="008D6046" w14:paraId="679CF0A9" w14:textId="77777777" w:rsidTr="00AC00A3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CBD62D" w14:textId="77777777" w:rsidR="008D6046" w:rsidRDefault="008D6046" w:rsidP="00AC0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E463D2" w14:textId="77777777" w:rsidR="008D6046" w:rsidRDefault="0008604C" w:rsidP="00AC0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66993" w14:textId="77777777" w:rsidR="008D6046" w:rsidRDefault="008D6046" w:rsidP="00AC00A3">
            <w:pPr>
              <w:rPr>
                <w:b/>
                <w:sz w:val="24"/>
                <w:szCs w:val="24"/>
              </w:rPr>
            </w:pPr>
          </w:p>
        </w:tc>
      </w:tr>
    </w:tbl>
    <w:p w14:paraId="0AC96F72" w14:textId="77777777" w:rsidR="0008604C" w:rsidRDefault="0008604C" w:rsidP="008D6046">
      <w:pPr>
        <w:rPr>
          <w:color w:val="000000"/>
          <w:szCs w:val="28"/>
        </w:rPr>
      </w:pPr>
    </w:p>
    <w:p w14:paraId="6CC5190A" w14:textId="77777777" w:rsidR="008D6046" w:rsidRPr="008D6046" w:rsidRDefault="0008604C" w:rsidP="008D6046">
      <w:pPr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8D6046" w:rsidRPr="008D6046">
        <w:rPr>
          <w:color w:val="000000"/>
          <w:szCs w:val="28"/>
        </w:rPr>
        <w:t>авранская Ирина Геннадиевна,</w:t>
      </w:r>
    </w:p>
    <w:p w14:paraId="605E906A" w14:textId="77777777" w:rsidR="008D6046" w:rsidRPr="008D6046" w:rsidRDefault="008D6046" w:rsidP="008D6046">
      <w:pPr>
        <w:rPr>
          <w:szCs w:val="28"/>
        </w:rPr>
      </w:pPr>
      <w:r w:rsidRPr="008D6046">
        <w:rPr>
          <w:color w:val="000000"/>
          <w:szCs w:val="28"/>
        </w:rPr>
        <w:t xml:space="preserve">71-729   </w:t>
      </w:r>
    </w:p>
    <w:p w14:paraId="26D70F0C" w14:textId="77777777" w:rsidR="008D6046" w:rsidRPr="008D6046" w:rsidRDefault="008D6046" w:rsidP="008D6046">
      <w:pPr>
        <w:rPr>
          <w:szCs w:val="28"/>
        </w:rPr>
      </w:pPr>
    </w:p>
    <w:sectPr w:rsidR="008D6046" w:rsidRPr="008D6046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8604C"/>
    <w:rsid w:val="000A626D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367D45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D6046"/>
    <w:rsid w:val="009840BA"/>
    <w:rsid w:val="00A03876"/>
    <w:rsid w:val="00A13C7B"/>
    <w:rsid w:val="00AE1A2A"/>
    <w:rsid w:val="00B52D22"/>
    <w:rsid w:val="00B83D8D"/>
    <w:rsid w:val="00B95FEE"/>
    <w:rsid w:val="00BF2B0B"/>
    <w:rsid w:val="00C07588"/>
    <w:rsid w:val="00D368DC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8D7D2"/>
  <w15:chartTrackingRefBased/>
  <w15:docId w15:val="{4ED3A02D-6563-4C7D-8A84-9BBC1A2B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rsid w:val="008D60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Бурушкова Анна Викторовна</cp:lastModifiedBy>
  <cp:revision>2</cp:revision>
  <cp:lastPrinted>2022-03-05T12:24:00Z</cp:lastPrinted>
  <dcterms:created xsi:type="dcterms:W3CDTF">2022-03-05T12:25:00Z</dcterms:created>
  <dcterms:modified xsi:type="dcterms:W3CDTF">2022-03-05T12:25:00Z</dcterms:modified>
</cp:coreProperties>
</file>