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644D2" w14:textId="37FC8900" w:rsidR="00B807FB" w:rsidRPr="000A6D89" w:rsidRDefault="00B807FB" w:rsidP="00B807FB">
      <w:pPr>
        <w:jc w:val="center"/>
        <w:rPr>
          <w:color w:val="000000"/>
        </w:rPr>
      </w:pPr>
      <w:r w:rsidRPr="000A6D89">
        <w:rPr>
          <w:b/>
          <w:bCs/>
          <w:color w:val="000000"/>
        </w:rPr>
        <w:t>СОВЕТ ДЕПУТАТОВ</w:t>
      </w:r>
      <w:r w:rsidR="000A6D89" w:rsidRPr="000A6D89">
        <w:rPr>
          <w:b/>
          <w:bCs/>
          <w:color w:val="000000"/>
        </w:rPr>
        <w:br/>
      </w:r>
      <w:r w:rsidRPr="000A6D89">
        <w:rPr>
          <w:b/>
          <w:bCs/>
          <w:color w:val="000000"/>
        </w:rPr>
        <w:t>МУНИЦИПАЛЬНОГО ОБРАЗОВАНИЯ</w:t>
      </w:r>
      <w:r w:rsidR="000A6D89" w:rsidRPr="000A6D89">
        <w:rPr>
          <w:b/>
          <w:bCs/>
          <w:color w:val="000000"/>
        </w:rPr>
        <w:br/>
      </w:r>
      <w:r w:rsidRPr="000A6D89">
        <w:rPr>
          <w:b/>
          <w:bCs/>
          <w:color w:val="000000"/>
        </w:rPr>
        <w:t xml:space="preserve">ТИХВИНСКИЙ МУНИЦИПАЛЬНЫЙ РАЙОН </w:t>
      </w:r>
      <w:r w:rsidR="000A6D89" w:rsidRPr="000A6D89">
        <w:rPr>
          <w:b/>
          <w:bCs/>
          <w:color w:val="000000"/>
        </w:rPr>
        <w:br/>
      </w:r>
      <w:r w:rsidRPr="000A6D89">
        <w:rPr>
          <w:b/>
          <w:bCs/>
          <w:color w:val="000000"/>
        </w:rPr>
        <w:t>ЛЕНИНГРАДСКОЙ ОБЛАСТИ</w:t>
      </w:r>
    </w:p>
    <w:p w14:paraId="33BB2347" w14:textId="41C34B85" w:rsidR="00B807FB" w:rsidRPr="000A6D89" w:rsidRDefault="00B807FB" w:rsidP="00B807FB">
      <w:pPr>
        <w:jc w:val="center"/>
        <w:rPr>
          <w:color w:val="000000"/>
        </w:rPr>
      </w:pPr>
      <w:r w:rsidRPr="000A6D89">
        <w:rPr>
          <w:b/>
          <w:bCs/>
          <w:color w:val="000000"/>
        </w:rPr>
        <w:t>(СОВЕТ ДЕПУТАТОВ ТИХВИНСКОГО РАЙОНА)</w:t>
      </w:r>
    </w:p>
    <w:p w14:paraId="5343198C" w14:textId="77777777" w:rsidR="00B807FB" w:rsidRPr="000A6D89" w:rsidRDefault="00B807FB" w:rsidP="000A6D89">
      <w:pPr>
        <w:pStyle w:val="Heading"/>
        <w:spacing w:before="360" w:after="360"/>
        <w:jc w:val="center"/>
        <w:rPr>
          <w:rFonts w:ascii="Times New Roman" w:hAnsi="Times New Roman" w:cs="Times New Roman"/>
          <w:color w:val="000000"/>
        </w:rPr>
      </w:pPr>
      <w:r w:rsidRPr="000A6D89">
        <w:rPr>
          <w:rFonts w:ascii="Times New Roman" w:hAnsi="Times New Roman" w:cs="Times New Roman"/>
          <w:color w:val="000000"/>
        </w:rPr>
        <w:t xml:space="preserve">РЕШЕНИЕ </w:t>
      </w:r>
    </w:p>
    <w:p w14:paraId="0260A9D5" w14:textId="23B6442E" w:rsidR="00B807FB" w:rsidRPr="000A6D89" w:rsidRDefault="00B807FB" w:rsidP="000A6D89">
      <w:pPr>
        <w:tabs>
          <w:tab w:val="center" w:pos="4678"/>
        </w:tabs>
        <w:jc w:val="both"/>
        <w:rPr>
          <w:color w:val="000000"/>
          <w:sz w:val="28"/>
          <w:szCs w:val="28"/>
        </w:rPr>
      </w:pPr>
      <w:r w:rsidRPr="000A6D89">
        <w:rPr>
          <w:color w:val="000000"/>
          <w:sz w:val="28"/>
          <w:szCs w:val="28"/>
        </w:rPr>
        <w:t xml:space="preserve">от </w:t>
      </w:r>
      <w:r w:rsidR="000A6D89" w:rsidRPr="000A6D89">
        <w:rPr>
          <w:color w:val="000000"/>
          <w:sz w:val="28"/>
          <w:szCs w:val="28"/>
          <w:u w:val="single"/>
        </w:rPr>
        <w:t>17 марта 2015 г.</w:t>
      </w:r>
      <w:r w:rsidRPr="000A6D89">
        <w:rPr>
          <w:color w:val="000000"/>
          <w:sz w:val="28"/>
          <w:szCs w:val="28"/>
        </w:rPr>
        <w:t xml:space="preserve"> </w:t>
      </w:r>
      <w:r w:rsidR="000A6D89" w:rsidRPr="000A6D89">
        <w:rPr>
          <w:color w:val="000000"/>
          <w:sz w:val="28"/>
          <w:szCs w:val="28"/>
        </w:rPr>
        <w:tab/>
        <w:t>№ </w:t>
      </w:r>
      <w:r w:rsidR="000A6D89" w:rsidRPr="000A6D89">
        <w:rPr>
          <w:color w:val="000000"/>
          <w:sz w:val="28"/>
          <w:szCs w:val="28"/>
          <w:u w:val="single"/>
        </w:rPr>
        <w:t>01-66</w:t>
      </w:r>
    </w:p>
    <w:p w14:paraId="38F3C209" w14:textId="168A5B32" w:rsidR="000A6D89" w:rsidRPr="000A6D89" w:rsidRDefault="000A6D89" w:rsidP="000A6D89">
      <w:pPr>
        <w:spacing w:before="240" w:after="120"/>
        <w:ind w:right="4961"/>
        <w:jc w:val="both"/>
        <w:rPr>
          <w:color w:val="000000"/>
          <w:sz w:val="28"/>
          <w:szCs w:val="28"/>
        </w:rPr>
      </w:pPr>
      <w:r w:rsidRPr="000A6D89">
        <w:rPr>
          <w:color w:val="000000"/>
          <w:sz w:val="28"/>
          <w:szCs w:val="28"/>
        </w:rPr>
        <w:t xml:space="preserve">Об утверждении Положения о конкурсе на замещение вакантной должности муниципальной службы муниципального образования Тихвинский муниципальный район Ленинградской области </w:t>
      </w:r>
    </w:p>
    <w:p w14:paraId="7A67AC5B" w14:textId="77777777" w:rsidR="000A6D89" w:rsidRPr="000A6D89" w:rsidRDefault="000A6D89">
      <w:pPr>
        <w:jc w:val="both"/>
        <w:rPr>
          <w:color w:val="000000"/>
          <w:sz w:val="28"/>
          <w:szCs w:val="28"/>
        </w:rPr>
      </w:pPr>
      <w:r w:rsidRPr="000A6D89">
        <w:rPr>
          <w:color w:val="000000"/>
          <w:sz w:val="28"/>
          <w:szCs w:val="28"/>
        </w:rPr>
        <w:t xml:space="preserve">22, 1000 ДО </w:t>
      </w:r>
    </w:p>
    <w:p w14:paraId="396FFB34" w14:textId="77777777" w:rsidR="00B807FB" w:rsidRPr="000A6D89" w:rsidRDefault="00B807FB" w:rsidP="00B807FB">
      <w:pPr>
        <w:jc w:val="both"/>
        <w:rPr>
          <w:color w:val="000000"/>
          <w:sz w:val="28"/>
          <w:szCs w:val="28"/>
        </w:rPr>
      </w:pPr>
    </w:p>
    <w:p w14:paraId="1804C772" w14:textId="7A0DA995" w:rsidR="00B807FB" w:rsidRPr="000A6D89" w:rsidRDefault="00B807FB" w:rsidP="000A6D89">
      <w:pPr>
        <w:spacing w:after="120"/>
        <w:ind w:firstLine="709"/>
        <w:jc w:val="both"/>
        <w:rPr>
          <w:color w:val="000000"/>
          <w:sz w:val="28"/>
          <w:szCs w:val="28"/>
        </w:rPr>
      </w:pPr>
      <w:r w:rsidRPr="000A6D89">
        <w:rPr>
          <w:color w:val="000000"/>
          <w:sz w:val="28"/>
          <w:szCs w:val="28"/>
        </w:rPr>
        <w:t>В соответствии</w:t>
      </w:r>
      <w:r w:rsidR="000A6D89" w:rsidRPr="000A6D89">
        <w:rPr>
          <w:color w:val="000000"/>
          <w:sz w:val="28"/>
          <w:szCs w:val="28"/>
        </w:rPr>
        <w:t xml:space="preserve"> </w:t>
      </w:r>
      <w:r w:rsidRPr="000A6D89">
        <w:rPr>
          <w:color w:val="000000"/>
          <w:sz w:val="28"/>
          <w:szCs w:val="28"/>
        </w:rPr>
        <w:t xml:space="preserve">со </w:t>
      </w:r>
      <w:r w:rsidR="000A6D89" w:rsidRPr="000A6D89">
        <w:rPr>
          <w:color w:val="000000"/>
          <w:sz w:val="28"/>
          <w:szCs w:val="28"/>
        </w:rPr>
        <w:t>статьёй</w:t>
      </w:r>
      <w:r w:rsidRPr="000A6D89">
        <w:rPr>
          <w:color w:val="000000"/>
          <w:sz w:val="28"/>
          <w:szCs w:val="28"/>
        </w:rPr>
        <w:t xml:space="preserve"> 17 Федерального закона от 02 марта 2007 года </w:t>
      </w:r>
      <w:r w:rsidR="000A6D89" w:rsidRPr="000A6D89">
        <w:rPr>
          <w:color w:val="000000"/>
          <w:sz w:val="28"/>
          <w:szCs w:val="28"/>
        </w:rPr>
        <w:t>№ </w:t>
      </w:r>
      <w:r w:rsidRPr="000A6D89">
        <w:rPr>
          <w:color w:val="000000"/>
          <w:sz w:val="28"/>
          <w:szCs w:val="28"/>
        </w:rPr>
        <w:t xml:space="preserve">25-ФЗ «О муниципальной службе в Российской Федерации»; областным законом от 14 марта 2008 года </w:t>
      </w:r>
      <w:r w:rsidR="000A6D89" w:rsidRPr="000A6D89">
        <w:rPr>
          <w:color w:val="000000"/>
          <w:sz w:val="28"/>
          <w:szCs w:val="28"/>
        </w:rPr>
        <w:t>№ </w:t>
      </w:r>
      <w:r w:rsidRPr="000A6D89">
        <w:rPr>
          <w:color w:val="000000"/>
          <w:sz w:val="28"/>
          <w:szCs w:val="28"/>
        </w:rPr>
        <w:t>14-оз «О муниципальной службе в</w:t>
      </w:r>
      <w:r w:rsidR="000A6D89">
        <w:rPr>
          <w:color w:val="000000"/>
          <w:sz w:val="28"/>
          <w:szCs w:val="28"/>
        </w:rPr>
        <w:t> </w:t>
      </w:r>
      <w:r w:rsidRPr="000A6D89">
        <w:rPr>
          <w:color w:val="000000"/>
          <w:sz w:val="28"/>
          <w:szCs w:val="28"/>
        </w:rPr>
        <w:t>Ленинградской области»; Уставом муниципального образования Тихвинский муниципальный район Ленинградской области и в целях обеспечения равного доступа граждан к муниципальной службе, повышения профессионального уровня муниципальных служащих, выявления наиболее подготовленных лиц для замещения вакантных должностей муниципальной службы в</w:t>
      </w:r>
      <w:r w:rsidR="000A6D89" w:rsidRPr="000A6D89">
        <w:rPr>
          <w:color w:val="000000"/>
          <w:sz w:val="28"/>
          <w:szCs w:val="28"/>
        </w:rPr>
        <w:t> </w:t>
      </w:r>
      <w:r w:rsidRPr="000A6D89">
        <w:rPr>
          <w:color w:val="000000"/>
          <w:sz w:val="28"/>
          <w:szCs w:val="28"/>
        </w:rPr>
        <w:t xml:space="preserve">органах местного самоуправления Тихвинского района, совет депутатов муниципального образования Тихвинский </w:t>
      </w:r>
      <w:r w:rsidR="000A6D89" w:rsidRPr="000A6D89">
        <w:rPr>
          <w:color w:val="000000"/>
          <w:sz w:val="28"/>
          <w:szCs w:val="28"/>
        </w:rPr>
        <w:t>муниципальный</w:t>
      </w:r>
      <w:r w:rsidRPr="000A6D89">
        <w:rPr>
          <w:color w:val="000000"/>
          <w:sz w:val="28"/>
          <w:szCs w:val="28"/>
        </w:rPr>
        <w:t xml:space="preserve"> район Ленинградской области </w:t>
      </w:r>
    </w:p>
    <w:p w14:paraId="0A6413D2" w14:textId="77777777" w:rsidR="00B807FB" w:rsidRPr="000A6D89" w:rsidRDefault="00B807FB" w:rsidP="000A6D89">
      <w:pPr>
        <w:spacing w:after="120"/>
        <w:ind w:firstLine="709"/>
        <w:jc w:val="both"/>
        <w:rPr>
          <w:color w:val="000000"/>
          <w:sz w:val="28"/>
          <w:szCs w:val="28"/>
        </w:rPr>
      </w:pPr>
      <w:r w:rsidRPr="000A6D89">
        <w:rPr>
          <w:color w:val="000000"/>
          <w:sz w:val="28"/>
          <w:szCs w:val="28"/>
        </w:rPr>
        <w:t>РЕШИЛ:</w:t>
      </w:r>
    </w:p>
    <w:p w14:paraId="3C5903A1" w14:textId="4C321B80" w:rsidR="00B807FB" w:rsidRPr="000A6D89" w:rsidRDefault="00B807FB" w:rsidP="000A6D89">
      <w:pPr>
        <w:pStyle w:val="a3"/>
        <w:numPr>
          <w:ilvl w:val="0"/>
          <w:numId w:val="1"/>
        </w:numPr>
        <w:spacing w:after="120"/>
        <w:jc w:val="both"/>
        <w:rPr>
          <w:color w:val="000000"/>
          <w:sz w:val="28"/>
          <w:szCs w:val="28"/>
        </w:rPr>
      </w:pPr>
      <w:r w:rsidRPr="000A6D89">
        <w:rPr>
          <w:color w:val="000000"/>
          <w:sz w:val="28"/>
          <w:szCs w:val="28"/>
        </w:rPr>
        <w:t>Утвердить Положение о конкурсе на замещение вакантной должности муниципальной службы муниципального образования Тихвинский муниципальный</w:t>
      </w:r>
      <w:r w:rsidR="000A6D89" w:rsidRPr="000A6D89">
        <w:rPr>
          <w:color w:val="000000"/>
          <w:sz w:val="28"/>
          <w:szCs w:val="28"/>
        </w:rPr>
        <w:t xml:space="preserve"> </w:t>
      </w:r>
      <w:r w:rsidRPr="000A6D89">
        <w:rPr>
          <w:color w:val="000000"/>
          <w:sz w:val="28"/>
          <w:szCs w:val="28"/>
        </w:rPr>
        <w:t>район Ленинградской области (приложение).</w:t>
      </w:r>
    </w:p>
    <w:p w14:paraId="3DED1500" w14:textId="406522CA" w:rsidR="00B807FB" w:rsidRPr="000A6D89" w:rsidRDefault="00B807FB" w:rsidP="000A6D89">
      <w:pPr>
        <w:pStyle w:val="a3"/>
        <w:numPr>
          <w:ilvl w:val="0"/>
          <w:numId w:val="1"/>
        </w:numPr>
        <w:spacing w:after="120"/>
        <w:jc w:val="both"/>
        <w:rPr>
          <w:color w:val="000000"/>
          <w:sz w:val="28"/>
          <w:szCs w:val="28"/>
        </w:rPr>
      </w:pPr>
      <w:r w:rsidRPr="000A6D89">
        <w:rPr>
          <w:color w:val="000000"/>
          <w:sz w:val="28"/>
          <w:szCs w:val="28"/>
        </w:rPr>
        <w:t>Признать утратившими силу:</w:t>
      </w:r>
    </w:p>
    <w:p w14:paraId="4B4B6EDA" w14:textId="1E1560F2" w:rsidR="00B807FB" w:rsidRPr="000A6D89" w:rsidRDefault="00B807FB" w:rsidP="000A6D89">
      <w:pPr>
        <w:pStyle w:val="a3"/>
        <w:numPr>
          <w:ilvl w:val="0"/>
          <w:numId w:val="3"/>
        </w:numPr>
        <w:spacing w:after="120"/>
        <w:ind w:left="1276"/>
        <w:jc w:val="both"/>
        <w:rPr>
          <w:color w:val="000000"/>
          <w:sz w:val="28"/>
          <w:szCs w:val="28"/>
        </w:rPr>
      </w:pPr>
      <w:r w:rsidRPr="000A6D89">
        <w:rPr>
          <w:color w:val="000000"/>
          <w:sz w:val="28"/>
          <w:szCs w:val="28"/>
        </w:rPr>
        <w:t xml:space="preserve">решение совета депутатов муниципального образования Тихвинский муниципальный район Ленинградской области </w:t>
      </w:r>
      <w:r w:rsidRPr="000A6D89">
        <w:rPr>
          <w:b/>
          <w:bCs/>
          <w:color w:val="000000"/>
          <w:sz w:val="28"/>
          <w:szCs w:val="28"/>
        </w:rPr>
        <w:t>от</w:t>
      </w:r>
      <w:r w:rsidR="000A6D89">
        <w:rPr>
          <w:b/>
          <w:bCs/>
          <w:color w:val="000000"/>
          <w:sz w:val="28"/>
          <w:szCs w:val="28"/>
        </w:rPr>
        <w:t> </w:t>
      </w:r>
      <w:r w:rsidRPr="000A6D89">
        <w:rPr>
          <w:b/>
          <w:bCs/>
          <w:color w:val="000000"/>
          <w:sz w:val="28"/>
          <w:szCs w:val="28"/>
        </w:rPr>
        <w:t>22</w:t>
      </w:r>
      <w:r w:rsidR="000A6D89">
        <w:rPr>
          <w:b/>
          <w:bCs/>
          <w:color w:val="000000"/>
          <w:sz w:val="28"/>
          <w:szCs w:val="28"/>
        </w:rPr>
        <w:t> </w:t>
      </w:r>
      <w:r w:rsidRPr="000A6D89">
        <w:rPr>
          <w:b/>
          <w:bCs/>
          <w:color w:val="000000"/>
          <w:sz w:val="28"/>
          <w:szCs w:val="28"/>
        </w:rPr>
        <w:t xml:space="preserve">ноября 2006 года </w:t>
      </w:r>
      <w:r w:rsidR="000A6D89" w:rsidRPr="000A6D89">
        <w:rPr>
          <w:b/>
          <w:bCs/>
          <w:color w:val="000000"/>
          <w:sz w:val="28"/>
          <w:szCs w:val="28"/>
        </w:rPr>
        <w:t>№ </w:t>
      </w:r>
      <w:r w:rsidRPr="000A6D89">
        <w:rPr>
          <w:b/>
          <w:bCs/>
          <w:color w:val="000000"/>
          <w:sz w:val="28"/>
          <w:szCs w:val="28"/>
        </w:rPr>
        <w:t>01</w:t>
      </w:r>
      <w:r w:rsidR="000A6D89" w:rsidRPr="000A6D89">
        <w:rPr>
          <w:b/>
          <w:bCs/>
          <w:color w:val="000000"/>
          <w:sz w:val="28"/>
          <w:szCs w:val="28"/>
        </w:rPr>
        <w:t>‑</w:t>
      </w:r>
      <w:r w:rsidRPr="000A6D89">
        <w:rPr>
          <w:b/>
          <w:bCs/>
          <w:color w:val="000000"/>
          <w:sz w:val="28"/>
          <w:szCs w:val="28"/>
        </w:rPr>
        <w:t>219</w:t>
      </w:r>
      <w:r w:rsidRPr="000A6D89">
        <w:rPr>
          <w:color w:val="000000"/>
          <w:sz w:val="28"/>
          <w:szCs w:val="28"/>
        </w:rPr>
        <w:t xml:space="preserve"> «Об утверждении Положения о</w:t>
      </w:r>
      <w:r w:rsidR="000A6D89">
        <w:rPr>
          <w:color w:val="000000"/>
          <w:sz w:val="28"/>
          <w:szCs w:val="28"/>
        </w:rPr>
        <w:t> </w:t>
      </w:r>
      <w:r w:rsidRPr="000A6D89">
        <w:rPr>
          <w:color w:val="000000"/>
          <w:sz w:val="28"/>
          <w:szCs w:val="28"/>
        </w:rPr>
        <w:t>порядке проведения конкурса на замещение вакантной должности муниципальной службы в Администрации Тихвинского района»;</w:t>
      </w:r>
    </w:p>
    <w:p w14:paraId="27E87079" w14:textId="4B625905" w:rsidR="00B807FB" w:rsidRPr="000A6D89" w:rsidRDefault="00B807FB" w:rsidP="000A6D89">
      <w:pPr>
        <w:pStyle w:val="a3"/>
        <w:numPr>
          <w:ilvl w:val="0"/>
          <w:numId w:val="3"/>
        </w:numPr>
        <w:spacing w:after="120"/>
        <w:ind w:left="1276"/>
        <w:jc w:val="both"/>
        <w:rPr>
          <w:color w:val="000000"/>
          <w:sz w:val="28"/>
          <w:szCs w:val="28"/>
        </w:rPr>
      </w:pPr>
      <w:r w:rsidRPr="000A6D89">
        <w:rPr>
          <w:color w:val="000000"/>
          <w:sz w:val="28"/>
          <w:szCs w:val="28"/>
        </w:rPr>
        <w:t xml:space="preserve">решение совета депутатов муниципального образования Тихвинский муниципальный район Ленинградской области </w:t>
      </w:r>
      <w:r w:rsidRPr="000A6D89">
        <w:rPr>
          <w:b/>
          <w:bCs/>
          <w:color w:val="000000"/>
          <w:sz w:val="28"/>
          <w:szCs w:val="28"/>
        </w:rPr>
        <w:t>от</w:t>
      </w:r>
      <w:r w:rsidR="000A6D89">
        <w:rPr>
          <w:b/>
          <w:bCs/>
          <w:color w:val="000000"/>
          <w:sz w:val="28"/>
          <w:szCs w:val="28"/>
        </w:rPr>
        <w:t> </w:t>
      </w:r>
      <w:r w:rsidRPr="000A6D89">
        <w:rPr>
          <w:b/>
          <w:bCs/>
          <w:color w:val="000000"/>
          <w:sz w:val="28"/>
          <w:szCs w:val="28"/>
        </w:rPr>
        <w:t>22</w:t>
      </w:r>
      <w:r w:rsidR="000A6D89">
        <w:rPr>
          <w:b/>
          <w:bCs/>
          <w:color w:val="000000"/>
          <w:sz w:val="28"/>
          <w:szCs w:val="28"/>
        </w:rPr>
        <w:t> </w:t>
      </w:r>
      <w:r w:rsidRPr="000A6D89">
        <w:rPr>
          <w:b/>
          <w:bCs/>
          <w:color w:val="000000"/>
          <w:sz w:val="28"/>
          <w:szCs w:val="28"/>
        </w:rPr>
        <w:t>июня 2011 года</w:t>
      </w:r>
      <w:r w:rsidR="000A6D89" w:rsidRPr="000A6D89">
        <w:rPr>
          <w:b/>
          <w:bCs/>
          <w:color w:val="000000"/>
          <w:sz w:val="28"/>
          <w:szCs w:val="28"/>
        </w:rPr>
        <w:t xml:space="preserve"> № </w:t>
      </w:r>
      <w:r w:rsidRPr="000A6D89">
        <w:rPr>
          <w:b/>
          <w:bCs/>
          <w:color w:val="000000"/>
          <w:sz w:val="28"/>
          <w:szCs w:val="28"/>
        </w:rPr>
        <w:t>01-181</w:t>
      </w:r>
      <w:r w:rsidRPr="000A6D89">
        <w:rPr>
          <w:color w:val="000000"/>
          <w:sz w:val="28"/>
          <w:szCs w:val="28"/>
        </w:rPr>
        <w:t xml:space="preserve"> «О протесте Тихвинского городского прокурора на пункт 2.2 Положения о порядке проведения конкурса на замещение вакантной должности </w:t>
      </w:r>
      <w:r w:rsidRPr="000A6D89">
        <w:rPr>
          <w:color w:val="000000"/>
          <w:sz w:val="28"/>
          <w:szCs w:val="28"/>
        </w:rPr>
        <w:lastRenderedPageBreak/>
        <w:t xml:space="preserve">муниципальной службы в Администрации Тихвинского района, утвержденного решением Совета депутатов муниципального образования Тихвинский муниципальный район Ленинградской области от 22 ноября 2006 года </w:t>
      </w:r>
      <w:r w:rsidR="000A6D89" w:rsidRPr="000A6D89">
        <w:rPr>
          <w:color w:val="000000"/>
          <w:sz w:val="28"/>
          <w:szCs w:val="28"/>
        </w:rPr>
        <w:t>№ </w:t>
      </w:r>
      <w:r w:rsidRPr="000A6D89">
        <w:rPr>
          <w:color w:val="000000"/>
          <w:sz w:val="28"/>
          <w:szCs w:val="28"/>
        </w:rPr>
        <w:t>01-219».</w:t>
      </w:r>
    </w:p>
    <w:p w14:paraId="1B2F8C2E" w14:textId="173D5925" w:rsidR="00B807FB" w:rsidRPr="000A6D89" w:rsidRDefault="00B807FB" w:rsidP="000A6D89">
      <w:pPr>
        <w:pStyle w:val="a3"/>
        <w:numPr>
          <w:ilvl w:val="0"/>
          <w:numId w:val="1"/>
        </w:numPr>
        <w:spacing w:after="120"/>
        <w:jc w:val="both"/>
        <w:rPr>
          <w:color w:val="000000"/>
          <w:sz w:val="28"/>
          <w:szCs w:val="28"/>
        </w:rPr>
      </w:pPr>
      <w:r w:rsidRPr="000A6D89">
        <w:rPr>
          <w:color w:val="000000"/>
          <w:sz w:val="28"/>
          <w:szCs w:val="28"/>
        </w:rPr>
        <w:t>Опубликовать Положение о конкурсе на замещение вакантной должности муниципальной службы муниципального образования Тихвинский муниципальный район Ленинградской области.</w:t>
      </w:r>
    </w:p>
    <w:p w14:paraId="0A21795C" w14:textId="548A56FE" w:rsidR="00B807FB" w:rsidRPr="000A6D89" w:rsidRDefault="00B807FB" w:rsidP="000A6D89">
      <w:pPr>
        <w:pStyle w:val="a3"/>
        <w:numPr>
          <w:ilvl w:val="0"/>
          <w:numId w:val="1"/>
        </w:numPr>
        <w:spacing w:after="120"/>
        <w:jc w:val="both"/>
        <w:rPr>
          <w:color w:val="000000"/>
          <w:sz w:val="28"/>
          <w:szCs w:val="28"/>
        </w:rPr>
      </w:pPr>
      <w:r w:rsidRPr="000A6D89">
        <w:rPr>
          <w:color w:val="000000"/>
          <w:sz w:val="28"/>
          <w:szCs w:val="28"/>
        </w:rPr>
        <w:t>Решение вступает в силу после официального опубликования.</w:t>
      </w:r>
    </w:p>
    <w:p w14:paraId="7BD7CDFC" w14:textId="0205A0A2" w:rsidR="00B807FB" w:rsidRPr="000A6D89" w:rsidRDefault="00B807FB" w:rsidP="000A6D89">
      <w:pPr>
        <w:tabs>
          <w:tab w:val="right" w:pos="9355"/>
        </w:tabs>
        <w:spacing w:before="720"/>
        <w:rPr>
          <w:color w:val="000000"/>
          <w:sz w:val="28"/>
          <w:szCs w:val="28"/>
        </w:rPr>
      </w:pPr>
      <w:r w:rsidRPr="000A6D89">
        <w:rPr>
          <w:color w:val="000000"/>
          <w:sz w:val="28"/>
          <w:szCs w:val="28"/>
        </w:rPr>
        <w:t>Глава муниципального образования</w:t>
      </w:r>
      <w:r w:rsidR="000A6D89" w:rsidRPr="000A6D89">
        <w:rPr>
          <w:color w:val="000000"/>
          <w:sz w:val="28"/>
          <w:szCs w:val="28"/>
        </w:rPr>
        <w:br/>
      </w:r>
      <w:r w:rsidRPr="000A6D89">
        <w:rPr>
          <w:color w:val="000000"/>
          <w:sz w:val="28"/>
          <w:szCs w:val="28"/>
        </w:rPr>
        <w:t>Тихвинский муниципальный район</w:t>
      </w:r>
      <w:r w:rsidR="000A6D89" w:rsidRPr="000A6D89">
        <w:rPr>
          <w:color w:val="000000"/>
          <w:sz w:val="28"/>
          <w:szCs w:val="28"/>
        </w:rPr>
        <w:br/>
      </w:r>
      <w:r w:rsidRPr="000A6D89">
        <w:rPr>
          <w:color w:val="000000"/>
          <w:sz w:val="28"/>
          <w:szCs w:val="28"/>
        </w:rPr>
        <w:t>Ленинградской области</w:t>
      </w:r>
      <w:r w:rsidR="000A6D89" w:rsidRPr="000A6D89">
        <w:rPr>
          <w:color w:val="000000"/>
          <w:sz w:val="28"/>
          <w:szCs w:val="28"/>
        </w:rPr>
        <w:t xml:space="preserve"> </w:t>
      </w:r>
      <w:r w:rsidR="000A6D89">
        <w:rPr>
          <w:color w:val="000000"/>
          <w:sz w:val="28"/>
          <w:szCs w:val="28"/>
        </w:rPr>
        <w:tab/>
      </w:r>
      <w:r w:rsidRPr="000A6D89">
        <w:rPr>
          <w:color w:val="000000"/>
          <w:sz w:val="28"/>
          <w:szCs w:val="28"/>
        </w:rPr>
        <w:t>А.</w:t>
      </w:r>
      <w:r w:rsidR="000A6D89">
        <w:rPr>
          <w:color w:val="000000"/>
          <w:sz w:val="28"/>
          <w:szCs w:val="28"/>
        </w:rPr>
        <w:t> </w:t>
      </w:r>
      <w:r w:rsidRPr="000A6D89">
        <w:rPr>
          <w:color w:val="000000"/>
          <w:sz w:val="28"/>
          <w:szCs w:val="28"/>
        </w:rPr>
        <w:t>В.</w:t>
      </w:r>
      <w:r w:rsidR="000A6D89">
        <w:rPr>
          <w:color w:val="000000"/>
          <w:sz w:val="28"/>
          <w:szCs w:val="28"/>
        </w:rPr>
        <w:t> </w:t>
      </w:r>
      <w:r w:rsidRPr="000A6D89">
        <w:rPr>
          <w:color w:val="000000"/>
          <w:sz w:val="28"/>
          <w:szCs w:val="28"/>
        </w:rPr>
        <w:t>Лазаревич</w:t>
      </w:r>
    </w:p>
    <w:p w14:paraId="21062B98" w14:textId="77777777" w:rsidR="00B807FB" w:rsidRPr="000A6D89" w:rsidRDefault="00B807FB" w:rsidP="000A6D89">
      <w:pPr>
        <w:jc w:val="both"/>
        <w:rPr>
          <w:color w:val="000000"/>
        </w:rPr>
      </w:pPr>
    </w:p>
    <w:p w14:paraId="04C32131" w14:textId="77777777" w:rsidR="00B807FB" w:rsidRPr="000A6D89" w:rsidRDefault="00B807FB" w:rsidP="000A6D89">
      <w:pPr>
        <w:jc w:val="both"/>
        <w:rPr>
          <w:color w:val="000000"/>
        </w:rPr>
      </w:pPr>
    </w:p>
    <w:p w14:paraId="4CDD0667" w14:textId="77777777" w:rsidR="00B807FB" w:rsidRPr="000A6D89" w:rsidRDefault="00B807FB" w:rsidP="000A6D89">
      <w:pPr>
        <w:jc w:val="both"/>
        <w:rPr>
          <w:color w:val="000000"/>
        </w:rPr>
      </w:pPr>
    </w:p>
    <w:p w14:paraId="564B80B2" w14:textId="77777777" w:rsidR="00B807FB" w:rsidRPr="000A6D89" w:rsidRDefault="00B807FB" w:rsidP="000A6D89">
      <w:pPr>
        <w:jc w:val="both"/>
        <w:rPr>
          <w:color w:val="000000"/>
        </w:rPr>
      </w:pPr>
    </w:p>
    <w:p w14:paraId="2995205B" w14:textId="77777777" w:rsidR="00B807FB" w:rsidRPr="000A6D89" w:rsidRDefault="00B807FB" w:rsidP="000A6D89">
      <w:pPr>
        <w:jc w:val="both"/>
        <w:rPr>
          <w:color w:val="000000"/>
        </w:rPr>
      </w:pPr>
    </w:p>
    <w:p w14:paraId="590707EB" w14:textId="77777777" w:rsidR="00B807FB" w:rsidRPr="000A6D89" w:rsidRDefault="00B807FB" w:rsidP="000A6D89">
      <w:pPr>
        <w:jc w:val="both"/>
        <w:rPr>
          <w:color w:val="000000"/>
        </w:rPr>
      </w:pPr>
    </w:p>
    <w:p w14:paraId="7DC7996F" w14:textId="77777777" w:rsidR="00B807FB" w:rsidRPr="000A6D89" w:rsidRDefault="00B807FB" w:rsidP="000A6D89">
      <w:pPr>
        <w:jc w:val="both"/>
        <w:rPr>
          <w:color w:val="000000"/>
        </w:rPr>
      </w:pPr>
    </w:p>
    <w:p w14:paraId="6D563A12" w14:textId="77777777" w:rsidR="00B807FB" w:rsidRPr="000A6D89" w:rsidRDefault="00B807FB" w:rsidP="000A6D89">
      <w:pPr>
        <w:jc w:val="both"/>
        <w:rPr>
          <w:color w:val="000000"/>
        </w:rPr>
      </w:pPr>
    </w:p>
    <w:p w14:paraId="1FFEC365" w14:textId="77777777" w:rsidR="00B807FB" w:rsidRPr="000A6D89" w:rsidRDefault="00B807FB" w:rsidP="000A6D89">
      <w:pPr>
        <w:jc w:val="both"/>
        <w:rPr>
          <w:color w:val="000000"/>
        </w:rPr>
      </w:pPr>
    </w:p>
    <w:p w14:paraId="0B9AC11A" w14:textId="77777777" w:rsidR="00B807FB" w:rsidRPr="000A6D89" w:rsidRDefault="00B807FB" w:rsidP="000A6D89">
      <w:pPr>
        <w:jc w:val="both"/>
        <w:rPr>
          <w:color w:val="000000"/>
        </w:rPr>
      </w:pPr>
    </w:p>
    <w:p w14:paraId="4AEEB9E4" w14:textId="77777777" w:rsidR="00B807FB" w:rsidRPr="000A6D89" w:rsidRDefault="00B807FB" w:rsidP="000A6D89">
      <w:pPr>
        <w:jc w:val="both"/>
        <w:rPr>
          <w:color w:val="000000"/>
        </w:rPr>
      </w:pPr>
    </w:p>
    <w:p w14:paraId="435E498D" w14:textId="77777777" w:rsidR="00B807FB" w:rsidRPr="000A6D89" w:rsidRDefault="00B807FB" w:rsidP="000A6D89">
      <w:pPr>
        <w:jc w:val="both"/>
        <w:rPr>
          <w:color w:val="000000"/>
        </w:rPr>
      </w:pPr>
    </w:p>
    <w:p w14:paraId="13388B61" w14:textId="77777777" w:rsidR="00B807FB" w:rsidRPr="000A6D89" w:rsidRDefault="00B807FB" w:rsidP="000A6D89">
      <w:pPr>
        <w:jc w:val="both"/>
        <w:rPr>
          <w:color w:val="000000"/>
        </w:rPr>
      </w:pPr>
    </w:p>
    <w:p w14:paraId="7B47C3F4" w14:textId="77777777" w:rsidR="00B807FB" w:rsidRPr="000A6D89" w:rsidRDefault="00B807FB" w:rsidP="000A6D89">
      <w:pPr>
        <w:jc w:val="both"/>
        <w:rPr>
          <w:color w:val="000000"/>
        </w:rPr>
      </w:pPr>
    </w:p>
    <w:p w14:paraId="0B355EEE" w14:textId="77777777" w:rsidR="00B807FB" w:rsidRPr="000A6D89" w:rsidRDefault="00B807FB" w:rsidP="000A6D89">
      <w:pPr>
        <w:jc w:val="both"/>
        <w:rPr>
          <w:color w:val="000000"/>
        </w:rPr>
      </w:pPr>
    </w:p>
    <w:p w14:paraId="19878A88" w14:textId="77777777" w:rsidR="00B807FB" w:rsidRPr="000A6D89" w:rsidRDefault="00B807FB" w:rsidP="000A6D89">
      <w:pPr>
        <w:jc w:val="both"/>
        <w:rPr>
          <w:color w:val="000000"/>
        </w:rPr>
      </w:pPr>
    </w:p>
    <w:p w14:paraId="7FDA547A" w14:textId="77777777" w:rsidR="00B807FB" w:rsidRPr="000A6D89" w:rsidRDefault="00B807FB" w:rsidP="000A6D89">
      <w:pPr>
        <w:jc w:val="both"/>
        <w:rPr>
          <w:color w:val="000000"/>
        </w:rPr>
      </w:pPr>
    </w:p>
    <w:p w14:paraId="75E7BAB0" w14:textId="77777777" w:rsidR="00B807FB" w:rsidRPr="000A6D89" w:rsidRDefault="00B807FB" w:rsidP="000A6D89">
      <w:pPr>
        <w:jc w:val="both"/>
        <w:rPr>
          <w:color w:val="000000"/>
        </w:rPr>
      </w:pPr>
    </w:p>
    <w:p w14:paraId="55F1E134" w14:textId="77777777" w:rsidR="00B807FB" w:rsidRPr="000A6D89" w:rsidRDefault="00B807FB" w:rsidP="000A6D89">
      <w:pPr>
        <w:jc w:val="both"/>
        <w:rPr>
          <w:color w:val="000000"/>
        </w:rPr>
      </w:pPr>
    </w:p>
    <w:p w14:paraId="3B597E0E" w14:textId="77777777" w:rsidR="00B807FB" w:rsidRPr="000A6D89" w:rsidRDefault="00B807FB" w:rsidP="000A6D89">
      <w:pPr>
        <w:jc w:val="both"/>
        <w:rPr>
          <w:color w:val="000000"/>
        </w:rPr>
      </w:pPr>
    </w:p>
    <w:p w14:paraId="7345A3B8" w14:textId="77777777" w:rsidR="00B807FB" w:rsidRPr="000A6D89" w:rsidRDefault="00B807FB" w:rsidP="000A6D89">
      <w:pPr>
        <w:jc w:val="both"/>
        <w:rPr>
          <w:color w:val="000000"/>
        </w:rPr>
      </w:pPr>
    </w:p>
    <w:p w14:paraId="51A6B25E" w14:textId="77777777" w:rsidR="00B807FB" w:rsidRPr="000A6D89" w:rsidRDefault="00B807FB" w:rsidP="000A6D89">
      <w:pPr>
        <w:jc w:val="both"/>
        <w:rPr>
          <w:color w:val="000000"/>
        </w:rPr>
      </w:pPr>
    </w:p>
    <w:p w14:paraId="0315A8FA" w14:textId="77777777" w:rsidR="00B807FB" w:rsidRPr="000A6D89" w:rsidRDefault="00B807FB" w:rsidP="000A6D89">
      <w:pPr>
        <w:jc w:val="both"/>
        <w:rPr>
          <w:color w:val="000000"/>
        </w:rPr>
      </w:pPr>
    </w:p>
    <w:p w14:paraId="710036B7" w14:textId="77777777" w:rsidR="00B807FB" w:rsidRPr="000A6D89" w:rsidRDefault="00B807FB" w:rsidP="000A6D89">
      <w:pPr>
        <w:jc w:val="both"/>
        <w:rPr>
          <w:color w:val="000000"/>
        </w:rPr>
      </w:pPr>
    </w:p>
    <w:p w14:paraId="303FF7A8" w14:textId="77777777" w:rsidR="00B807FB" w:rsidRPr="000A6D89" w:rsidRDefault="00B807FB" w:rsidP="000A6D89">
      <w:pPr>
        <w:jc w:val="both"/>
        <w:rPr>
          <w:color w:val="000000"/>
        </w:rPr>
      </w:pPr>
    </w:p>
    <w:p w14:paraId="7D268B57" w14:textId="77777777" w:rsidR="00B807FB" w:rsidRPr="000A6D89" w:rsidRDefault="00B807FB" w:rsidP="000A6D89">
      <w:pPr>
        <w:jc w:val="both"/>
        <w:rPr>
          <w:color w:val="000000"/>
        </w:rPr>
      </w:pPr>
    </w:p>
    <w:p w14:paraId="4ABC91F3" w14:textId="77777777" w:rsidR="00B807FB" w:rsidRPr="000A6D89" w:rsidRDefault="00B807FB" w:rsidP="000A6D89">
      <w:pPr>
        <w:jc w:val="both"/>
        <w:rPr>
          <w:color w:val="000000"/>
        </w:rPr>
      </w:pPr>
    </w:p>
    <w:p w14:paraId="3F37EF2B" w14:textId="77777777" w:rsidR="00B807FB" w:rsidRPr="000A6D89" w:rsidRDefault="00B807FB" w:rsidP="000A6D89">
      <w:pPr>
        <w:jc w:val="both"/>
        <w:rPr>
          <w:color w:val="000000"/>
        </w:rPr>
      </w:pPr>
    </w:p>
    <w:p w14:paraId="5FDF20EE" w14:textId="77777777" w:rsidR="00B807FB" w:rsidRPr="000A6D89" w:rsidRDefault="00B807FB" w:rsidP="000A6D89">
      <w:pPr>
        <w:jc w:val="both"/>
        <w:rPr>
          <w:color w:val="000000"/>
        </w:rPr>
      </w:pPr>
    </w:p>
    <w:p w14:paraId="0DFF4246" w14:textId="77777777" w:rsidR="00B807FB" w:rsidRPr="000A6D89" w:rsidRDefault="00B807FB" w:rsidP="000A6D89">
      <w:pPr>
        <w:jc w:val="both"/>
        <w:rPr>
          <w:color w:val="000000"/>
        </w:rPr>
      </w:pPr>
    </w:p>
    <w:p w14:paraId="149E3BEB" w14:textId="77777777" w:rsidR="00B807FB" w:rsidRPr="000A6D89" w:rsidRDefault="00B807FB" w:rsidP="000A6D89">
      <w:pPr>
        <w:jc w:val="both"/>
        <w:rPr>
          <w:color w:val="000000"/>
        </w:rPr>
      </w:pPr>
    </w:p>
    <w:p w14:paraId="156D5A99" w14:textId="77777777" w:rsidR="00B807FB" w:rsidRPr="000A6D89" w:rsidRDefault="00B807FB" w:rsidP="000A6D89">
      <w:pPr>
        <w:jc w:val="both"/>
        <w:rPr>
          <w:color w:val="000000"/>
        </w:rPr>
      </w:pPr>
    </w:p>
    <w:p w14:paraId="1F396A37" w14:textId="77777777" w:rsidR="00B807FB" w:rsidRPr="000A6D89" w:rsidRDefault="00B807FB" w:rsidP="000A6D89">
      <w:pPr>
        <w:jc w:val="both"/>
        <w:rPr>
          <w:color w:val="000000"/>
        </w:rPr>
      </w:pPr>
    </w:p>
    <w:p w14:paraId="78AC7028" w14:textId="77777777" w:rsidR="00B807FB" w:rsidRPr="000A6D89" w:rsidRDefault="00B807FB" w:rsidP="000A6D89">
      <w:pPr>
        <w:jc w:val="both"/>
        <w:rPr>
          <w:color w:val="000000"/>
        </w:rPr>
      </w:pPr>
    </w:p>
    <w:p w14:paraId="0A57A6DF" w14:textId="7FB66E19" w:rsidR="00B807FB" w:rsidRPr="000A6D89" w:rsidRDefault="00B807FB" w:rsidP="000A6D89">
      <w:pPr>
        <w:jc w:val="both"/>
        <w:rPr>
          <w:color w:val="000000"/>
        </w:rPr>
      </w:pPr>
      <w:r w:rsidRPr="000A6D89">
        <w:rPr>
          <w:color w:val="000000"/>
        </w:rPr>
        <w:t xml:space="preserve">Бурушкова </w:t>
      </w:r>
      <w:r w:rsidR="000A6D89" w:rsidRPr="000A6D89">
        <w:rPr>
          <w:color w:val="000000"/>
        </w:rPr>
        <w:t>Л.</w:t>
      </w:r>
      <w:r w:rsidR="000A6D89">
        <w:rPr>
          <w:color w:val="000000"/>
        </w:rPr>
        <w:t> </w:t>
      </w:r>
      <w:r w:rsidR="000A6D89" w:rsidRPr="000A6D89">
        <w:rPr>
          <w:color w:val="000000"/>
        </w:rPr>
        <w:t>Ю.</w:t>
      </w:r>
    </w:p>
    <w:p w14:paraId="22FD8CD1" w14:textId="77777777" w:rsidR="00D11324" w:rsidRDefault="00B807FB" w:rsidP="000A6D89">
      <w:pPr>
        <w:jc w:val="both"/>
        <w:rPr>
          <w:color w:val="000000"/>
        </w:rPr>
        <w:sectPr w:rsidR="00D11324" w:rsidSect="00D11324">
          <w:headerReference w:type="default" r:id="rId7"/>
          <w:headerReference w:type="first" r:id="rId8"/>
          <w:pgSz w:w="11907" w:h="16840" w:code="9"/>
          <w:pgMar w:top="1134" w:right="851" w:bottom="1134" w:left="1701" w:header="709" w:footer="680" w:gutter="0"/>
          <w:cols w:space="720"/>
          <w:noEndnote/>
          <w:titlePg/>
          <w:docGrid w:linePitch="326"/>
        </w:sectPr>
      </w:pPr>
      <w:r w:rsidRPr="000A6D89">
        <w:rPr>
          <w:color w:val="000000"/>
        </w:rPr>
        <w:t>72-225</w:t>
      </w:r>
    </w:p>
    <w:p w14:paraId="5FA961B2" w14:textId="5DDF5885" w:rsidR="00B807FB" w:rsidRPr="000A6D89" w:rsidRDefault="00B807FB" w:rsidP="000A6D89">
      <w:pPr>
        <w:ind w:left="6237"/>
        <w:jc w:val="center"/>
        <w:rPr>
          <w:color w:val="000000"/>
        </w:rPr>
      </w:pPr>
      <w:r w:rsidRPr="000A6D89">
        <w:rPr>
          <w:color w:val="000000"/>
        </w:rPr>
        <w:lastRenderedPageBreak/>
        <w:t>УТВЕРЖДЕНО</w:t>
      </w:r>
    </w:p>
    <w:p w14:paraId="1B5CB6BD" w14:textId="6C663327" w:rsidR="00B807FB" w:rsidRPr="000A6D89" w:rsidRDefault="00B807FB" w:rsidP="000A6D89">
      <w:pPr>
        <w:ind w:left="6237"/>
        <w:rPr>
          <w:color w:val="000000"/>
        </w:rPr>
      </w:pPr>
      <w:r w:rsidRPr="000A6D89">
        <w:rPr>
          <w:color w:val="000000"/>
        </w:rPr>
        <w:t xml:space="preserve">решением совета депутатов муниципального образования Тихвинский муниципальный район Ленинградской области от 17 марта 2015 г. </w:t>
      </w:r>
      <w:r w:rsidR="000A6D89">
        <w:rPr>
          <w:color w:val="000000"/>
        </w:rPr>
        <w:t>№ </w:t>
      </w:r>
      <w:r w:rsidRPr="000A6D89">
        <w:rPr>
          <w:color w:val="000000"/>
        </w:rPr>
        <w:t>01-66</w:t>
      </w:r>
    </w:p>
    <w:p w14:paraId="4EDB422E" w14:textId="77777777" w:rsidR="00B807FB" w:rsidRPr="000A6D89" w:rsidRDefault="00B807FB" w:rsidP="000A6D89">
      <w:pPr>
        <w:ind w:left="6237"/>
        <w:jc w:val="center"/>
        <w:rPr>
          <w:color w:val="000000"/>
        </w:rPr>
      </w:pPr>
      <w:r w:rsidRPr="000A6D89">
        <w:rPr>
          <w:color w:val="000000"/>
        </w:rPr>
        <w:t>(приложение)</w:t>
      </w:r>
    </w:p>
    <w:p w14:paraId="356B1FA5" w14:textId="23D3268D" w:rsidR="00B807FB" w:rsidRPr="000A6D89" w:rsidRDefault="00B807FB" w:rsidP="00D11324">
      <w:pPr>
        <w:spacing w:before="360" w:after="360"/>
        <w:jc w:val="center"/>
        <w:rPr>
          <w:color w:val="000000"/>
        </w:rPr>
      </w:pPr>
      <w:r w:rsidRPr="000A6D89">
        <w:rPr>
          <w:b/>
          <w:bCs/>
          <w:color w:val="000000"/>
        </w:rPr>
        <w:t>ПОЛОЖЕНИЕ</w:t>
      </w:r>
      <w:r w:rsidR="00D11324">
        <w:rPr>
          <w:b/>
          <w:bCs/>
          <w:color w:val="000000"/>
        </w:rPr>
        <w:br/>
      </w:r>
      <w:r w:rsidRPr="000A6D89">
        <w:rPr>
          <w:b/>
          <w:bCs/>
          <w:color w:val="000000"/>
        </w:rPr>
        <w:t>о конкурсе на замещение</w:t>
      </w:r>
      <w:r w:rsidRPr="000A6D89">
        <w:rPr>
          <w:color w:val="000000"/>
        </w:rPr>
        <w:t xml:space="preserve"> </w:t>
      </w:r>
      <w:r w:rsidRPr="000A6D89">
        <w:rPr>
          <w:b/>
          <w:bCs/>
          <w:color w:val="000000"/>
        </w:rPr>
        <w:t>вакантной должности муниципальной службы</w:t>
      </w:r>
      <w:r w:rsidRPr="000A6D89">
        <w:rPr>
          <w:color w:val="000000"/>
        </w:rPr>
        <w:t xml:space="preserve"> </w:t>
      </w:r>
      <w:r w:rsidRPr="000A6D89">
        <w:rPr>
          <w:b/>
          <w:bCs/>
          <w:color w:val="000000"/>
        </w:rPr>
        <w:t>муниципального образования Тихвинский муниципальный район</w:t>
      </w:r>
      <w:r w:rsidR="00D11324">
        <w:rPr>
          <w:b/>
          <w:bCs/>
          <w:color w:val="000000"/>
        </w:rPr>
        <w:br/>
      </w:r>
      <w:r w:rsidRPr="000A6D89">
        <w:rPr>
          <w:b/>
          <w:bCs/>
          <w:color w:val="000000"/>
        </w:rPr>
        <w:t>Ленинградской области</w:t>
      </w:r>
      <w:r w:rsidRPr="000A6D89">
        <w:rPr>
          <w:color w:val="000000"/>
        </w:rPr>
        <w:t xml:space="preserve"> </w:t>
      </w:r>
    </w:p>
    <w:p w14:paraId="141D81D0" w14:textId="05E560E7"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Настоящим Положением, в соответствии со статьёй 17 Федерального закона от</w:t>
      </w:r>
      <w:r>
        <w:rPr>
          <w:color w:val="000000"/>
        </w:rPr>
        <w:t> </w:t>
      </w:r>
      <w:r w:rsidR="00B807FB" w:rsidRPr="000A6D89">
        <w:rPr>
          <w:color w:val="000000"/>
        </w:rPr>
        <w:t>02</w:t>
      </w:r>
      <w:r>
        <w:rPr>
          <w:color w:val="000000"/>
        </w:rPr>
        <w:t> </w:t>
      </w:r>
      <w:r w:rsidR="00B807FB" w:rsidRPr="000A6D89">
        <w:rPr>
          <w:color w:val="000000"/>
        </w:rPr>
        <w:t xml:space="preserve">марта 2007 года </w:t>
      </w:r>
      <w:r w:rsidR="000A6D89">
        <w:rPr>
          <w:color w:val="000000"/>
        </w:rPr>
        <w:t>№ </w:t>
      </w:r>
      <w:r w:rsidR="00B807FB" w:rsidRPr="000A6D89">
        <w:rPr>
          <w:color w:val="000000"/>
        </w:rPr>
        <w:t>25-ФЗ «О муниципальной службе в Российской Федерации» и</w:t>
      </w:r>
      <w:r>
        <w:rPr>
          <w:color w:val="000000"/>
        </w:rPr>
        <w:t> </w:t>
      </w:r>
      <w:r w:rsidR="00B807FB" w:rsidRPr="000A6D89">
        <w:rPr>
          <w:color w:val="000000"/>
        </w:rPr>
        <w:t xml:space="preserve">областным законом Ленинградской области от 11 марта 2008 года </w:t>
      </w:r>
      <w:r w:rsidR="000A6D89">
        <w:rPr>
          <w:color w:val="000000"/>
        </w:rPr>
        <w:t>№ </w:t>
      </w:r>
      <w:r w:rsidR="00B807FB" w:rsidRPr="000A6D89">
        <w:rPr>
          <w:color w:val="000000"/>
        </w:rPr>
        <w:t>14-оз «О правовом регулировании муниципальной службы в Ленинградской области», определяются порядок и условия проведения конкурса на замещение вакантной должности муниципальной службы (далее</w:t>
      </w:r>
      <w:r>
        <w:rPr>
          <w:color w:val="000000"/>
        </w:rPr>
        <w:t> –</w:t>
      </w:r>
      <w:r w:rsidR="00B807FB" w:rsidRPr="000A6D89">
        <w:rPr>
          <w:color w:val="000000"/>
        </w:rPr>
        <w:t xml:space="preserve"> вакантная должность муниципальной службы) в совете депутатов муниципального образования Тихвинский муниципальный район Ленинградской области (далее</w:t>
      </w:r>
      <w:r>
        <w:rPr>
          <w:color w:val="000000"/>
        </w:rPr>
        <w:t> –</w:t>
      </w:r>
      <w:r w:rsidR="00B807FB" w:rsidRPr="000A6D89">
        <w:rPr>
          <w:color w:val="000000"/>
        </w:rPr>
        <w:t xml:space="preserve"> совет депутатов), в администрации муниципального образования Тихвинский муниципальный район Ленинградской области (далее</w:t>
      </w:r>
      <w:r>
        <w:rPr>
          <w:color w:val="000000"/>
        </w:rPr>
        <w:t> –</w:t>
      </w:r>
      <w:r w:rsidR="00B807FB" w:rsidRPr="000A6D89">
        <w:rPr>
          <w:color w:val="000000"/>
        </w:rPr>
        <w:t xml:space="preserve"> администрация) и структурных подразделениях администрации Тихвинского района с правом юридического лица (далее</w:t>
      </w:r>
      <w:r>
        <w:rPr>
          <w:color w:val="000000"/>
        </w:rPr>
        <w:t> –</w:t>
      </w:r>
      <w:r w:rsidR="00B807FB" w:rsidRPr="000A6D89">
        <w:rPr>
          <w:color w:val="000000"/>
        </w:rPr>
        <w:t xml:space="preserve"> структурные подразделения). Конкурс на замещение вакантной должности муниципальной службы (далее</w:t>
      </w:r>
      <w:r>
        <w:rPr>
          <w:color w:val="000000"/>
        </w:rPr>
        <w:t> –</w:t>
      </w:r>
      <w:r w:rsidR="00B807FB" w:rsidRPr="000A6D89">
        <w:rPr>
          <w:color w:val="000000"/>
        </w:rPr>
        <w:t xml:space="preserve"> конкурс) обеспечивает конституционное право граждан Российской Федерации, граждан иностранных государств</w:t>
      </w:r>
      <w:r>
        <w:rPr>
          <w:color w:val="000000"/>
        </w:rPr>
        <w:t> –</w:t>
      </w:r>
      <w:r w:rsidR="00B807FB" w:rsidRPr="000A6D89">
        <w:rPr>
          <w:color w:val="000000"/>
        </w:rPr>
        <w:t xml:space="preserve">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w:t>
      </w:r>
      <w:r>
        <w:rPr>
          <w:color w:val="000000"/>
        </w:rPr>
        <w:t> –</w:t>
      </w:r>
      <w:r w:rsidR="00B807FB" w:rsidRPr="000A6D89">
        <w:rPr>
          <w:color w:val="000000"/>
        </w:rPr>
        <w:t xml:space="preserve"> граждане) на равный доступ к</w:t>
      </w:r>
      <w:r>
        <w:rPr>
          <w:color w:val="000000"/>
        </w:rPr>
        <w:t> </w:t>
      </w:r>
      <w:r w:rsidR="00B807FB" w:rsidRPr="000A6D89">
        <w:rPr>
          <w:color w:val="000000"/>
        </w:rPr>
        <w:t>муниципальной службе, а также право муниципальных служащих, замещающих должности муниципальной службы в совете депутатов, администрации, структурных подразделениях администрации с правом юридического лица</w:t>
      </w:r>
      <w:r w:rsidR="000A6D89">
        <w:rPr>
          <w:color w:val="000000"/>
        </w:rPr>
        <w:t xml:space="preserve"> </w:t>
      </w:r>
      <w:r w:rsidR="00B807FB" w:rsidRPr="000A6D89">
        <w:rPr>
          <w:color w:val="000000"/>
        </w:rPr>
        <w:t>(далее</w:t>
      </w:r>
      <w:r>
        <w:rPr>
          <w:color w:val="000000"/>
        </w:rPr>
        <w:t> –</w:t>
      </w:r>
      <w:r w:rsidR="00B807FB" w:rsidRPr="000A6D89">
        <w:rPr>
          <w:color w:val="000000"/>
        </w:rPr>
        <w:t xml:space="preserve"> муниципальные служащие) на должностной рост на конкурсной основе. </w:t>
      </w:r>
    </w:p>
    <w:p w14:paraId="4B09C28F" w14:textId="44AA6B88"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Конкурс в совете депутатов, администрации, структурных подразделениях объявляется по решению соответственно главы муниципального образования, главы администрации, руководителя структурного подразделения, при наличии вакантной (не</w:t>
      </w:r>
      <w:r>
        <w:rPr>
          <w:color w:val="000000"/>
        </w:rPr>
        <w:t> </w:t>
      </w:r>
      <w:r w:rsidRPr="000A6D89">
        <w:rPr>
          <w:color w:val="000000"/>
        </w:rPr>
        <w:t>замещённой</w:t>
      </w:r>
      <w:r w:rsidR="00B807FB" w:rsidRPr="000A6D89">
        <w:rPr>
          <w:color w:val="000000"/>
        </w:rPr>
        <w:t xml:space="preserve"> муниципальным служащим) должности муниципальной службы, замещение которой может быть произведено на конкурсной основе.</w:t>
      </w:r>
    </w:p>
    <w:p w14:paraId="5079B20D" w14:textId="52B148C6"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Конкурс не проводится:</w:t>
      </w:r>
    </w:p>
    <w:p w14:paraId="67B08F36" w14:textId="44DD32C8"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При назначении на замещаемые на срок полномочий главы муниципального образования (главы администрации) должности муниципальной службы.</w:t>
      </w:r>
    </w:p>
    <w:p w14:paraId="7B72F96F" w14:textId="723F7D1A"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При заключении срочного трудового договора.</w:t>
      </w:r>
    </w:p>
    <w:p w14:paraId="04D809F8" w14:textId="48D92315"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При назначении муниципального служащего на иную должность муниципальной службы в случаях, предусмотренных частью первой статьи 73, частью первой статьи 180 Трудового кодекса Российской Федерации.</w:t>
      </w:r>
    </w:p>
    <w:p w14:paraId="6F031F45" w14:textId="6F0A8087"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При назначении на должность муниципальной службы муниципального служащего (гражданина), состоящего в кадровом резерве, сформированном на конкурсной основе.</w:t>
      </w:r>
    </w:p>
    <w:p w14:paraId="65D39266" w14:textId="5074F315" w:rsidR="00B807FB" w:rsidRPr="000A6D89" w:rsidRDefault="00D11324" w:rsidP="00D11324">
      <w:pPr>
        <w:keepNext/>
        <w:spacing w:after="120"/>
        <w:ind w:firstLine="709"/>
        <w:jc w:val="both"/>
        <w:rPr>
          <w:color w:val="000000"/>
        </w:rPr>
      </w:pPr>
      <w:r>
        <w:rPr>
          <w:color w:val="000000"/>
        </w:rPr>
        <w:lastRenderedPageBreak/>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Конкурс может не проводиться:</w:t>
      </w:r>
    </w:p>
    <w:p w14:paraId="00A44879" w14:textId="55138CC6"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 xml:space="preserve">При назначении на отдельные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по перечню должностей, утверждаемому главой администрации. </w:t>
      </w:r>
    </w:p>
    <w:p w14:paraId="397CEF46" w14:textId="7823BECB"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При назначении на должности муниципальной службы, относящиеся к группе младших должностей муниципальной службы.</w:t>
      </w:r>
      <w:r w:rsidR="000A6D89">
        <w:rPr>
          <w:color w:val="000000"/>
        </w:rPr>
        <w:t xml:space="preserve"> </w:t>
      </w:r>
    </w:p>
    <w:p w14:paraId="08F41572" w14:textId="28ED8697"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Ленинградской области и</w:t>
      </w:r>
      <w:r>
        <w:rPr>
          <w:color w:val="000000"/>
        </w:rPr>
        <w:t> </w:t>
      </w:r>
      <w:r w:rsidR="00B807FB" w:rsidRPr="000A6D89">
        <w:rPr>
          <w:color w:val="000000"/>
        </w:rPr>
        <w:t>муниципальными правовыми актами о муниципальной службе квалификационным требованиям к вакантной должности муниципальной службы.</w:t>
      </w:r>
    </w:p>
    <w:p w14:paraId="16E75A28" w14:textId="77777777" w:rsidR="00B807FB" w:rsidRPr="000A6D89" w:rsidRDefault="00B807FB" w:rsidP="00D11324">
      <w:pPr>
        <w:spacing w:after="120"/>
        <w:ind w:firstLine="709"/>
        <w:jc w:val="both"/>
        <w:rPr>
          <w:color w:val="000000"/>
        </w:rPr>
      </w:pPr>
      <w:r w:rsidRPr="000A6D89">
        <w:rPr>
          <w:color w:val="000000"/>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14:paraId="447A7CA9" w14:textId="101D8C7B"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Конкурс проводится в два этапа. На первом этапе публикуется объявление о</w:t>
      </w:r>
      <w:r>
        <w:rPr>
          <w:color w:val="000000"/>
        </w:rPr>
        <w:t> </w:t>
      </w:r>
      <w:r w:rsidR="00B807FB" w:rsidRPr="000A6D89">
        <w:rPr>
          <w:color w:val="000000"/>
        </w:rPr>
        <w:t xml:space="preserve">проведении конкурса и </w:t>
      </w:r>
      <w:r w:rsidRPr="000A6D89">
        <w:rPr>
          <w:color w:val="000000"/>
        </w:rPr>
        <w:t>приёме</w:t>
      </w:r>
      <w:r w:rsidR="00B807FB" w:rsidRPr="000A6D89">
        <w:rPr>
          <w:color w:val="000000"/>
        </w:rPr>
        <w:t xml:space="preserve"> документов для участия в конкурсе в официальном печатном органе, а также размещается информация о проведении конкурса на официальном сайте Тихвинского района не позднее,</w:t>
      </w:r>
      <w:r w:rsidR="000A6D89">
        <w:rPr>
          <w:color w:val="000000"/>
        </w:rPr>
        <w:t xml:space="preserve"> </w:t>
      </w:r>
      <w:r w:rsidR="00B807FB" w:rsidRPr="000A6D89">
        <w:rPr>
          <w:color w:val="000000"/>
        </w:rPr>
        <w:t>чем за 20 дней до дня проведения конкурса.</w:t>
      </w:r>
    </w:p>
    <w:p w14:paraId="2A0D27DA" w14:textId="1DCD9907" w:rsidR="00B807FB" w:rsidRPr="000A6D89" w:rsidRDefault="00B807FB" w:rsidP="00D11324">
      <w:pPr>
        <w:spacing w:after="120"/>
        <w:ind w:firstLine="709"/>
        <w:jc w:val="both"/>
        <w:rPr>
          <w:color w:val="000000"/>
        </w:rPr>
      </w:pPr>
      <w:r w:rsidRPr="000A6D89">
        <w:rPr>
          <w:color w:val="000000"/>
        </w:rPr>
        <w:t>В публикуемом объявлении о проведении конкурса и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должности, место и</w:t>
      </w:r>
      <w:r w:rsidR="00D11324">
        <w:rPr>
          <w:color w:val="000000"/>
        </w:rPr>
        <w:t> </w:t>
      </w:r>
      <w:r w:rsidRPr="000A6D89">
        <w:rPr>
          <w:color w:val="000000"/>
        </w:rPr>
        <w:t xml:space="preserve">время </w:t>
      </w:r>
      <w:r w:rsidR="00D11324" w:rsidRPr="000A6D89">
        <w:rPr>
          <w:color w:val="000000"/>
        </w:rPr>
        <w:t>приёма</w:t>
      </w:r>
      <w:r w:rsidRPr="000A6D89">
        <w:rPr>
          <w:color w:val="000000"/>
        </w:rPr>
        <w:t xml:space="preserve"> документов, подлежащих представлению в соответствии с пунктом</w:t>
      </w:r>
      <w:r w:rsidR="00D11324">
        <w:rPr>
          <w:color w:val="000000"/>
        </w:rPr>
        <w:t> </w:t>
      </w:r>
      <w:r w:rsidRPr="000A6D89">
        <w:rPr>
          <w:color w:val="000000"/>
        </w:rPr>
        <w:t>7 настоящего Положения, срок, до истечения которого принимаются указанные документы, а также сведения об источнике подробной информации о конкурсе (почтовый адрес, телефон, факс, электронная почта, электронный адрес сайта), другие информационные материалы.</w:t>
      </w:r>
    </w:p>
    <w:p w14:paraId="55BEA279" w14:textId="42AA9A27"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Гражданин, изъявивший желание участвовать в конкурсе, предоставляет в</w:t>
      </w:r>
      <w:r>
        <w:rPr>
          <w:color w:val="000000"/>
        </w:rPr>
        <w:t> </w:t>
      </w:r>
      <w:r w:rsidR="00B807FB" w:rsidRPr="000A6D89">
        <w:rPr>
          <w:color w:val="000000"/>
        </w:rPr>
        <w:t>конкурсную комиссию:</w:t>
      </w:r>
    </w:p>
    <w:p w14:paraId="0D6BD25A" w14:textId="65578736"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Личное заявление.</w:t>
      </w:r>
    </w:p>
    <w:p w14:paraId="7C718ABA" w14:textId="7AB81A13"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Собственноручно заполненную и подписанную анкету с приложением фотографии.</w:t>
      </w:r>
    </w:p>
    <w:p w14:paraId="2AE3FF14" w14:textId="7215672D"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Копию паспорта или заменяющего его документа (соответствующий документ предъявляется лично по прибытии на конкурс).</w:t>
      </w:r>
    </w:p>
    <w:p w14:paraId="07BD5F56" w14:textId="16978C5A"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Документы, подтверждающие необходимое профессиональное образование, стаж работы и квалификацию:</w:t>
      </w:r>
    </w:p>
    <w:p w14:paraId="06FF1B25" w14:textId="70BA9EF7"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3 </w:instrText>
      </w:r>
      <w:r>
        <w:rPr>
          <w:color w:val="000000"/>
        </w:rPr>
        <w:fldChar w:fldCharType="end"/>
      </w:r>
      <w:r>
        <w:rPr>
          <w:color w:val="000000"/>
        </w:rPr>
        <w:t> </w:t>
      </w:r>
      <w:r w:rsidR="00B807FB" w:rsidRPr="000A6D89">
        <w:rPr>
          <w:color w:val="000000"/>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14:paraId="03C11710" w14:textId="185EB663"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3 </w:instrText>
      </w:r>
      <w:r>
        <w:rPr>
          <w:color w:val="000000"/>
        </w:rPr>
        <w:fldChar w:fldCharType="end"/>
      </w:r>
      <w:r>
        <w:rPr>
          <w:color w:val="000000"/>
        </w:rPr>
        <w:t> </w:t>
      </w:r>
      <w:r w:rsidR="00B807FB" w:rsidRPr="000A6D89">
        <w:rPr>
          <w:color w:val="000000"/>
        </w:rPr>
        <w:t>Копии документов о профессиональном образовании, а также по желанию гражданина</w:t>
      </w:r>
      <w:r>
        <w:rPr>
          <w:color w:val="000000"/>
        </w:rPr>
        <w:t> –</w:t>
      </w:r>
      <w:r w:rsidR="00B807FB" w:rsidRPr="000A6D89">
        <w:rPr>
          <w:color w:val="000000"/>
        </w:rPr>
        <w:t xml:space="preserve"> о дополнительном профессиональном образовании, о присвоении ученой степени, ученого звания, заверенные нотариально или кадровыми службами по месту работы (службы).</w:t>
      </w:r>
    </w:p>
    <w:p w14:paraId="219E7244" w14:textId="13BB82C1"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Документ об отсутствии у гражданина заболевания, препятствующего поступлению на муниципальную службу или</w:t>
      </w:r>
      <w:r w:rsidR="006A4C03">
        <w:rPr>
          <w:color w:val="000000"/>
        </w:rPr>
        <w:t xml:space="preserve"> её </w:t>
      </w:r>
      <w:r w:rsidR="00B807FB" w:rsidRPr="000A6D89">
        <w:rPr>
          <w:color w:val="000000"/>
        </w:rPr>
        <w:t>прохождению.</w:t>
      </w:r>
    </w:p>
    <w:p w14:paraId="5692700C" w14:textId="71249C3C"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Страховое свидетельство обязательного пенсионного страхования.</w:t>
      </w:r>
    </w:p>
    <w:p w14:paraId="4AE151ED" w14:textId="7454D532" w:rsidR="00B807FB" w:rsidRPr="000A6D89" w:rsidRDefault="00D11324" w:rsidP="00D11324">
      <w:pPr>
        <w:spacing w:after="120"/>
        <w:ind w:left="1134" w:hanging="425"/>
        <w:jc w:val="both"/>
        <w:rPr>
          <w:color w:val="000000"/>
        </w:rPr>
      </w:pPr>
      <w:r>
        <w:rPr>
          <w:color w:val="000000"/>
        </w:rPr>
        <w:lastRenderedPageBreak/>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Свидетельство о постановке физического лица на учет в налоговом органе по</w:t>
      </w:r>
      <w:r w:rsidR="006A4C03">
        <w:rPr>
          <w:color w:val="000000"/>
        </w:rPr>
        <w:t> </w:t>
      </w:r>
      <w:r w:rsidR="00B807FB" w:rsidRPr="000A6D89">
        <w:rPr>
          <w:color w:val="000000"/>
        </w:rPr>
        <w:t>месту жительства на территории Российской Федерации.</w:t>
      </w:r>
    </w:p>
    <w:p w14:paraId="4110DB92" w14:textId="6700BFC0"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 xml:space="preserve">Документы воинского </w:t>
      </w:r>
      <w:r w:rsidRPr="000A6D89">
        <w:rPr>
          <w:color w:val="000000"/>
        </w:rPr>
        <w:t>учёта</w:t>
      </w:r>
      <w:r>
        <w:rPr>
          <w:color w:val="000000"/>
        </w:rPr>
        <w:t> –</w:t>
      </w:r>
      <w:r w:rsidR="00B807FB" w:rsidRPr="000A6D89">
        <w:rPr>
          <w:color w:val="000000"/>
        </w:rPr>
        <w:t xml:space="preserve"> для военнообязанных и лиц, подлежащих призыву на военную службу.</w:t>
      </w:r>
    </w:p>
    <w:p w14:paraId="3EC44E26" w14:textId="7670893B"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Сведения о своих доходах, полученных от всех источников (включая доходы по</w:t>
      </w:r>
      <w:r w:rsidR="006A4C03">
        <w:rPr>
          <w:color w:val="000000"/>
        </w:rPr>
        <w:t> </w:t>
      </w:r>
      <w:r w:rsidR="00B807FB" w:rsidRPr="000A6D89">
        <w:rPr>
          <w:color w:val="000000"/>
        </w:rPr>
        <w:t xml:space="preserve">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w:t>
      </w:r>
      <w:r w:rsidR="006A4C03">
        <w:rPr>
          <w:color w:val="000000"/>
        </w:rPr>
        <w:t>отчёт</w:t>
      </w:r>
      <w:r w:rsidR="00B807FB" w:rsidRPr="000A6D89">
        <w:rPr>
          <w:color w:val="000000"/>
        </w:rPr>
        <w:t>ную дату);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w:t>
      </w:r>
      <w:r w:rsidR="006A4C03">
        <w:rPr>
          <w:color w:val="000000"/>
        </w:rPr>
        <w:t>ё</w:t>
      </w:r>
      <w:r w:rsidR="00B807FB" w:rsidRPr="000A6D89">
        <w:rPr>
          <w:color w:val="000000"/>
        </w:rPr>
        <w:t xml:space="preserve">тную дату), в случае предоставления документов на замещение должности муниципальной службы, </w:t>
      </w:r>
      <w:r w:rsidR="006A4C03" w:rsidRPr="000A6D89">
        <w:rPr>
          <w:color w:val="000000"/>
        </w:rPr>
        <w:t>включённую</w:t>
      </w:r>
      <w:r w:rsidR="00B807FB" w:rsidRPr="000A6D89">
        <w:rPr>
          <w:color w:val="000000"/>
        </w:rPr>
        <w:t xml:space="preserve"> в</w:t>
      </w:r>
      <w:r w:rsidR="006A4C03">
        <w:rPr>
          <w:color w:val="000000"/>
        </w:rPr>
        <w:t> </w:t>
      </w:r>
      <w:r w:rsidR="00B807FB" w:rsidRPr="000A6D89">
        <w:rPr>
          <w:color w:val="000000"/>
        </w:rPr>
        <w:t>соответствующий перечень должностей;</w:t>
      </w:r>
      <w:r w:rsidR="000A6D89">
        <w:rPr>
          <w:color w:val="000000"/>
        </w:rPr>
        <w:t xml:space="preserve"> </w:t>
      </w:r>
    </w:p>
    <w:p w14:paraId="0BF6E70B" w14:textId="4507C5D4" w:rsidR="00B807FB" w:rsidRPr="000A6D89" w:rsidRDefault="00D11324" w:rsidP="00D11324">
      <w:pPr>
        <w:spacing w:after="120"/>
        <w:ind w:left="1134" w:hanging="425"/>
        <w:jc w:val="both"/>
        <w:rPr>
          <w:color w:val="000000"/>
        </w:rPr>
      </w:pPr>
      <w:r>
        <w:rPr>
          <w:color w:val="000000"/>
        </w:rPr>
        <w:fldChar w:fldCharType="begin"/>
      </w:r>
      <w:r>
        <w:rPr>
          <w:color w:val="000000"/>
        </w:rPr>
        <w:instrText xml:space="preserve"> LISTNUM LegalDefault \l 2 </w:instrText>
      </w:r>
      <w:r>
        <w:rPr>
          <w:color w:val="000000"/>
        </w:rPr>
        <w:fldChar w:fldCharType="end"/>
      </w:r>
      <w:r>
        <w:rPr>
          <w:color w:val="000000"/>
        </w:rPr>
        <w:t> </w:t>
      </w:r>
      <w:r w:rsidR="00B807FB" w:rsidRPr="000A6D89">
        <w:rPr>
          <w:color w:val="000000"/>
        </w:rPr>
        <w:t>Иные документы, предусмотренные действующим законодательством.</w:t>
      </w:r>
    </w:p>
    <w:p w14:paraId="1A0A3F4E" w14:textId="6CF6FD4C"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Муниципальный служащий, изъявивший желание участвовать в конкурсе, направляет заявление на имя главы муниципального образования, главы администрации, руководителя структурного подразделения.</w:t>
      </w:r>
      <w:r w:rsidR="000A6D89">
        <w:rPr>
          <w:color w:val="000000"/>
        </w:rPr>
        <w:t xml:space="preserve"> </w:t>
      </w:r>
    </w:p>
    <w:p w14:paraId="162B508E" w14:textId="38929A37"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Проверка достоверности сведений, представленных муниципальным служащим, осуществляется в соответствии с федеральным законодательством и другими нормативными правовыми актами Российской Федерации.</w:t>
      </w:r>
    </w:p>
    <w:p w14:paraId="16BE1A6D" w14:textId="1C7D57F6"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использованием таких сведений.</w:t>
      </w:r>
    </w:p>
    <w:p w14:paraId="16087BFA" w14:textId="132EBA99"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Гражданин (муниципальный служащий) не допускается к участию в конкурсе в</w:t>
      </w:r>
      <w:r w:rsidR="006A4C03">
        <w:rPr>
          <w:color w:val="000000"/>
        </w:rPr>
        <w:t> </w:t>
      </w:r>
      <w:r w:rsidR="00B807FB" w:rsidRPr="000A6D89">
        <w:rPr>
          <w:color w:val="000000"/>
        </w:rPr>
        <w:t>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w:t>
      </w:r>
      <w:r w:rsidR="006A4C03">
        <w:rPr>
          <w:color w:val="000000"/>
        </w:rPr>
        <w:t> </w:t>
      </w:r>
      <w:r w:rsidR="00B807FB" w:rsidRPr="000A6D89">
        <w:rPr>
          <w:color w:val="000000"/>
        </w:rPr>
        <w:t>муниципальную службу и</w:t>
      </w:r>
      <w:r w:rsidR="006A4C03">
        <w:rPr>
          <w:color w:val="000000"/>
        </w:rPr>
        <w:t xml:space="preserve"> её </w:t>
      </w:r>
      <w:r w:rsidR="00B807FB" w:rsidRPr="000A6D89">
        <w:rPr>
          <w:color w:val="000000"/>
        </w:rPr>
        <w:t>прохождения.</w:t>
      </w:r>
    </w:p>
    <w:p w14:paraId="5E88D805" w14:textId="3A0595AE"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Документы, указанные в пункте 7 настоящего Положения, предоставляются в</w:t>
      </w:r>
      <w:r w:rsidR="006A4C03">
        <w:rPr>
          <w:color w:val="000000"/>
        </w:rPr>
        <w:t> </w:t>
      </w:r>
      <w:r w:rsidR="00B807FB" w:rsidRPr="000A6D89">
        <w:rPr>
          <w:color w:val="000000"/>
        </w:rPr>
        <w:t>конкурсную комиссию в течение 10 дней со дня объявления об их приеме.</w:t>
      </w:r>
    </w:p>
    <w:p w14:paraId="42D42C7B" w14:textId="77777777" w:rsidR="00B807FB" w:rsidRPr="000A6D89" w:rsidRDefault="00B807FB" w:rsidP="00D11324">
      <w:pPr>
        <w:spacing w:after="120"/>
        <w:ind w:firstLine="709"/>
        <w:jc w:val="both"/>
        <w:rPr>
          <w:color w:val="000000"/>
        </w:rPr>
      </w:pPr>
      <w:r w:rsidRPr="000A6D89">
        <w:rPr>
          <w:color w:val="000000"/>
        </w:rPr>
        <w:t>Несвоевременное предоставление документов, предоставление их не в полном объеме или с нарушением правил оформления без уважительной причины является основанием для отказа гражданину в их приеме.</w:t>
      </w:r>
    </w:p>
    <w:p w14:paraId="60BB3D67" w14:textId="77777777" w:rsidR="00B807FB" w:rsidRPr="000A6D89" w:rsidRDefault="00B807FB" w:rsidP="00D11324">
      <w:pPr>
        <w:spacing w:after="120"/>
        <w:ind w:firstLine="709"/>
        <w:jc w:val="both"/>
        <w:rPr>
          <w:color w:val="000000"/>
        </w:rPr>
      </w:pPr>
      <w:r w:rsidRPr="000A6D89">
        <w:rPr>
          <w:color w:val="000000"/>
        </w:rPr>
        <w:t xml:space="preserve">При несвоевременном предоставлении документов, предоставлении их не в полном объеме или с нарушением правил оформления по уважительной причине глава </w:t>
      </w:r>
      <w:r w:rsidRPr="000A6D89">
        <w:rPr>
          <w:color w:val="000000"/>
        </w:rPr>
        <w:lastRenderedPageBreak/>
        <w:t>муниципального образования (глава администрации), руководитель структурного подразделения вправе перенести сроки их приема.</w:t>
      </w:r>
    </w:p>
    <w:p w14:paraId="0A2F86A4" w14:textId="1947E8F0"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Решение о дате, месте и времени проведения второго этапа конкурса принимается главой муниципального образования (главой администрации), руководителем структурного подразделения после проверки достоверности сведений, предоставленных претендентами на замещение вакантной должности муниципальной службы (в случае проведения такой проверки), а также после оформления в случае необходимости допуска к</w:t>
      </w:r>
      <w:r w:rsidR="006A4C03">
        <w:rPr>
          <w:color w:val="000000"/>
        </w:rPr>
        <w:t> </w:t>
      </w:r>
      <w:r w:rsidR="00B807FB" w:rsidRPr="000A6D89">
        <w:rPr>
          <w:color w:val="000000"/>
        </w:rPr>
        <w:t>сведениям, составляющим государственную и иную, охраняемую законом, тайну.</w:t>
      </w:r>
    </w:p>
    <w:p w14:paraId="5C4CFC78" w14:textId="0B508796" w:rsidR="00B807FB" w:rsidRPr="000A6D89" w:rsidRDefault="00B807FB" w:rsidP="00D11324">
      <w:pPr>
        <w:spacing w:after="120"/>
        <w:ind w:firstLine="709"/>
        <w:jc w:val="both"/>
        <w:rPr>
          <w:color w:val="000000"/>
        </w:rPr>
      </w:pPr>
      <w:r w:rsidRPr="000A6D89">
        <w:rPr>
          <w:color w:val="000000"/>
        </w:rPr>
        <w:t>В случае установления в ходе проверки обстоятельств, препятствующих в</w:t>
      </w:r>
      <w:r w:rsidR="006A4C03">
        <w:rPr>
          <w:color w:val="000000"/>
        </w:rPr>
        <w:t> </w:t>
      </w:r>
      <w:r w:rsidRPr="000A6D89">
        <w:rPr>
          <w:color w:val="000000"/>
        </w:rPr>
        <w:t>соответствии с федеральными законами и другими нормативными правовыми актами Российской Федерации поступлению гражданина на муниципальную службу, он</w:t>
      </w:r>
      <w:r w:rsidR="006A4C03">
        <w:rPr>
          <w:color w:val="000000"/>
        </w:rPr>
        <w:t> </w:t>
      </w:r>
      <w:r w:rsidRPr="000A6D89">
        <w:rPr>
          <w:color w:val="000000"/>
        </w:rPr>
        <w:t>информируется в письменной форме о причинах отказа в участии в конкурсе.</w:t>
      </w:r>
    </w:p>
    <w:p w14:paraId="107E7EF5" w14:textId="161852D8"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Претендент на замещение вакантной должности муниципальной службы, не</w:t>
      </w:r>
      <w:r w:rsidR="006A4C03">
        <w:rPr>
          <w:color w:val="000000"/>
        </w:rPr>
        <w:t> </w:t>
      </w:r>
      <w:r w:rsidR="00B807FB" w:rsidRPr="000A6D89">
        <w:rPr>
          <w:color w:val="000000"/>
        </w:rPr>
        <w:t>допущенный к участию в конкурсе, вправе обжаловать это решение в соответствии с</w:t>
      </w:r>
      <w:r w:rsidR="006A4C03">
        <w:rPr>
          <w:color w:val="000000"/>
        </w:rPr>
        <w:t> </w:t>
      </w:r>
      <w:r w:rsidR="00B807FB" w:rsidRPr="000A6D89">
        <w:rPr>
          <w:color w:val="000000"/>
        </w:rPr>
        <w:t>законодательством Российской Федерации.</w:t>
      </w:r>
    </w:p>
    <w:p w14:paraId="5FD93E0A" w14:textId="17214DC0"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Конкурсная комиссия не позднее, чем за 15 дней до начала второго этапа конкурса направляет письменные сообщения о дате, месте и времени его проведения гражданам (муниципальным служащим), допущенным к участию в конкурсе (далее</w:t>
      </w:r>
      <w:r>
        <w:rPr>
          <w:color w:val="000000"/>
        </w:rPr>
        <w:t> –</w:t>
      </w:r>
      <w:r w:rsidR="00B807FB" w:rsidRPr="000A6D89">
        <w:rPr>
          <w:color w:val="000000"/>
        </w:rPr>
        <w:t xml:space="preserve"> кандидаты).</w:t>
      </w:r>
    </w:p>
    <w:p w14:paraId="2C2DF8F3" w14:textId="77777777" w:rsidR="00B807FB" w:rsidRPr="000A6D89" w:rsidRDefault="00B807FB" w:rsidP="00D11324">
      <w:pPr>
        <w:spacing w:after="120"/>
        <w:ind w:firstLine="709"/>
        <w:jc w:val="both"/>
        <w:rPr>
          <w:color w:val="000000"/>
        </w:rPr>
      </w:pPr>
      <w:r w:rsidRPr="000A6D89">
        <w:rPr>
          <w:color w:val="000000"/>
        </w:rPr>
        <w:t>При проведении конкурса кандидатам гарантируется равенство прав в соответствии с Конституцией Российской Федерации и федеральными законами.</w:t>
      </w:r>
    </w:p>
    <w:p w14:paraId="7AB44AA8" w14:textId="27D817A8"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Если в результате проведения конкурса не были выявлены кандидаты, отвечающие квалификационным требованиям к вакантной должности муниципальной службы, на замещение которой он был объявлен, глава муниципального образования (глава администрации), руководитель структурного подразделения может принять решение о</w:t>
      </w:r>
      <w:r w:rsidR="006A4C03">
        <w:rPr>
          <w:color w:val="000000"/>
        </w:rPr>
        <w:t> </w:t>
      </w:r>
      <w:r w:rsidR="00B807FB" w:rsidRPr="000A6D89">
        <w:rPr>
          <w:color w:val="000000"/>
        </w:rPr>
        <w:t>проведении повторного конкурса.</w:t>
      </w:r>
    </w:p>
    <w:p w14:paraId="71A0FAB3" w14:textId="1752C7D4"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Для проведения конкурса актом муниципального образования образуется конкурсная комиссия. Состав конкурсной комиссии, сроки и порядок</w:t>
      </w:r>
      <w:r w:rsidR="006A4C03">
        <w:rPr>
          <w:color w:val="000000"/>
        </w:rPr>
        <w:t xml:space="preserve"> её </w:t>
      </w:r>
      <w:r w:rsidR="00B807FB" w:rsidRPr="000A6D89">
        <w:rPr>
          <w:color w:val="000000"/>
        </w:rPr>
        <w:t xml:space="preserve">работы, а также порядок проведения конкурса определяются правовым актом главы муниципального образования, главы администрации, руководителя структурного подразделения. </w:t>
      </w:r>
    </w:p>
    <w:p w14:paraId="47BEA5FB" w14:textId="10B16EB1"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В состав конкурсной комиссии входят представитель нанимателя и</w:t>
      </w:r>
      <w:r w:rsidR="006A4C03">
        <w:rPr>
          <w:color w:val="000000"/>
        </w:rPr>
        <w:t> </w:t>
      </w:r>
      <w:r w:rsidR="00B807FB" w:rsidRPr="000A6D89">
        <w:rPr>
          <w:color w:val="000000"/>
        </w:rPr>
        <w:t>(или) уполномоченные им муниципальные служащие (в том числе из отдела муниципальной службы и кадров, юридического отдела, структурного подразделения администрации,</w:t>
      </w:r>
      <w:r w:rsidR="000A6D89">
        <w:rPr>
          <w:color w:val="000000"/>
        </w:rPr>
        <w:t xml:space="preserve"> </w:t>
      </w:r>
      <w:r w:rsidR="00B807FB" w:rsidRPr="000A6D89">
        <w:rPr>
          <w:color w:val="000000"/>
        </w:rPr>
        <w:t>в</w:t>
      </w:r>
      <w:r w:rsidR="006A4C03">
        <w:rPr>
          <w:color w:val="000000"/>
        </w:rPr>
        <w:t> </w:t>
      </w:r>
      <w:r w:rsidR="00B807FB" w:rsidRPr="000A6D89">
        <w:rPr>
          <w:color w:val="000000"/>
        </w:rPr>
        <w:t>котором проводится конкурс на замещение вакантной должности муниципальной службы), а также представители научных и образовательных учреждений, Правительства Ленинградской области, других организаций, приглашаемые в качестве независимых экспертов</w:t>
      </w:r>
      <w:r>
        <w:rPr>
          <w:color w:val="000000"/>
        </w:rPr>
        <w:t> –</w:t>
      </w:r>
      <w:r w:rsidR="00B807FB" w:rsidRPr="000A6D89">
        <w:rPr>
          <w:color w:val="000000"/>
        </w:rPr>
        <w:t xml:space="preserve"> специалистов по вопросам, связанным с муниципальной службой.</w:t>
      </w:r>
      <w:r w:rsidR="000A6D89">
        <w:rPr>
          <w:color w:val="000000"/>
        </w:rPr>
        <w:t xml:space="preserve"> </w:t>
      </w:r>
    </w:p>
    <w:p w14:paraId="77F258E2" w14:textId="30F200CA" w:rsidR="00B807FB" w:rsidRPr="000A6D89" w:rsidRDefault="00B807FB" w:rsidP="00D11324">
      <w:pPr>
        <w:spacing w:after="120"/>
        <w:ind w:firstLine="709"/>
        <w:jc w:val="both"/>
        <w:rPr>
          <w:color w:val="000000"/>
        </w:rPr>
      </w:pPr>
      <w:r w:rsidRPr="000A6D89">
        <w:rPr>
          <w:color w:val="000000"/>
        </w:rPr>
        <w:t>Состав конкурсной комиссии для проведения конкурса на замещение вакантной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w:t>
      </w:r>
      <w:r w:rsidR="006A4C03">
        <w:rPr>
          <w:color w:val="000000"/>
        </w:rPr>
        <w:t> </w:t>
      </w:r>
      <w:r w:rsidR="006A4C03" w:rsidRPr="000A6D89">
        <w:rPr>
          <w:color w:val="000000"/>
        </w:rPr>
        <w:t>учётом</w:t>
      </w:r>
      <w:r w:rsidRPr="000A6D89">
        <w:rPr>
          <w:color w:val="000000"/>
        </w:rPr>
        <w:t xml:space="preserve"> положений законодательства Российской Федерации о государственной тайне.</w:t>
      </w:r>
    </w:p>
    <w:p w14:paraId="2748D9FA" w14:textId="78E2B94C" w:rsidR="00B807FB" w:rsidRPr="000A6D89" w:rsidRDefault="00B807FB" w:rsidP="00D11324">
      <w:pPr>
        <w:spacing w:after="120"/>
        <w:ind w:firstLine="709"/>
        <w:jc w:val="both"/>
        <w:rPr>
          <w:color w:val="000000"/>
        </w:rPr>
      </w:pPr>
      <w:r w:rsidRPr="000A6D89">
        <w:rPr>
          <w:color w:val="000000"/>
        </w:rPr>
        <w:t>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w:t>
      </w:r>
      <w:r w:rsidR="006A4C03">
        <w:rPr>
          <w:color w:val="000000"/>
        </w:rPr>
        <w:t> </w:t>
      </w:r>
      <w:r w:rsidRPr="000A6D89">
        <w:rPr>
          <w:color w:val="000000"/>
        </w:rPr>
        <w:t>принимаемые конкурсной комиссией решения.</w:t>
      </w:r>
    </w:p>
    <w:p w14:paraId="30DF19AC" w14:textId="495AD1A3"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Конкурсная комиссия состоит из председателя, заместителя председателя, секретаря и членов комиссии.</w:t>
      </w:r>
    </w:p>
    <w:p w14:paraId="79E8AAC1" w14:textId="64F9193E" w:rsidR="00B807FB" w:rsidRPr="000A6D89" w:rsidRDefault="00D11324" w:rsidP="00D11324">
      <w:pPr>
        <w:spacing w:after="120"/>
        <w:ind w:firstLine="709"/>
        <w:jc w:val="both"/>
        <w:rPr>
          <w:color w:val="000000"/>
        </w:rPr>
      </w:pPr>
      <w:r>
        <w:rPr>
          <w:color w:val="000000"/>
        </w:rPr>
        <w:lastRenderedPageBreak/>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Конкурс заключается в оценке профессионального уровня кандидатов на</w:t>
      </w:r>
      <w:r w:rsidR="006A4C03">
        <w:rPr>
          <w:color w:val="000000"/>
        </w:rPr>
        <w:t> </w:t>
      </w:r>
      <w:r w:rsidR="00B807FB" w:rsidRPr="000A6D89">
        <w:rPr>
          <w:color w:val="000000"/>
        </w:rPr>
        <w:t>замещение вакантной должности муниципальной службы, их соответствия квалификационным требованиям к этой должности.</w:t>
      </w:r>
    </w:p>
    <w:p w14:paraId="6DEBB50F" w14:textId="60AF1377" w:rsidR="00B807FB" w:rsidRPr="000A6D89" w:rsidRDefault="00B807FB" w:rsidP="00D11324">
      <w:pPr>
        <w:spacing w:after="120"/>
        <w:ind w:firstLine="709"/>
        <w:jc w:val="both"/>
        <w:rPr>
          <w:color w:val="000000"/>
        </w:rPr>
      </w:pPr>
      <w:r w:rsidRPr="000A6D89">
        <w:rPr>
          <w:color w:val="000000"/>
        </w:rPr>
        <w:t>При проведении конкурса конкурсная комиссия оценивает кандидатов на основании представленных ими документов об образовании, прохождении муниципальной, гражданской или иной государственной службы, осуществлении другой трудовой деятельности, а также на основе конкурсных процедур с использованием не</w:t>
      </w:r>
      <w:r w:rsidR="006A4C03">
        <w:rPr>
          <w:color w:val="000000"/>
        </w:rPr>
        <w:t> </w:t>
      </w:r>
      <w:r w:rsidRPr="000A6D89">
        <w:rPr>
          <w:color w:val="000000"/>
        </w:rPr>
        <w:t>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w:t>
      </w:r>
      <w:r w:rsidR="006A4C03">
        <w:rPr>
          <w:color w:val="000000"/>
        </w:rPr>
        <w:t> </w:t>
      </w:r>
      <w:r w:rsidRPr="000A6D89">
        <w:rPr>
          <w:color w:val="000000"/>
        </w:rPr>
        <w:t>выполнением должностных обязанностей по вакантной должности муниципальной службы, на замещение которой претендуют кандидаты.</w:t>
      </w:r>
    </w:p>
    <w:p w14:paraId="068DDF89" w14:textId="77777777" w:rsidR="00B807FB" w:rsidRPr="000A6D89" w:rsidRDefault="00B807FB" w:rsidP="00D11324">
      <w:pPr>
        <w:spacing w:after="120"/>
        <w:ind w:firstLine="709"/>
        <w:jc w:val="both"/>
        <w:rPr>
          <w:color w:val="000000"/>
        </w:rPr>
      </w:pPr>
      <w:r w:rsidRPr="000A6D89">
        <w:rPr>
          <w:color w:val="000000"/>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и Ленинградской области о муниципальной службе.</w:t>
      </w:r>
    </w:p>
    <w:p w14:paraId="0BC55195" w14:textId="68E34A95"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Заседание конкурсной комиссии проводится при наличии не менее двух кандидатов.</w:t>
      </w:r>
    </w:p>
    <w:p w14:paraId="2BD76732" w14:textId="10BE9FA7" w:rsidR="00B807FB" w:rsidRPr="000A6D89" w:rsidRDefault="00B807FB" w:rsidP="00D11324">
      <w:pPr>
        <w:spacing w:after="120"/>
        <w:ind w:firstLine="709"/>
        <w:jc w:val="both"/>
        <w:rPr>
          <w:color w:val="000000"/>
        </w:rPr>
      </w:pPr>
      <w:r w:rsidRPr="000A6D89">
        <w:rPr>
          <w:color w:val="000000"/>
        </w:rPr>
        <w:t>Заседание конкурсной комиссии считается правомочным, если на нем присутствует не менее двух третей от общего числа</w:t>
      </w:r>
      <w:r w:rsidR="006A4C03">
        <w:rPr>
          <w:color w:val="000000"/>
        </w:rPr>
        <w:t xml:space="preserve"> её </w:t>
      </w:r>
      <w:r w:rsidRPr="000A6D89">
        <w:rPr>
          <w:color w:val="000000"/>
        </w:rPr>
        <w:t>членов. Решения конкурсной комиссии по</w:t>
      </w:r>
      <w:r w:rsidR="006A4C03">
        <w:rPr>
          <w:color w:val="000000"/>
        </w:rPr>
        <w:t> </w:t>
      </w:r>
      <w:r w:rsidRPr="000A6D89">
        <w:rPr>
          <w:color w:val="000000"/>
        </w:rPr>
        <w:t>результатам проведения конкурса принимаются открытым голосованием простым большинством голосов</w:t>
      </w:r>
      <w:r w:rsidR="006A4C03">
        <w:rPr>
          <w:color w:val="000000"/>
        </w:rPr>
        <w:t xml:space="preserve"> её </w:t>
      </w:r>
      <w:r w:rsidRPr="000A6D89">
        <w:rPr>
          <w:color w:val="000000"/>
        </w:rPr>
        <w:t>членов, присутствующих на заседании.</w:t>
      </w:r>
    </w:p>
    <w:p w14:paraId="019EA722" w14:textId="77777777" w:rsidR="00B807FB" w:rsidRPr="000A6D89" w:rsidRDefault="00B807FB" w:rsidP="00D11324">
      <w:pPr>
        <w:spacing w:after="120"/>
        <w:ind w:firstLine="709"/>
        <w:jc w:val="both"/>
        <w:rPr>
          <w:color w:val="000000"/>
        </w:rPr>
      </w:pPr>
      <w:r w:rsidRPr="000A6D89">
        <w:rPr>
          <w:color w:val="000000"/>
        </w:rPr>
        <w:t>При равенстве голосов решающим является голос председателя конкурсной комиссии.</w:t>
      </w:r>
    </w:p>
    <w:p w14:paraId="3E7E7F25" w14:textId="0F4DFCCB"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14:paraId="15E08656" w14:textId="7BF6B77F"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Результаты голосования конкурсной комиссии оформляются протоколом, который подписывается председателем, заместителем председателя, секретарем и членами комиссии, принявшими участие в заседании.</w:t>
      </w:r>
    </w:p>
    <w:p w14:paraId="618E52A7" w14:textId="17A66DC7"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 xml:space="preserve">По результатам конкурса </w:t>
      </w:r>
      <w:r w:rsidR="006A4C03" w:rsidRPr="000A6D89">
        <w:rPr>
          <w:color w:val="000000"/>
        </w:rPr>
        <w:t>издаётся</w:t>
      </w:r>
      <w:r w:rsidR="00B807FB" w:rsidRPr="000A6D89">
        <w:rPr>
          <w:color w:val="000000"/>
        </w:rPr>
        <w:t xml:space="preserve"> распоряжение главы муниципального образования (главы администрации), руководителя структурного подразделения о</w:t>
      </w:r>
      <w:r w:rsidR="006A4C03">
        <w:rPr>
          <w:color w:val="000000"/>
        </w:rPr>
        <w:t> </w:t>
      </w:r>
      <w:r w:rsidR="00B807FB" w:rsidRPr="000A6D89">
        <w:rPr>
          <w:color w:val="000000"/>
        </w:rPr>
        <w:t>победителе конкурса на вакантную должность муниципальной службы. Представитель нанимателя (работодатель) заключает трудовой договор с победителем конкурса.</w:t>
      </w:r>
    </w:p>
    <w:p w14:paraId="2C05C076" w14:textId="221DC094"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Кандидатам, участвовавшим в конкурсе, сообщается о результатах конкурса в</w:t>
      </w:r>
      <w:r w:rsidR="006A4C03">
        <w:rPr>
          <w:color w:val="000000"/>
        </w:rPr>
        <w:t> </w:t>
      </w:r>
      <w:r w:rsidR="00B807FB" w:rsidRPr="000A6D89">
        <w:rPr>
          <w:color w:val="000000"/>
        </w:rPr>
        <w:t>письменной форме в течение месяца со дня его завершения. Информация о результатах конкурса размещается на официальном сайте Тихвинского района.</w:t>
      </w:r>
      <w:r w:rsidR="000A6D89">
        <w:rPr>
          <w:color w:val="000000"/>
        </w:rPr>
        <w:t xml:space="preserve"> </w:t>
      </w:r>
    </w:p>
    <w:p w14:paraId="73B54901" w14:textId="7C9B8371"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w:t>
      </w:r>
      <w:r w:rsidR="006A4C03">
        <w:rPr>
          <w:color w:val="000000"/>
        </w:rPr>
        <w:t>ё</w:t>
      </w:r>
      <w:r w:rsidR="00B807FB" w:rsidRPr="000A6D89">
        <w:rPr>
          <w:color w:val="000000"/>
        </w:rPr>
        <w:t>х лет со дня завершения конкурса. До истечения этого срока документы хранятся в отделе муниципальной службы и кадров и в структурных подразделениях, после чего подлежат уничтожению.</w:t>
      </w:r>
    </w:p>
    <w:p w14:paraId="0CBE98E9" w14:textId="299EBB82" w:rsidR="00B807FB" w:rsidRPr="000A6D89" w:rsidRDefault="00D11324" w:rsidP="00D11324">
      <w:pPr>
        <w:spacing w:after="120"/>
        <w:ind w:firstLine="709"/>
        <w:jc w:val="both"/>
        <w:rPr>
          <w:color w:val="000000"/>
        </w:rPr>
      </w:pPr>
      <w:r>
        <w:rPr>
          <w:color w:val="000000"/>
        </w:rPr>
        <w:lastRenderedPageBreak/>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w:t>
      </w:r>
      <w:r w:rsidR="006A4C03">
        <w:rPr>
          <w:color w:val="000000"/>
        </w:rPr>
        <w:t> </w:t>
      </w:r>
      <w:r w:rsidR="00B807FB" w:rsidRPr="000A6D89">
        <w:rPr>
          <w:color w:val="000000"/>
        </w:rPr>
        <w:t>другие), осуществляются кандидатами за счет собственных средств.</w:t>
      </w:r>
    </w:p>
    <w:p w14:paraId="06FCEBB4" w14:textId="23A94288" w:rsidR="00B807FB" w:rsidRPr="000A6D89" w:rsidRDefault="00D11324" w:rsidP="00D11324">
      <w:pPr>
        <w:spacing w:after="120"/>
        <w:ind w:firstLine="709"/>
        <w:jc w:val="both"/>
        <w:rPr>
          <w:color w:val="000000"/>
        </w:rPr>
      </w:pPr>
      <w:r>
        <w:rPr>
          <w:color w:val="000000"/>
        </w:rPr>
        <w:fldChar w:fldCharType="begin"/>
      </w:r>
      <w:r>
        <w:rPr>
          <w:color w:val="000000"/>
        </w:rPr>
        <w:instrText xml:space="preserve"> LISTNUM  LegalDefault </w:instrText>
      </w:r>
      <w:r>
        <w:rPr>
          <w:color w:val="000000"/>
        </w:rPr>
        <w:fldChar w:fldCharType="end"/>
      </w:r>
      <w:r>
        <w:rPr>
          <w:color w:val="000000"/>
        </w:rPr>
        <w:t> </w:t>
      </w:r>
      <w:r w:rsidR="00B807FB" w:rsidRPr="000A6D89">
        <w:rPr>
          <w:color w:val="000000"/>
        </w:rPr>
        <w:t>Кандидат вправе обжаловать решение конкурсной комиссии в соответствии с</w:t>
      </w:r>
      <w:r w:rsidR="006A4C03">
        <w:rPr>
          <w:color w:val="000000"/>
        </w:rPr>
        <w:t> </w:t>
      </w:r>
      <w:r w:rsidR="00B807FB" w:rsidRPr="000A6D89">
        <w:rPr>
          <w:color w:val="000000"/>
        </w:rPr>
        <w:t>законодательством Российской Федерации.</w:t>
      </w:r>
    </w:p>
    <w:sectPr w:rsidR="00B807FB" w:rsidRPr="000A6D89" w:rsidSect="00D11324">
      <w:pgSz w:w="11907" w:h="16840" w:code="9"/>
      <w:pgMar w:top="1134" w:right="851" w:bottom="1134" w:left="1701" w:header="709" w:footer="68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3DE57" w14:textId="77777777" w:rsidR="000A6D89" w:rsidRDefault="000A6D89" w:rsidP="000A6D89">
      <w:r>
        <w:separator/>
      </w:r>
    </w:p>
  </w:endnote>
  <w:endnote w:type="continuationSeparator" w:id="0">
    <w:p w14:paraId="544A928D" w14:textId="77777777" w:rsidR="000A6D89" w:rsidRDefault="000A6D89" w:rsidP="000A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ED363" w14:textId="77777777" w:rsidR="000A6D89" w:rsidRDefault="000A6D89" w:rsidP="000A6D89">
      <w:r>
        <w:separator/>
      </w:r>
    </w:p>
  </w:footnote>
  <w:footnote w:type="continuationSeparator" w:id="0">
    <w:p w14:paraId="7B1FEDC4" w14:textId="77777777" w:rsidR="000A6D89" w:rsidRDefault="000A6D89" w:rsidP="000A6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597849"/>
      <w:docPartObj>
        <w:docPartGallery w:val="Page Numbers (Top of Page)"/>
        <w:docPartUnique/>
      </w:docPartObj>
    </w:sdtPr>
    <w:sdtContent>
      <w:p w14:paraId="4CD37B0A" w14:textId="4BAD6160" w:rsidR="000A6D89" w:rsidRDefault="000A6D89">
        <w:pPr>
          <w:pStyle w:val="a4"/>
          <w:jc w:val="center"/>
        </w:pPr>
        <w:r>
          <w:fldChar w:fldCharType="begin"/>
        </w:r>
        <w:r>
          <w:instrText>PAGE   \* MERGEFORMAT</w:instrText>
        </w:r>
        <w:r>
          <w:fldChar w:fldCharType="separate"/>
        </w:r>
        <w:r>
          <w:t>2</w:t>
        </w:r>
        <w:r>
          <w:fldChar w:fldCharType="end"/>
        </w:r>
      </w:p>
    </w:sdtContent>
  </w:sdt>
  <w:p w14:paraId="4F8EBEC9" w14:textId="77777777" w:rsidR="000A6D89" w:rsidRDefault="000A6D8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737808"/>
      <w:docPartObj>
        <w:docPartGallery w:val="Page Numbers (Top of Page)"/>
        <w:docPartUnique/>
      </w:docPartObj>
    </w:sdtPr>
    <w:sdtContent>
      <w:p w14:paraId="302CBE2A" w14:textId="650CD9B6" w:rsidR="00D11324" w:rsidRDefault="00D11324">
        <w:pPr>
          <w:pStyle w:val="a4"/>
          <w:jc w:val="center"/>
        </w:pPr>
        <w:r>
          <w:fldChar w:fldCharType="begin"/>
        </w:r>
        <w:r>
          <w:instrText>PAGE   \* MERGEFORMAT</w:instrText>
        </w:r>
        <w:r>
          <w:fldChar w:fldCharType="separate"/>
        </w:r>
        <w:r>
          <w:t>2</w:t>
        </w:r>
        <w:r>
          <w:fldChar w:fldCharType="end"/>
        </w:r>
      </w:p>
    </w:sdtContent>
  </w:sdt>
  <w:p w14:paraId="32620F7B" w14:textId="77777777" w:rsidR="00D11324" w:rsidRDefault="00D1132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65269"/>
    <w:multiLevelType w:val="hybridMultilevel"/>
    <w:tmpl w:val="BE429C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552E0D"/>
    <w:multiLevelType w:val="hybridMultilevel"/>
    <w:tmpl w:val="850EDD2A"/>
    <w:lvl w:ilvl="0" w:tplc="5E58DCE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15:restartNumberingAfterBreak="0">
    <w:nsid w:val="4D487920"/>
    <w:multiLevelType w:val="hybridMultilevel"/>
    <w:tmpl w:val="F1503BB0"/>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 w15:restartNumberingAfterBreak="0">
    <w:nsid w:val="78650ACB"/>
    <w:multiLevelType w:val="hybridMultilevel"/>
    <w:tmpl w:val="671054A0"/>
    <w:lvl w:ilvl="0" w:tplc="B3C2BB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381"/>
  <w:displayHorizont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7FB"/>
    <w:rsid w:val="00000C31"/>
    <w:rsid w:val="00001B20"/>
    <w:rsid w:val="00005570"/>
    <w:rsid w:val="000065C5"/>
    <w:rsid w:val="00016747"/>
    <w:rsid w:val="000202F2"/>
    <w:rsid w:val="000215DC"/>
    <w:rsid w:val="0002214D"/>
    <w:rsid w:val="00031609"/>
    <w:rsid w:val="00033DD2"/>
    <w:rsid w:val="00035726"/>
    <w:rsid w:val="00037361"/>
    <w:rsid w:val="000375D8"/>
    <w:rsid w:val="00037FAF"/>
    <w:rsid w:val="00041150"/>
    <w:rsid w:val="0004128F"/>
    <w:rsid w:val="00045C96"/>
    <w:rsid w:val="00047724"/>
    <w:rsid w:val="000526EF"/>
    <w:rsid w:val="000533CD"/>
    <w:rsid w:val="00054A72"/>
    <w:rsid w:val="000552DA"/>
    <w:rsid w:val="00056044"/>
    <w:rsid w:val="00056097"/>
    <w:rsid w:val="000657E8"/>
    <w:rsid w:val="00065ED7"/>
    <w:rsid w:val="00066847"/>
    <w:rsid w:val="00066895"/>
    <w:rsid w:val="0007321B"/>
    <w:rsid w:val="000732A8"/>
    <w:rsid w:val="000762AA"/>
    <w:rsid w:val="00077BDF"/>
    <w:rsid w:val="00081EC8"/>
    <w:rsid w:val="00085674"/>
    <w:rsid w:val="00087C3D"/>
    <w:rsid w:val="00090E7D"/>
    <w:rsid w:val="000914A9"/>
    <w:rsid w:val="00094C35"/>
    <w:rsid w:val="00096602"/>
    <w:rsid w:val="00097238"/>
    <w:rsid w:val="00097984"/>
    <w:rsid w:val="000A6D89"/>
    <w:rsid w:val="000A741C"/>
    <w:rsid w:val="000A7616"/>
    <w:rsid w:val="000B4950"/>
    <w:rsid w:val="000B5441"/>
    <w:rsid w:val="000B7D36"/>
    <w:rsid w:val="000C30AF"/>
    <w:rsid w:val="000C3A79"/>
    <w:rsid w:val="000C6B36"/>
    <w:rsid w:val="000D0741"/>
    <w:rsid w:val="000D081D"/>
    <w:rsid w:val="000D3BB5"/>
    <w:rsid w:val="000D720B"/>
    <w:rsid w:val="000E294A"/>
    <w:rsid w:val="000E2AD7"/>
    <w:rsid w:val="000E2C40"/>
    <w:rsid w:val="000E5381"/>
    <w:rsid w:val="000E54A6"/>
    <w:rsid w:val="000E5989"/>
    <w:rsid w:val="000F4219"/>
    <w:rsid w:val="00102BB6"/>
    <w:rsid w:val="00103311"/>
    <w:rsid w:val="00103385"/>
    <w:rsid w:val="00103CF9"/>
    <w:rsid w:val="001101D8"/>
    <w:rsid w:val="00113449"/>
    <w:rsid w:val="00123A65"/>
    <w:rsid w:val="001246DF"/>
    <w:rsid w:val="00125A10"/>
    <w:rsid w:val="001278C1"/>
    <w:rsid w:val="00130970"/>
    <w:rsid w:val="00134E58"/>
    <w:rsid w:val="001362E9"/>
    <w:rsid w:val="001416F8"/>
    <w:rsid w:val="0014662D"/>
    <w:rsid w:val="001469C3"/>
    <w:rsid w:val="00146EC1"/>
    <w:rsid w:val="0014757F"/>
    <w:rsid w:val="00150934"/>
    <w:rsid w:val="001518B7"/>
    <w:rsid w:val="00153093"/>
    <w:rsid w:val="00160C13"/>
    <w:rsid w:val="00161863"/>
    <w:rsid w:val="00161EC7"/>
    <w:rsid w:val="001670C7"/>
    <w:rsid w:val="00170687"/>
    <w:rsid w:val="00171B8A"/>
    <w:rsid w:val="001760B6"/>
    <w:rsid w:val="001773FC"/>
    <w:rsid w:val="00180246"/>
    <w:rsid w:val="001823DB"/>
    <w:rsid w:val="00184D43"/>
    <w:rsid w:val="00185426"/>
    <w:rsid w:val="00190952"/>
    <w:rsid w:val="001A0609"/>
    <w:rsid w:val="001A076B"/>
    <w:rsid w:val="001A1C90"/>
    <w:rsid w:val="001A4EF6"/>
    <w:rsid w:val="001B35F9"/>
    <w:rsid w:val="001B5A5C"/>
    <w:rsid w:val="001C0EDD"/>
    <w:rsid w:val="001C2F00"/>
    <w:rsid w:val="001C57CA"/>
    <w:rsid w:val="001C631D"/>
    <w:rsid w:val="001C6EAE"/>
    <w:rsid w:val="001D1460"/>
    <w:rsid w:val="001E03F6"/>
    <w:rsid w:val="001E56A0"/>
    <w:rsid w:val="001F0DF6"/>
    <w:rsid w:val="001F2B7D"/>
    <w:rsid w:val="001F4DA1"/>
    <w:rsid w:val="001F4FD5"/>
    <w:rsid w:val="001F7575"/>
    <w:rsid w:val="002058E8"/>
    <w:rsid w:val="00207809"/>
    <w:rsid w:val="0021200F"/>
    <w:rsid w:val="0021511B"/>
    <w:rsid w:val="00221D60"/>
    <w:rsid w:val="002222B6"/>
    <w:rsid w:val="00225E09"/>
    <w:rsid w:val="002300C0"/>
    <w:rsid w:val="00232CDC"/>
    <w:rsid w:val="00233A64"/>
    <w:rsid w:val="0023410F"/>
    <w:rsid w:val="00241EA7"/>
    <w:rsid w:val="002425CB"/>
    <w:rsid w:val="00242B6E"/>
    <w:rsid w:val="00244338"/>
    <w:rsid w:val="00250036"/>
    <w:rsid w:val="00251EF8"/>
    <w:rsid w:val="00254AFB"/>
    <w:rsid w:val="0025773B"/>
    <w:rsid w:val="00261AE0"/>
    <w:rsid w:val="002662C4"/>
    <w:rsid w:val="002662D6"/>
    <w:rsid w:val="002701E3"/>
    <w:rsid w:val="00273302"/>
    <w:rsid w:val="0027503D"/>
    <w:rsid w:val="00276AD2"/>
    <w:rsid w:val="002806C5"/>
    <w:rsid w:val="0029091D"/>
    <w:rsid w:val="002915D2"/>
    <w:rsid w:val="00291DD8"/>
    <w:rsid w:val="002942CB"/>
    <w:rsid w:val="00296F20"/>
    <w:rsid w:val="002A558C"/>
    <w:rsid w:val="002A75AE"/>
    <w:rsid w:val="002C0982"/>
    <w:rsid w:val="002C407D"/>
    <w:rsid w:val="002C7996"/>
    <w:rsid w:val="002D106F"/>
    <w:rsid w:val="002D2D6A"/>
    <w:rsid w:val="002D5614"/>
    <w:rsid w:val="002D6C3A"/>
    <w:rsid w:val="002E21FE"/>
    <w:rsid w:val="002E36D1"/>
    <w:rsid w:val="002E3845"/>
    <w:rsid w:val="002E4567"/>
    <w:rsid w:val="002E490C"/>
    <w:rsid w:val="002E6B5C"/>
    <w:rsid w:val="002E6D49"/>
    <w:rsid w:val="002E74E2"/>
    <w:rsid w:val="002F2BA7"/>
    <w:rsid w:val="002F494B"/>
    <w:rsid w:val="00303C6C"/>
    <w:rsid w:val="003047DF"/>
    <w:rsid w:val="00304E08"/>
    <w:rsid w:val="00314FB8"/>
    <w:rsid w:val="00320578"/>
    <w:rsid w:val="00324032"/>
    <w:rsid w:val="00336A9E"/>
    <w:rsid w:val="00346E08"/>
    <w:rsid w:val="00350F02"/>
    <w:rsid w:val="003516C9"/>
    <w:rsid w:val="003518F9"/>
    <w:rsid w:val="003538C5"/>
    <w:rsid w:val="00354B8F"/>
    <w:rsid w:val="00357CAF"/>
    <w:rsid w:val="003627EB"/>
    <w:rsid w:val="00365789"/>
    <w:rsid w:val="00365C3D"/>
    <w:rsid w:val="003705F3"/>
    <w:rsid w:val="00373298"/>
    <w:rsid w:val="00380254"/>
    <w:rsid w:val="00390A65"/>
    <w:rsid w:val="003913E8"/>
    <w:rsid w:val="00392DD4"/>
    <w:rsid w:val="003A0A74"/>
    <w:rsid w:val="003A36BB"/>
    <w:rsid w:val="003B2036"/>
    <w:rsid w:val="003B2A90"/>
    <w:rsid w:val="003C3BEF"/>
    <w:rsid w:val="003D12F9"/>
    <w:rsid w:val="003D30CC"/>
    <w:rsid w:val="003D5F8C"/>
    <w:rsid w:val="003D793F"/>
    <w:rsid w:val="003E50C2"/>
    <w:rsid w:val="003E7BE5"/>
    <w:rsid w:val="003F1A9D"/>
    <w:rsid w:val="003F32F6"/>
    <w:rsid w:val="003F3335"/>
    <w:rsid w:val="003F3792"/>
    <w:rsid w:val="003F63F1"/>
    <w:rsid w:val="003F7BAB"/>
    <w:rsid w:val="004034C1"/>
    <w:rsid w:val="00407FA3"/>
    <w:rsid w:val="004103F8"/>
    <w:rsid w:val="00410579"/>
    <w:rsid w:val="0041059C"/>
    <w:rsid w:val="00414E6A"/>
    <w:rsid w:val="00420B7B"/>
    <w:rsid w:val="00420ED8"/>
    <w:rsid w:val="0042474C"/>
    <w:rsid w:val="00425CD7"/>
    <w:rsid w:val="00431DDF"/>
    <w:rsid w:val="00436D7E"/>
    <w:rsid w:val="00437E57"/>
    <w:rsid w:val="00441244"/>
    <w:rsid w:val="00443E5F"/>
    <w:rsid w:val="00445401"/>
    <w:rsid w:val="004468D0"/>
    <w:rsid w:val="00454258"/>
    <w:rsid w:val="00455D00"/>
    <w:rsid w:val="00457B72"/>
    <w:rsid w:val="004669B6"/>
    <w:rsid w:val="00466CF7"/>
    <w:rsid w:val="00470D5A"/>
    <w:rsid w:val="0047185D"/>
    <w:rsid w:val="00474826"/>
    <w:rsid w:val="004749FE"/>
    <w:rsid w:val="004845A6"/>
    <w:rsid w:val="004870B2"/>
    <w:rsid w:val="00494548"/>
    <w:rsid w:val="004A06C9"/>
    <w:rsid w:val="004A126C"/>
    <w:rsid w:val="004A22F1"/>
    <w:rsid w:val="004A3AE4"/>
    <w:rsid w:val="004A5473"/>
    <w:rsid w:val="004A5B9F"/>
    <w:rsid w:val="004B43CD"/>
    <w:rsid w:val="004B4A4B"/>
    <w:rsid w:val="004B50E6"/>
    <w:rsid w:val="004B5346"/>
    <w:rsid w:val="004B6BC2"/>
    <w:rsid w:val="004C056F"/>
    <w:rsid w:val="004C6EBC"/>
    <w:rsid w:val="004D00F4"/>
    <w:rsid w:val="004D4436"/>
    <w:rsid w:val="004D537D"/>
    <w:rsid w:val="004D5E7F"/>
    <w:rsid w:val="004E3FAF"/>
    <w:rsid w:val="004E68CF"/>
    <w:rsid w:val="004F6118"/>
    <w:rsid w:val="00500E13"/>
    <w:rsid w:val="00507D5B"/>
    <w:rsid w:val="0051016F"/>
    <w:rsid w:val="005208D7"/>
    <w:rsid w:val="00520A34"/>
    <w:rsid w:val="00522E3C"/>
    <w:rsid w:val="00524DC1"/>
    <w:rsid w:val="0052501B"/>
    <w:rsid w:val="0052692D"/>
    <w:rsid w:val="00530130"/>
    <w:rsid w:val="00536E60"/>
    <w:rsid w:val="005446EF"/>
    <w:rsid w:val="005461F7"/>
    <w:rsid w:val="005507C2"/>
    <w:rsid w:val="00550F92"/>
    <w:rsid w:val="00550FF7"/>
    <w:rsid w:val="005516B3"/>
    <w:rsid w:val="00565891"/>
    <w:rsid w:val="005663FB"/>
    <w:rsid w:val="00566CF5"/>
    <w:rsid w:val="00570DE9"/>
    <w:rsid w:val="005752D2"/>
    <w:rsid w:val="005811DC"/>
    <w:rsid w:val="005849B3"/>
    <w:rsid w:val="005945E9"/>
    <w:rsid w:val="00597140"/>
    <w:rsid w:val="005A6059"/>
    <w:rsid w:val="005B0293"/>
    <w:rsid w:val="005B02D5"/>
    <w:rsid w:val="005B1A5A"/>
    <w:rsid w:val="005B4D2A"/>
    <w:rsid w:val="005C238B"/>
    <w:rsid w:val="005C28FA"/>
    <w:rsid w:val="005D56B4"/>
    <w:rsid w:val="005D6472"/>
    <w:rsid w:val="005D7A56"/>
    <w:rsid w:val="005D7B26"/>
    <w:rsid w:val="005E6D4E"/>
    <w:rsid w:val="005F05AA"/>
    <w:rsid w:val="005F1266"/>
    <w:rsid w:val="005F4274"/>
    <w:rsid w:val="005F5D9F"/>
    <w:rsid w:val="00603893"/>
    <w:rsid w:val="00606822"/>
    <w:rsid w:val="00612372"/>
    <w:rsid w:val="00613A96"/>
    <w:rsid w:val="00615021"/>
    <w:rsid w:val="00620761"/>
    <w:rsid w:val="006212C9"/>
    <w:rsid w:val="006232E1"/>
    <w:rsid w:val="0062485F"/>
    <w:rsid w:val="00626BB1"/>
    <w:rsid w:val="0063507A"/>
    <w:rsid w:val="006413ED"/>
    <w:rsid w:val="006428EC"/>
    <w:rsid w:val="00643220"/>
    <w:rsid w:val="00643AA3"/>
    <w:rsid w:val="00646893"/>
    <w:rsid w:val="00651144"/>
    <w:rsid w:val="0065259C"/>
    <w:rsid w:val="00653293"/>
    <w:rsid w:val="00653840"/>
    <w:rsid w:val="00654BD9"/>
    <w:rsid w:val="00656C0C"/>
    <w:rsid w:val="00660326"/>
    <w:rsid w:val="00660DCD"/>
    <w:rsid w:val="00662204"/>
    <w:rsid w:val="00662EF2"/>
    <w:rsid w:val="00663A64"/>
    <w:rsid w:val="00675498"/>
    <w:rsid w:val="0068066A"/>
    <w:rsid w:val="00681955"/>
    <w:rsid w:val="0068310F"/>
    <w:rsid w:val="00684AE7"/>
    <w:rsid w:val="00685557"/>
    <w:rsid w:val="00687E20"/>
    <w:rsid w:val="0069722A"/>
    <w:rsid w:val="00697933"/>
    <w:rsid w:val="00697EB4"/>
    <w:rsid w:val="006A0578"/>
    <w:rsid w:val="006A4C03"/>
    <w:rsid w:val="006B3623"/>
    <w:rsid w:val="006C06B0"/>
    <w:rsid w:val="006C1F91"/>
    <w:rsid w:val="006C3D2D"/>
    <w:rsid w:val="006C5D14"/>
    <w:rsid w:val="006C60E6"/>
    <w:rsid w:val="006C6D7B"/>
    <w:rsid w:val="006C7569"/>
    <w:rsid w:val="006D070A"/>
    <w:rsid w:val="006D421D"/>
    <w:rsid w:val="006D5DF1"/>
    <w:rsid w:val="006D6CE9"/>
    <w:rsid w:val="006D787A"/>
    <w:rsid w:val="006E389B"/>
    <w:rsid w:val="006E4E13"/>
    <w:rsid w:val="006F024A"/>
    <w:rsid w:val="006F14E2"/>
    <w:rsid w:val="006F2263"/>
    <w:rsid w:val="00707A92"/>
    <w:rsid w:val="00721EEA"/>
    <w:rsid w:val="00734385"/>
    <w:rsid w:val="00736087"/>
    <w:rsid w:val="007367D1"/>
    <w:rsid w:val="00740425"/>
    <w:rsid w:val="00742791"/>
    <w:rsid w:val="007451AF"/>
    <w:rsid w:val="00765137"/>
    <w:rsid w:val="00766B90"/>
    <w:rsid w:val="00767E0D"/>
    <w:rsid w:val="00770E5B"/>
    <w:rsid w:val="007714FF"/>
    <w:rsid w:val="00771B44"/>
    <w:rsid w:val="0077294A"/>
    <w:rsid w:val="007737A7"/>
    <w:rsid w:val="007778FB"/>
    <w:rsid w:val="0078166D"/>
    <w:rsid w:val="0078307C"/>
    <w:rsid w:val="00787687"/>
    <w:rsid w:val="00791296"/>
    <w:rsid w:val="00791365"/>
    <w:rsid w:val="00791372"/>
    <w:rsid w:val="007919F8"/>
    <w:rsid w:val="00792C9B"/>
    <w:rsid w:val="0079420D"/>
    <w:rsid w:val="007963AD"/>
    <w:rsid w:val="007A2794"/>
    <w:rsid w:val="007A4700"/>
    <w:rsid w:val="007A4ED5"/>
    <w:rsid w:val="007A4FAD"/>
    <w:rsid w:val="007A7054"/>
    <w:rsid w:val="007B50CF"/>
    <w:rsid w:val="007C2C8A"/>
    <w:rsid w:val="007C645E"/>
    <w:rsid w:val="007C7C40"/>
    <w:rsid w:val="007D385E"/>
    <w:rsid w:val="007D445D"/>
    <w:rsid w:val="007D697E"/>
    <w:rsid w:val="007D6BD8"/>
    <w:rsid w:val="007E143E"/>
    <w:rsid w:val="007E3616"/>
    <w:rsid w:val="007F0B0B"/>
    <w:rsid w:val="007F3FD3"/>
    <w:rsid w:val="007F4755"/>
    <w:rsid w:val="007F5D9B"/>
    <w:rsid w:val="0080086C"/>
    <w:rsid w:val="00801477"/>
    <w:rsid w:val="00801D45"/>
    <w:rsid w:val="00811AAA"/>
    <w:rsid w:val="00827A39"/>
    <w:rsid w:val="008301A6"/>
    <w:rsid w:val="008317BB"/>
    <w:rsid w:val="008357F6"/>
    <w:rsid w:val="00840FFD"/>
    <w:rsid w:val="008420F0"/>
    <w:rsid w:val="00842FD1"/>
    <w:rsid w:val="00845065"/>
    <w:rsid w:val="00846315"/>
    <w:rsid w:val="00846B1A"/>
    <w:rsid w:val="00850136"/>
    <w:rsid w:val="00850C5E"/>
    <w:rsid w:val="0086242C"/>
    <w:rsid w:val="00866347"/>
    <w:rsid w:val="0086755A"/>
    <w:rsid w:val="008812F1"/>
    <w:rsid w:val="00886B0D"/>
    <w:rsid w:val="00890B59"/>
    <w:rsid w:val="0089434A"/>
    <w:rsid w:val="0089534D"/>
    <w:rsid w:val="008979EE"/>
    <w:rsid w:val="008A01C5"/>
    <w:rsid w:val="008A43AA"/>
    <w:rsid w:val="008A5CAF"/>
    <w:rsid w:val="008A61C9"/>
    <w:rsid w:val="008B62C5"/>
    <w:rsid w:val="008B6E68"/>
    <w:rsid w:val="008C5E71"/>
    <w:rsid w:val="008C613B"/>
    <w:rsid w:val="008C7F8C"/>
    <w:rsid w:val="008D36F5"/>
    <w:rsid w:val="008D5017"/>
    <w:rsid w:val="008D7854"/>
    <w:rsid w:val="008E066A"/>
    <w:rsid w:val="008E21FF"/>
    <w:rsid w:val="008E360F"/>
    <w:rsid w:val="008E403E"/>
    <w:rsid w:val="008E691D"/>
    <w:rsid w:val="008E7609"/>
    <w:rsid w:val="008F5317"/>
    <w:rsid w:val="008F5DF8"/>
    <w:rsid w:val="008F7751"/>
    <w:rsid w:val="00900539"/>
    <w:rsid w:val="00900F1A"/>
    <w:rsid w:val="00901F13"/>
    <w:rsid w:val="00902705"/>
    <w:rsid w:val="00904E87"/>
    <w:rsid w:val="00906523"/>
    <w:rsid w:val="00907E5E"/>
    <w:rsid w:val="00910BFB"/>
    <w:rsid w:val="00910C31"/>
    <w:rsid w:val="009125F9"/>
    <w:rsid w:val="0091494B"/>
    <w:rsid w:val="00921BEA"/>
    <w:rsid w:val="00922321"/>
    <w:rsid w:val="0092401C"/>
    <w:rsid w:val="009243AC"/>
    <w:rsid w:val="00924694"/>
    <w:rsid w:val="00927EA2"/>
    <w:rsid w:val="00927F8C"/>
    <w:rsid w:val="0093175A"/>
    <w:rsid w:val="009317C8"/>
    <w:rsid w:val="0093338D"/>
    <w:rsid w:val="00935628"/>
    <w:rsid w:val="00941488"/>
    <w:rsid w:val="00951DD7"/>
    <w:rsid w:val="009543D5"/>
    <w:rsid w:val="0095703C"/>
    <w:rsid w:val="0096236B"/>
    <w:rsid w:val="00962761"/>
    <w:rsid w:val="00962CC1"/>
    <w:rsid w:val="009661EC"/>
    <w:rsid w:val="009740AB"/>
    <w:rsid w:val="00974F77"/>
    <w:rsid w:val="00977D3A"/>
    <w:rsid w:val="0098035F"/>
    <w:rsid w:val="00982174"/>
    <w:rsid w:val="00992CF8"/>
    <w:rsid w:val="00992DFF"/>
    <w:rsid w:val="00994B95"/>
    <w:rsid w:val="009958F0"/>
    <w:rsid w:val="009A2669"/>
    <w:rsid w:val="009A2700"/>
    <w:rsid w:val="009A3105"/>
    <w:rsid w:val="009C0081"/>
    <w:rsid w:val="009C042B"/>
    <w:rsid w:val="009C196A"/>
    <w:rsid w:val="009C2B48"/>
    <w:rsid w:val="009C5C1A"/>
    <w:rsid w:val="009C6C2C"/>
    <w:rsid w:val="009D4C71"/>
    <w:rsid w:val="009D5B18"/>
    <w:rsid w:val="009E29D2"/>
    <w:rsid w:val="009E5014"/>
    <w:rsid w:val="009F310C"/>
    <w:rsid w:val="009F5272"/>
    <w:rsid w:val="009F5704"/>
    <w:rsid w:val="009F7141"/>
    <w:rsid w:val="00A000CE"/>
    <w:rsid w:val="00A007FC"/>
    <w:rsid w:val="00A0667B"/>
    <w:rsid w:val="00A06A79"/>
    <w:rsid w:val="00A15AE4"/>
    <w:rsid w:val="00A22CFE"/>
    <w:rsid w:val="00A253D3"/>
    <w:rsid w:val="00A31CB0"/>
    <w:rsid w:val="00A329A7"/>
    <w:rsid w:val="00A3399E"/>
    <w:rsid w:val="00A33A05"/>
    <w:rsid w:val="00A34475"/>
    <w:rsid w:val="00A34DFF"/>
    <w:rsid w:val="00A372E2"/>
    <w:rsid w:val="00A401F0"/>
    <w:rsid w:val="00A41F71"/>
    <w:rsid w:val="00A427D8"/>
    <w:rsid w:val="00A46CCC"/>
    <w:rsid w:val="00A47C1D"/>
    <w:rsid w:val="00A6488D"/>
    <w:rsid w:val="00A71D76"/>
    <w:rsid w:val="00A724B4"/>
    <w:rsid w:val="00A77D32"/>
    <w:rsid w:val="00A815F8"/>
    <w:rsid w:val="00A91DF2"/>
    <w:rsid w:val="00A91F37"/>
    <w:rsid w:val="00A92F5D"/>
    <w:rsid w:val="00A956D5"/>
    <w:rsid w:val="00A97E3E"/>
    <w:rsid w:val="00AA20CF"/>
    <w:rsid w:val="00AA5387"/>
    <w:rsid w:val="00AA72E9"/>
    <w:rsid w:val="00AB2A15"/>
    <w:rsid w:val="00AB440D"/>
    <w:rsid w:val="00AB551D"/>
    <w:rsid w:val="00AB7339"/>
    <w:rsid w:val="00AC1748"/>
    <w:rsid w:val="00AD0387"/>
    <w:rsid w:val="00AD0AB3"/>
    <w:rsid w:val="00AD26AB"/>
    <w:rsid w:val="00AD2796"/>
    <w:rsid w:val="00AD3626"/>
    <w:rsid w:val="00AE233C"/>
    <w:rsid w:val="00AE2D77"/>
    <w:rsid w:val="00AE2F65"/>
    <w:rsid w:val="00AE6164"/>
    <w:rsid w:val="00AE651F"/>
    <w:rsid w:val="00AF0372"/>
    <w:rsid w:val="00AF0D01"/>
    <w:rsid w:val="00AF7BE1"/>
    <w:rsid w:val="00B00F06"/>
    <w:rsid w:val="00B01AB9"/>
    <w:rsid w:val="00B020F2"/>
    <w:rsid w:val="00B0264F"/>
    <w:rsid w:val="00B032EC"/>
    <w:rsid w:val="00B03B64"/>
    <w:rsid w:val="00B100C8"/>
    <w:rsid w:val="00B1342C"/>
    <w:rsid w:val="00B13D47"/>
    <w:rsid w:val="00B164B6"/>
    <w:rsid w:val="00B17B6F"/>
    <w:rsid w:val="00B22484"/>
    <w:rsid w:val="00B23834"/>
    <w:rsid w:val="00B23FF8"/>
    <w:rsid w:val="00B24C73"/>
    <w:rsid w:val="00B252C5"/>
    <w:rsid w:val="00B25EC1"/>
    <w:rsid w:val="00B279DB"/>
    <w:rsid w:val="00B32095"/>
    <w:rsid w:val="00B32FD1"/>
    <w:rsid w:val="00B34247"/>
    <w:rsid w:val="00B343C9"/>
    <w:rsid w:val="00B43A82"/>
    <w:rsid w:val="00B46946"/>
    <w:rsid w:val="00B471E4"/>
    <w:rsid w:val="00B476FF"/>
    <w:rsid w:val="00B51E84"/>
    <w:rsid w:val="00B51F3F"/>
    <w:rsid w:val="00B55DB4"/>
    <w:rsid w:val="00B56997"/>
    <w:rsid w:val="00B6066A"/>
    <w:rsid w:val="00B61E5A"/>
    <w:rsid w:val="00B63B18"/>
    <w:rsid w:val="00B64750"/>
    <w:rsid w:val="00B65637"/>
    <w:rsid w:val="00B6735A"/>
    <w:rsid w:val="00B70F27"/>
    <w:rsid w:val="00B72D26"/>
    <w:rsid w:val="00B7532C"/>
    <w:rsid w:val="00B77CBF"/>
    <w:rsid w:val="00B807FB"/>
    <w:rsid w:val="00B839F6"/>
    <w:rsid w:val="00B87A2F"/>
    <w:rsid w:val="00B91C34"/>
    <w:rsid w:val="00B93275"/>
    <w:rsid w:val="00B933F3"/>
    <w:rsid w:val="00BA089D"/>
    <w:rsid w:val="00BA6B57"/>
    <w:rsid w:val="00BA76B0"/>
    <w:rsid w:val="00BB0622"/>
    <w:rsid w:val="00BB3400"/>
    <w:rsid w:val="00BB7779"/>
    <w:rsid w:val="00BC06A6"/>
    <w:rsid w:val="00BC1364"/>
    <w:rsid w:val="00BD0913"/>
    <w:rsid w:val="00BD1055"/>
    <w:rsid w:val="00BD1433"/>
    <w:rsid w:val="00BD1BE6"/>
    <w:rsid w:val="00BD358B"/>
    <w:rsid w:val="00BD71B4"/>
    <w:rsid w:val="00BE36D4"/>
    <w:rsid w:val="00BE3AA7"/>
    <w:rsid w:val="00BE4179"/>
    <w:rsid w:val="00BE6392"/>
    <w:rsid w:val="00BF2789"/>
    <w:rsid w:val="00BF3DBE"/>
    <w:rsid w:val="00C000A9"/>
    <w:rsid w:val="00C0091B"/>
    <w:rsid w:val="00C020DF"/>
    <w:rsid w:val="00C03158"/>
    <w:rsid w:val="00C150BC"/>
    <w:rsid w:val="00C15961"/>
    <w:rsid w:val="00C1631F"/>
    <w:rsid w:val="00C17602"/>
    <w:rsid w:val="00C22BFC"/>
    <w:rsid w:val="00C23234"/>
    <w:rsid w:val="00C254AE"/>
    <w:rsid w:val="00C256C0"/>
    <w:rsid w:val="00C358DC"/>
    <w:rsid w:val="00C370B6"/>
    <w:rsid w:val="00C421F5"/>
    <w:rsid w:val="00C45B3C"/>
    <w:rsid w:val="00C50111"/>
    <w:rsid w:val="00C52423"/>
    <w:rsid w:val="00C533B9"/>
    <w:rsid w:val="00C571AD"/>
    <w:rsid w:val="00C60B7C"/>
    <w:rsid w:val="00C61E02"/>
    <w:rsid w:val="00C647CA"/>
    <w:rsid w:val="00C67DCE"/>
    <w:rsid w:val="00C7167E"/>
    <w:rsid w:val="00C73D3A"/>
    <w:rsid w:val="00C74343"/>
    <w:rsid w:val="00C81236"/>
    <w:rsid w:val="00C82B82"/>
    <w:rsid w:val="00C95E16"/>
    <w:rsid w:val="00C96C0C"/>
    <w:rsid w:val="00C96CE6"/>
    <w:rsid w:val="00CA513E"/>
    <w:rsid w:val="00CA5F0E"/>
    <w:rsid w:val="00CB2D30"/>
    <w:rsid w:val="00CC2855"/>
    <w:rsid w:val="00CC28FA"/>
    <w:rsid w:val="00CC32CB"/>
    <w:rsid w:val="00CD2AF5"/>
    <w:rsid w:val="00CE05DE"/>
    <w:rsid w:val="00CE07D5"/>
    <w:rsid w:val="00CE27CD"/>
    <w:rsid w:val="00CE7EED"/>
    <w:rsid w:val="00CF20E5"/>
    <w:rsid w:val="00CF2548"/>
    <w:rsid w:val="00CF4A27"/>
    <w:rsid w:val="00D010C7"/>
    <w:rsid w:val="00D013B8"/>
    <w:rsid w:val="00D0169D"/>
    <w:rsid w:val="00D11324"/>
    <w:rsid w:val="00D11D6D"/>
    <w:rsid w:val="00D15246"/>
    <w:rsid w:val="00D15569"/>
    <w:rsid w:val="00D157F8"/>
    <w:rsid w:val="00D20184"/>
    <w:rsid w:val="00D2029A"/>
    <w:rsid w:val="00D255F6"/>
    <w:rsid w:val="00D3393E"/>
    <w:rsid w:val="00D3509D"/>
    <w:rsid w:val="00D51037"/>
    <w:rsid w:val="00D51083"/>
    <w:rsid w:val="00D52028"/>
    <w:rsid w:val="00D57355"/>
    <w:rsid w:val="00D57BAD"/>
    <w:rsid w:val="00D70C0D"/>
    <w:rsid w:val="00D715B1"/>
    <w:rsid w:val="00D72D9D"/>
    <w:rsid w:val="00D72F7D"/>
    <w:rsid w:val="00D73190"/>
    <w:rsid w:val="00D73873"/>
    <w:rsid w:val="00D77D1D"/>
    <w:rsid w:val="00D8222C"/>
    <w:rsid w:val="00D8326C"/>
    <w:rsid w:val="00D833BE"/>
    <w:rsid w:val="00D84F45"/>
    <w:rsid w:val="00D87062"/>
    <w:rsid w:val="00D90203"/>
    <w:rsid w:val="00D95604"/>
    <w:rsid w:val="00DA3787"/>
    <w:rsid w:val="00DA3922"/>
    <w:rsid w:val="00DB10EA"/>
    <w:rsid w:val="00DB1FC0"/>
    <w:rsid w:val="00DB385E"/>
    <w:rsid w:val="00DB635C"/>
    <w:rsid w:val="00DB7135"/>
    <w:rsid w:val="00DC02A0"/>
    <w:rsid w:val="00DC0A7D"/>
    <w:rsid w:val="00DC7E40"/>
    <w:rsid w:val="00DD25E9"/>
    <w:rsid w:val="00DD3FFD"/>
    <w:rsid w:val="00DD5BBC"/>
    <w:rsid w:val="00DD5E5B"/>
    <w:rsid w:val="00DE22AB"/>
    <w:rsid w:val="00DE5396"/>
    <w:rsid w:val="00DF631F"/>
    <w:rsid w:val="00DF7C41"/>
    <w:rsid w:val="00E00D25"/>
    <w:rsid w:val="00E0682B"/>
    <w:rsid w:val="00E13CC2"/>
    <w:rsid w:val="00E21BE5"/>
    <w:rsid w:val="00E23AE5"/>
    <w:rsid w:val="00E23DDA"/>
    <w:rsid w:val="00E35F3C"/>
    <w:rsid w:val="00E40723"/>
    <w:rsid w:val="00E42021"/>
    <w:rsid w:val="00E44BEB"/>
    <w:rsid w:val="00E44F5B"/>
    <w:rsid w:val="00E47C36"/>
    <w:rsid w:val="00E54466"/>
    <w:rsid w:val="00E55D31"/>
    <w:rsid w:val="00E57EB1"/>
    <w:rsid w:val="00E60F2F"/>
    <w:rsid w:val="00E65FF5"/>
    <w:rsid w:val="00E70D40"/>
    <w:rsid w:val="00E72ECA"/>
    <w:rsid w:val="00E73C54"/>
    <w:rsid w:val="00E74E3C"/>
    <w:rsid w:val="00E82246"/>
    <w:rsid w:val="00E864F9"/>
    <w:rsid w:val="00E879EA"/>
    <w:rsid w:val="00E95A63"/>
    <w:rsid w:val="00EA0739"/>
    <w:rsid w:val="00EA0AE8"/>
    <w:rsid w:val="00EA6B4C"/>
    <w:rsid w:val="00EB115B"/>
    <w:rsid w:val="00EB42FF"/>
    <w:rsid w:val="00EB4549"/>
    <w:rsid w:val="00EB6CE8"/>
    <w:rsid w:val="00EC3900"/>
    <w:rsid w:val="00EC499F"/>
    <w:rsid w:val="00EC4CC2"/>
    <w:rsid w:val="00EC695D"/>
    <w:rsid w:val="00ED2500"/>
    <w:rsid w:val="00ED74D6"/>
    <w:rsid w:val="00EE195F"/>
    <w:rsid w:val="00EE1B31"/>
    <w:rsid w:val="00EE2FFF"/>
    <w:rsid w:val="00EE347B"/>
    <w:rsid w:val="00EE3E06"/>
    <w:rsid w:val="00EE5738"/>
    <w:rsid w:val="00EE6072"/>
    <w:rsid w:val="00EF0A0A"/>
    <w:rsid w:val="00EF56D7"/>
    <w:rsid w:val="00F02058"/>
    <w:rsid w:val="00F058F3"/>
    <w:rsid w:val="00F10788"/>
    <w:rsid w:val="00F11D72"/>
    <w:rsid w:val="00F1718F"/>
    <w:rsid w:val="00F17253"/>
    <w:rsid w:val="00F221E5"/>
    <w:rsid w:val="00F24F9B"/>
    <w:rsid w:val="00F26536"/>
    <w:rsid w:val="00F27734"/>
    <w:rsid w:val="00F31C97"/>
    <w:rsid w:val="00F332FD"/>
    <w:rsid w:val="00F43D59"/>
    <w:rsid w:val="00F45983"/>
    <w:rsid w:val="00F4772B"/>
    <w:rsid w:val="00F525DE"/>
    <w:rsid w:val="00F526EF"/>
    <w:rsid w:val="00F612BD"/>
    <w:rsid w:val="00F61FB4"/>
    <w:rsid w:val="00F6488C"/>
    <w:rsid w:val="00F6787A"/>
    <w:rsid w:val="00F70A57"/>
    <w:rsid w:val="00F71153"/>
    <w:rsid w:val="00F76C30"/>
    <w:rsid w:val="00F77747"/>
    <w:rsid w:val="00F80FF6"/>
    <w:rsid w:val="00F8279A"/>
    <w:rsid w:val="00F91F65"/>
    <w:rsid w:val="00F959E4"/>
    <w:rsid w:val="00F95EDD"/>
    <w:rsid w:val="00F9636C"/>
    <w:rsid w:val="00FA3B96"/>
    <w:rsid w:val="00FA4C7D"/>
    <w:rsid w:val="00FA51B2"/>
    <w:rsid w:val="00FA5541"/>
    <w:rsid w:val="00FB34C3"/>
    <w:rsid w:val="00FB3DDA"/>
    <w:rsid w:val="00FB77D3"/>
    <w:rsid w:val="00FC1888"/>
    <w:rsid w:val="00FC3072"/>
    <w:rsid w:val="00FC4257"/>
    <w:rsid w:val="00FC6AEF"/>
    <w:rsid w:val="00FD6B3F"/>
    <w:rsid w:val="00FD6CD8"/>
    <w:rsid w:val="00FE223B"/>
    <w:rsid w:val="00FE2EE2"/>
    <w:rsid w:val="00FE33A5"/>
    <w:rsid w:val="00FE4442"/>
    <w:rsid w:val="00FE535C"/>
    <w:rsid w:val="00FE723C"/>
    <w:rsid w:val="00FF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F37E147"/>
  <w15:chartTrackingRefBased/>
  <w15:docId w15:val="{AF4D2A6C-752B-4805-B471-BCBAA6FC6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Heading">
    <w:name w:val="Heading"/>
    <w:rsid w:val="00B807FB"/>
    <w:pPr>
      <w:autoSpaceDE w:val="0"/>
      <w:autoSpaceDN w:val="0"/>
      <w:adjustRightInd w:val="0"/>
    </w:pPr>
    <w:rPr>
      <w:rFonts w:ascii="Arial" w:hAnsi="Arial" w:cs="Arial"/>
      <w:b/>
      <w:bCs/>
      <w:sz w:val="22"/>
      <w:szCs w:val="22"/>
    </w:rPr>
  </w:style>
  <w:style w:type="paragraph" w:styleId="a3">
    <w:name w:val="List Paragraph"/>
    <w:basedOn w:val="a"/>
    <w:uiPriority w:val="34"/>
    <w:qFormat/>
    <w:rsid w:val="000A6D89"/>
    <w:pPr>
      <w:ind w:left="720"/>
      <w:contextualSpacing/>
    </w:pPr>
  </w:style>
  <w:style w:type="paragraph" w:styleId="a4">
    <w:name w:val="header"/>
    <w:basedOn w:val="a"/>
    <w:link w:val="a5"/>
    <w:uiPriority w:val="99"/>
    <w:rsid w:val="000A6D89"/>
    <w:pPr>
      <w:tabs>
        <w:tab w:val="center" w:pos="4677"/>
        <w:tab w:val="right" w:pos="9355"/>
      </w:tabs>
    </w:pPr>
  </w:style>
  <w:style w:type="character" w:customStyle="1" w:styleId="a5">
    <w:name w:val="Верхний колонтитул Знак"/>
    <w:basedOn w:val="a0"/>
    <w:link w:val="a4"/>
    <w:uiPriority w:val="99"/>
    <w:rsid w:val="000A6D89"/>
    <w:rPr>
      <w:sz w:val="24"/>
      <w:szCs w:val="24"/>
    </w:rPr>
  </w:style>
  <w:style w:type="paragraph" w:styleId="a6">
    <w:name w:val="footer"/>
    <w:basedOn w:val="a"/>
    <w:link w:val="a7"/>
    <w:rsid w:val="000A6D89"/>
    <w:pPr>
      <w:tabs>
        <w:tab w:val="center" w:pos="4677"/>
        <w:tab w:val="right" w:pos="9355"/>
      </w:tabs>
    </w:pPr>
  </w:style>
  <w:style w:type="character" w:customStyle="1" w:styleId="a7">
    <w:name w:val="Нижний колонтитул Знак"/>
    <w:basedOn w:val="a0"/>
    <w:link w:val="a6"/>
    <w:rsid w:val="000A6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8</Pages>
  <Words>2089</Words>
  <Characters>16733</Characters>
  <Application>Microsoft Office Word</Application>
  <DocSecurity>0</DocSecurity>
  <Lines>139</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Мельников Александр Геннадьевич</cp:lastModifiedBy>
  <cp:revision>3</cp:revision>
  <dcterms:created xsi:type="dcterms:W3CDTF">2024-10-31T16:13:00Z</dcterms:created>
  <dcterms:modified xsi:type="dcterms:W3CDTF">2024-10-31T17:02:00Z</dcterms:modified>
</cp:coreProperties>
</file>