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9B" w:rsidRPr="008521A2" w:rsidRDefault="0023018E" w:rsidP="00817A9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ПРОЕКТ</w:t>
      </w:r>
    </w:p>
    <w:p w:rsidR="00817A9B" w:rsidRPr="008521A2" w:rsidRDefault="00817A9B" w:rsidP="00817A9B">
      <w:pPr>
        <w:jc w:val="center"/>
        <w:rPr>
          <w:rFonts w:ascii="Times New Roman" w:hAnsi="Times New Roman" w:cs="Times New Roman"/>
          <w:b/>
          <w:bCs/>
          <w:color w:val="000000"/>
          <w:sz w:val="24"/>
          <w:szCs w:val="24"/>
        </w:rPr>
      </w:pPr>
      <w:r w:rsidRPr="008521A2">
        <w:rPr>
          <w:rFonts w:ascii="Times New Roman" w:hAnsi="Times New Roman" w:cs="Times New Roman"/>
          <w:b/>
          <w:bCs/>
          <w:color w:val="000000"/>
          <w:sz w:val="24"/>
          <w:szCs w:val="24"/>
        </w:rPr>
        <w:t xml:space="preserve">Административный  регламент </w:t>
      </w:r>
    </w:p>
    <w:p w:rsidR="00817A9B" w:rsidRPr="008521A2" w:rsidRDefault="00817A9B" w:rsidP="00817A9B">
      <w:pPr>
        <w:jc w:val="center"/>
        <w:rPr>
          <w:rFonts w:ascii="Times New Roman" w:hAnsi="Times New Roman" w:cs="Times New Roman"/>
          <w:b/>
          <w:bCs/>
          <w:color w:val="000000"/>
          <w:sz w:val="24"/>
          <w:szCs w:val="24"/>
        </w:rPr>
      </w:pPr>
      <w:r w:rsidRPr="008521A2">
        <w:rPr>
          <w:rFonts w:ascii="Times New Roman" w:hAnsi="Times New Roman" w:cs="Times New Roman"/>
          <w:b/>
          <w:bCs/>
          <w:color w:val="000000"/>
          <w:sz w:val="24"/>
          <w:szCs w:val="24"/>
        </w:rPr>
        <w:t xml:space="preserve">администрации муниципального образования </w:t>
      </w:r>
    </w:p>
    <w:p w:rsidR="00817A9B" w:rsidRPr="008521A2" w:rsidRDefault="00817A9B" w:rsidP="00817A9B">
      <w:pPr>
        <w:jc w:val="center"/>
        <w:rPr>
          <w:rFonts w:ascii="Times New Roman" w:hAnsi="Times New Roman" w:cs="Times New Roman"/>
          <w:b/>
          <w:bCs/>
          <w:color w:val="000000"/>
          <w:sz w:val="24"/>
          <w:szCs w:val="24"/>
        </w:rPr>
      </w:pPr>
      <w:r w:rsidRPr="008521A2">
        <w:rPr>
          <w:rFonts w:ascii="Times New Roman" w:hAnsi="Times New Roman" w:cs="Times New Roman"/>
          <w:b/>
          <w:bCs/>
          <w:color w:val="000000"/>
          <w:sz w:val="24"/>
          <w:szCs w:val="24"/>
        </w:rPr>
        <w:t xml:space="preserve">Тихвинский муниципальный район Ленинградской области </w:t>
      </w:r>
    </w:p>
    <w:p w:rsidR="00817A9B" w:rsidRPr="008521A2" w:rsidRDefault="00817A9B" w:rsidP="00817A9B">
      <w:pPr>
        <w:jc w:val="center"/>
        <w:rPr>
          <w:rFonts w:ascii="Times New Roman" w:hAnsi="Times New Roman" w:cs="Times New Roman"/>
          <w:b/>
          <w:bCs/>
          <w:color w:val="000000"/>
          <w:sz w:val="24"/>
          <w:szCs w:val="24"/>
        </w:rPr>
      </w:pPr>
      <w:r w:rsidRPr="008521A2">
        <w:rPr>
          <w:rFonts w:ascii="Times New Roman" w:hAnsi="Times New Roman" w:cs="Times New Roman"/>
          <w:b/>
          <w:bCs/>
          <w:color w:val="000000"/>
          <w:sz w:val="24"/>
          <w:szCs w:val="24"/>
        </w:rPr>
        <w:t xml:space="preserve">по предоставлению муниципальной услуги </w:t>
      </w:r>
    </w:p>
    <w:p w:rsidR="00817A9B" w:rsidRPr="008521A2" w:rsidRDefault="00817A9B" w:rsidP="006262EC">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w:t>
      </w:r>
      <w:r w:rsidR="005F5642" w:rsidRPr="005F5642">
        <w:rPr>
          <w:rFonts w:ascii="Times New Roman" w:hAnsi="Times New Roman" w:cs="Times New Roman"/>
          <w:b/>
          <w:bCs/>
          <w:color w:val="000000"/>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F5642">
        <w:rPr>
          <w:rFonts w:ascii="Times New Roman" w:hAnsi="Times New Roman" w:cs="Times New Roman"/>
          <w:b/>
          <w:bCs/>
          <w:color w:val="000000"/>
          <w:sz w:val="24"/>
          <w:szCs w:val="24"/>
        </w:rPr>
        <w:t>»</w:t>
      </w:r>
    </w:p>
    <w:p w:rsidR="00817A9B" w:rsidRPr="008521A2" w:rsidRDefault="00817A9B" w:rsidP="00817A9B">
      <w:pPr>
        <w:ind w:firstLine="225"/>
        <w:jc w:val="both"/>
        <w:rPr>
          <w:rFonts w:ascii="Times New Roman" w:hAnsi="Times New Roman" w:cs="Times New Roman"/>
          <w:color w:val="000000"/>
          <w:sz w:val="24"/>
          <w:szCs w:val="24"/>
        </w:rPr>
      </w:pP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1. Общие положения</w:t>
      </w:r>
    </w:p>
    <w:p w:rsidR="00817A9B" w:rsidRPr="008521A2" w:rsidRDefault="00817A9B" w:rsidP="00817A9B">
      <w:pPr>
        <w:ind w:firstLine="225"/>
        <w:jc w:val="both"/>
        <w:rPr>
          <w:rFonts w:ascii="Times New Roman" w:hAnsi="Times New Roman" w:cs="Times New Roman"/>
          <w:color w:val="000000"/>
          <w:sz w:val="24"/>
          <w:szCs w:val="24"/>
        </w:rPr>
      </w:pP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1.1. Наименование муниципальной услуги: «</w:t>
      </w:r>
      <w:r w:rsidR="005F5642" w:rsidRPr="00C15E70">
        <w:rPr>
          <w:rFonts w:ascii="Times New Roman" w:hAnsi="Times New Roman" w:cs="Times New Roman"/>
          <w:color w:val="000000"/>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521A2">
        <w:rPr>
          <w:rFonts w:ascii="Times New Roman" w:hAnsi="Times New Roman" w:cs="Times New Roman"/>
          <w:color w:val="000000"/>
          <w:sz w:val="24"/>
          <w:szCs w:val="24"/>
        </w:rPr>
        <w:t>» (далее - муниципальная услуга).</w:t>
      </w:r>
    </w:p>
    <w:p w:rsidR="00817A9B" w:rsidRPr="008521A2" w:rsidRDefault="00817A9B" w:rsidP="00817A9B">
      <w:pPr>
        <w:ind w:firstLine="225"/>
        <w:jc w:val="both"/>
        <w:rPr>
          <w:rFonts w:ascii="Times New Roman" w:hAnsi="Times New Roman" w:cs="Times New Roman"/>
          <w:color w:val="000000"/>
          <w:sz w:val="24"/>
          <w:szCs w:val="24"/>
        </w:rPr>
      </w:pPr>
    </w:p>
    <w:p w:rsidR="0053772E" w:rsidRPr="0053772E" w:rsidRDefault="0053772E" w:rsidP="0053772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1.2.  Наименование органа местного самоуправления и его структурного подразделения, ответственного за предоставление муниципальной услуги:</w:t>
      </w:r>
    </w:p>
    <w:p w:rsidR="0053772E" w:rsidRPr="0053772E" w:rsidRDefault="0053772E" w:rsidP="0053772E">
      <w:pPr>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1.2.1. предоставление муниципальной услуги осуществляется администрацией Тихвинского района (далее – администрация). </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1.2.2.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Тихвинского района (далее - КУМИ).</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72E" w:rsidRPr="0053772E" w:rsidRDefault="0053772E" w:rsidP="0053772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1.3.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bookmarkStart w:id="1" w:name="Par60"/>
      <w:bookmarkEnd w:id="1"/>
      <w:r w:rsidRPr="0053772E">
        <w:rPr>
          <w:rFonts w:ascii="Times New Roman" w:eastAsia="Times New Roman" w:hAnsi="Times New Roman" w:cs="Times New Roman"/>
          <w:sz w:val="24"/>
          <w:szCs w:val="24"/>
          <w:lang w:eastAsia="ru-RU"/>
        </w:rPr>
        <w:t xml:space="preserve">указана в </w:t>
      </w:r>
      <w:r w:rsidRPr="0053772E">
        <w:rPr>
          <w:rFonts w:ascii="Times New Roman" w:eastAsia="Times New Roman" w:hAnsi="Times New Roman" w:cs="Times New Roman"/>
          <w:b/>
          <w:sz w:val="24"/>
          <w:szCs w:val="24"/>
          <w:lang w:eastAsia="ru-RU"/>
        </w:rPr>
        <w:t>приложении 1</w:t>
      </w:r>
      <w:r w:rsidRPr="0053772E">
        <w:rPr>
          <w:rFonts w:ascii="Times New Roman" w:eastAsia="Times New Roman" w:hAnsi="Times New Roman" w:cs="Times New Roman"/>
          <w:sz w:val="24"/>
          <w:szCs w:val="24"/>
          <w:lang w:eastAsia="ru-RU"/>
        </w:rPr>
        <w:t xml:space="preserve"> к настоящему административному регламенту.</w:t>
      </w:r>
    </w:p>
    <w:p w:rsidR="0053772E" w:rsidRPr="0053772E" w:rsidRDefault="0053772E" w:rsidP="0053772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3772E" w:rsidRPr="0053772E" w:rsidRDefault="0053772E" w:rsidP="0053772E">
      <w:pPr>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w:t>
      </w:r>
      <w:r w:rsidRPr="0053772E">
        <w:rPr>
          <w:rFonts w:ascii="Times New Roman" w:eastAsia="Times New Roman" w:hAnsi="Times New Roman" w:cs="Times New Roman"/>
          <w:b/>
          <w:sz w:val="24"/>
          <w:szCs w:val="24"/>
          <w:lang w:eastAsia="ru-RU"/>
        </w:rPr>
        <w:t>приложении 2</w:t>
      </w:r>
      <w:r w:rsidRPr="0053772E">
        <w:rPr>
          <w:rFonts w:ascii="Times New Roman" w:eastAsia="Times New Roman" w:hAnsi="Times New Roman" w:cs="Times New Roman"/>
          <w:sz w:val="24"/>
          <w:szCs w:val="24"/>
          <w:lang w:eastAsia="ru-RU"/>
        </w:rPr>
        <w:t>.</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color w:val="548DD4"/>
          <w:sz w:val="24"/>
          <w:szCs w:val="24"/>
          <w:lang w:eastAsia="ru-RU"/>
        </w:rPr>
      </w:pPr>
      <w:r w:rsidRPr="0053772E">
        <w:rPr>
          <w:rFonts w:ascii="Times New Roman" w:eastAsia="Times New Roman" w:hAnsi="Times New Roman" w:cs="Times New Roman"/>
          <w:sz w:val="24"/>
          <w:szCs w:val="24"/>
          <w:lang w:eastAsia="ru-RU"/>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107"/>
      <w:bookmarkEnd w:id="2"/>
      <w:r w:rsidRPr="0053772E">
        <w:rPr>
          <w:rFonts w:ascii="Times New Roman" w:eastAsia="Times New Roman" w:hAnsi="Times New Roman" w:cs="Times New Roman"/>
          <w:sz w:val="24"/>
          <w:szCs w:val="24"/>
          <w:lang w:eastAsia="ru-RU"/>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772E">
        <w:rPr>
          <w:rFonts w:ascii="Times New Roman" w:eastAsia="Times New Roman" w:hAnsi="Times New Roman" w:cs="Times New Roman"/>
          <w:sz w:val="24"/>
          <w:szCs w:val="24"/>
          <w:lang w:eastAsia="ru-RU"/>
        </w:rPr>
        <w:t xml:space="preserve">- электронный адрес ПГУ ЛО: </w:t>
      </w:r>
      <w:r w:rsidRPr="0053772E">
        <w:rPr>
          <w:rFonts w:ascii="Times New Roman" w:eastAsia="Times New Roman" w:hAnsi="Times New Roman" w:cs="Times New Roman"/>
          <w:b/>
          <w:sz w:val="24"/>
          <w:szCs w:val="24"/>
          <w:u w:val="single"/>
          <w:lang w:eastAsia="ru-RU"/>
        </w:rPr>
        <w:t>http://gu.lenobl.ru/</w:t>
      </w:r>
      <w:r w:rsidRPr="0053772E">
        <w:rPr>
          <w:rFonts w:ascii="Times New Roman" w:eastAsia="Times New Roman" w:hAnsi="Times New Roman" w:cs="Times New Roman"/>
          <w:b/>
          <w:sz w:val="24"/>
          <w:szCs w:val="24"/>
          <w:lang w:eastAsia="ru-RU"/>
        </w:rPr>
        <w:t>;</w:t>
      </w: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lastRenderedPageBreak/>
        <w:t xml:space="preserve">- электронный адрес далее - ЕПГУ:  </w:t>
      </w:r>
      <w:r w:rsidRPr="0053772E">
        <w:rPr>
          <w:rFonts w:ascii="Times New Roman" w:eastAsia="Times New Roman" w:hAnsi="Times New Roman" w:cs="Times New Roman"/>
          <w:b/>
          <w:sz w:val="24"/>
          <w:szCs w:val="24"/>
          <w:u w:val="single"/>
          <w:lang w:val="en-US" w:eastAsia="ru-RU"/>
        </w:rPr>
        <w:t>http</w:t>
      </w:r>
      <w:r w:rsidRPr="0053772E">
        <w:rPr>
          <w:rFonts w:ascii="Times New Roman" w:eastAsia="Times New Roman" w:hAnsi="Times New Roman" w:cs="Times New Roman"/>
          <w:b/>
          <w:sz w:val="24"/>
          <w:szCs w:val="24"/>
          <w:u w:val="single"/>
          <w:lang w:eastAsia="ru-RU"/>
        </w:rPr>
        <w:t>://</w:t>
      </w:r>
      <w:r w:rsidRPr="0053772E">
        <w:rPr>
          <w:rFonts w:ascii="Times New Roman" w:eastAsia="Times New Roman" w:hAnsi="Times New Roman" w:cs="Times New Roman"/>
          <w:b/>
          <w:sz w:val="24"/>
          <w:szCs w:val="24"/>
          <w:u w:val="single"/>
          <w:lang w:val="en-US" w:eastAsia="ru-RU"/>
        </w:rPr>
        <w:t>www</w:t>
      </w:r>
      <w:r w:rsidRPr="0053772E">
        <w:rPr>
          <w:rFonts w:ascii="Times New Roman" w:eastAsia="Times New Roman" w:hAnsi="Times New Roman" w:cs="Times New Roman"/>
          <w:b/>
          <w:sz w:val="24"/>
          <w:szCs w:val="24"/>
          <w:u w:val="single"/>
          <w:lang w:eastAsia="ru-RU"/>
        </w:rPr>
        <w:t>.</w:t>
      </w:r>
      <w:r w:rsidRPr="0053772E">
        <w:rPr>
          <w:rFonts w:ascii="Times New Roman" w:eastAsia="Times New Roman" w:hAnsi="Times New Roman" w:cs="Times New Roman"/>
          <w:b/>
          <w:sz w:val="24"/>
          <w:szCs w:val="24"/>
          <w:u w:val="single"/>
          <w:lang w:val="en-US" w:eastAsia="ru-RU"/>
        </w:rPr>
        <w:t>gosuslugi</w:t>
      </w:r>
      <w:r w:rsidRPr="0053772E">
        <w:rPr>
          <w:rFonts w:ascii="Times New Roman" w:eastAsia="Times New Roman" w:hAnsi="Times New Roman" w:cs="Times New Roman"/>
          <w:b/>
          <w:sz w:val="24"/>
          <w:szCs w:val="24"/>
          <w:u w:val="single"/>
          <w:lang w:eastAsia="ru-RU"/>
        </w:rPr>
        <w:t>.</w:t>
      </w:r>
      <w:r w:rsidRPr="0053772E">
        <w:rPr>
          <w:rFonts w:ascii="Times New Roman" w:eastAsia="Times New Roman" w:hAnsi="Times New Roman" w:cs="Times New Roman"/>
          <w:b/>
          <w:sz w:val="24"/>
          <w:szCs w:val="24"/>
          <w:u w:val="single"/>
          <w:lang w:val="en-US" w:eastAsia="ru-RU"/>
        </w:rPr>
        <w:t>ru</w:t>
      </w:r>
      <w:r w:rsidRPr="0053772E">
        <w:rPr>
          <w:rFonts w:ascii="Times New Roman" w:eastAsia="Times New Roman" w:hAnsi="Times New Roman" w:cs="Times New Roman"/>
          <w:b/>
          <w:sz w:val="24"/>
          <w:szCs w:val="24"/>
          <w:u w:val="single"/>
          <w:lang w:eastAsia="ru-RU"/>
        </w:rPr>
        <w:t>/.</w:t>
      </w: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 электронный адрес официального сайта Администрации Ленинградской области </w:t>
      </w:r>
      <w:r w:rsidRPr="0053772E">
        <w:rPr>
          <w:rFonts w:ascii="Times New Roman" w:eastAsia="Times New Roman" w:hAnsi="Times New Roman" w:cs="Times New Roman"/>
          <w:b/>
          <w:sz w:val="24"/>
          <w:szCs w:val="24"/>
          <w:u w:val="single"/>
          <w:lang w:eastAsia="ru-RU"/>
        </w:rPr>
        <w:t>http://www.lenobl.ru/</w:t>
      </w:r>
      <w:r w:rsidRPr="0053772E">
        <w:rPr>
          <w:rFonts w:ascii="Times New Roman" w:eastAsia="Times New Roman" w:hAnsi="Times New Roman" w:cs="Times New Roman"/>
          <w:sz w:val="24"/>
          <w:szCs w:val="24"/>
          <w:lang w:eastAsia="ru-RU"/>
        </w:rPr>
        <w:t>;</w:t>
      </w: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 электронный адрес официального сайта администрации: </w:t>
      </w:r>
      <w:r w:rsidRPr="0053772E">
        <w:rPr>
          <w:rFonts w:ascii="Times New Roman" w:eastAsia="Times New Roman" w:hAnsi="Times New Roman" w:cs="Times New Roman"/>
          <w:b/>
          <w:bCs/>
          <w:sz w:val="24"/>
          <w:szCs w:val="24"/>
          <w:u w:val="single"/>
          <w:lang w:val="en-US" w:eastAsia="ru-RU"/>
        </w:rPr>
        <w:t>http</w:t>
      </w:r>
      <w:r w:rsidR="00A83E43">
        <w:rPr>
          <w:rFonts w:ascii="Times New Roman" w:eastAsia="Times New Roman" w:hAnsi="Times New Roman" w:cs="Times New Roman"/>
          <w:b/>
          <w:bCs/>
          <w:sz w:val="24"/>
          <w:szCs w:val="24"/>
          <w:u w:val="single"/>
          <w:lang w:val="en-US" w:eastAsia="ru-RU"/>
        </w:rPr>
        <w:t>s</w:t>
      </w:r>
      <w:r w:rsidRPr="0053772E">
        <w:rPr>
          <w:rFonts w:ascii="Times New Roman" w:eastAsia="Times New Roman" w:hAnsi="Times New Roman" w:cs="Times New Roman"/>
          <w:b/>
          <w:bCs/>
          <w:sz w:val="24"/>
          <w:szCs w:val="24"/>
          <w:u w:val="single"/>
          <w:lang w:eastAsia="ru-RU"/>
        </w:rPr>
        <w:t>://</w:t>
      </w:r>
      <w:r w:rsidRPr="0053772E">
        <w:rPr>
          <w:rFonts w:ascii="Times New Roman" w:eastAsia="Times New Roman" w:hAnsi="Times New Roman" w:cs="Times New Roman"/>
          <w:b/>
          <w:bCs/>
          <w:sz w:val="24"/>
          <w:szCs w:val="24"/>
          <w:u w:val="single"/>
          <w:lang w:val="en-US" w:eastAsia="ru-RU"/>
        </w:rPr>
        <w:t>tikhvin</w:t>
      </w:r>
      <w:r w:rsidRPr="0053772E">
        <w:rPr>
          <w:rFonts w:ascii="Times New Roman" w:eastAsia="Times New Roman" w:hAnsi="Times New Roman" w:cs="Times New Roman"/>
          <w:b/>
          <w:bCs/>
          <w:sz w:val="24"/>
          <w:szCs w:val="24"/>
          <w:u w:val="single"/>
          <w:lang w:eastAsia="ru-RU"/>
        </w:rPr>
        <w:t>.</w:t>
      </w:r>
      <w:r w:rsidRPr="0053772E">
        <w:rPr>
          <w:rFonts w:ascii="Times New Roman" w:eastAsia="Times New Roman" w:hAnsi="Times New Roman" w:cs="Times New Roman"/>
          <w:b/>
          <w:bCs/>
          <w:sz w:val="24"/>
          <w:szCs w:val="24"/>
          <w:u w:val="single"/>
          <w:lang w:val="en-US" w:eastAsia="ru-RU"/>
        </w:rPr>
        <w:t>org</w:t>
      </w:r>
      <w:r w:rsidRPr="0053772E">
        <w:rPr>
          <w:rFonts w:ascii="Times New Roman" w:eastAsia="Times New Roman" w:hAnsi="Times New Roman" w:cs="Times New Roman"/>
          <w:b/>
          <w:bCs/>
          <w:sz w:val="24"/>
          <w:szCs w:val="24"/>
          <w:u w:val="single"/>
          <w:lang w:eastAsia="ru-RU"/>
        </w:rPr>
        <w:t>/</w:t>
      </w:r>
      <w:r w:rsidRPr="0053772E">
        <w:rPr>
          <w:rFonts w:ascii="Times New Roman" w:eastAsia="Times New Roman" w:hAnsi="Times New Roman" w:cs="Times New Roman"/>
          <w:i/>
          <w:sz w:val="24"/>
          <w:szCs w:val="24"/>
          <w:lang w:eastAsia="ru-RU"/>
        </w:rPr>
        <w:t>.</w:t>
      </w: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1.6. </w:t>
      </w:r>
      <w:bookmarkStart w:id="3" w:name="Par130"/>
      <w:bookmarkEnd w:id="3"/>
      <w:r w:rsidRPr="0053772E">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1.6.1. Информация о порядке предоставления муниципальной услуги предоставляется:</w:t>
      </w:r>
    </w:p>
    <w:p w:rsidR="0053772E" w:rsidRPr="0053772E" w:rsidRDefault="0053772E" w:rsidP="00AB5727">
      <w:pPr>
        <w:widowControl w:val="0"/>
        <w:numPr>
          <w:ilvl w:val="0"/>
          <w:numId w:val="1"/>
        </w:numPr>
        <w:tabs>
          <w:tab w:val="clear" w:pos="786"/>
          <w:tab w:val="num" w:pos="0"/>
          <w:tab w:val="left" w:pos="142"/>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 по телефону специалистами КУМИ - </w:t>
      </w:r>
      <w:r w:rsidRPr="0053772E">
        <w:rPr>
          <w:rFonts w:ascii="Times New Roman" w:eastAsia="Times New Roman" w:hAnsi="Times New Roman" w:cs="Times New Roman"/>
          <w:b/>
          <w:sz w:val="24"/>
          <w:szCs w:val="24"/>
          <w:lang w:eastAsia="ru-RU"/>
        </w:rPr>
        <w:t xml:space="preserve">(81367) 79641, 75634, 72138, 72059 </w:t>
      </w:r>
      <w:r w:rsidRPr="0053772E">
        <w:rPr>
          <w:rFonts w:ascii="Times New Roman" w:eastAsia="Times New Roman" w:hAnsi="Times New Roman" w:cs="Times New Roman"/>
          <w:sz w:val="24"/>
          <w:szCs w:val="24"/>
          <w:lang w:eastAsia="ru-RU"/>
        </w:rPr>
        <w:t>(непосредственно в день обращения заинтересованных лиц);</w:t>
      </w:r>
    </w:p>
    <w:p w:rsidR="0053772E" w:rsidRPr="0053772E" w:rsidRDefault="0053772E" w:rsidP="00AB5727">
      <w:pPr>
        <w:widowControl w:val="0"/>
        <w:numPr>
          <w:ilvl w:val="0"/>
          <w:numId w:val="1"/>
        </w:numPr>
        <w:tabs>
          <w:tab w:val="clear" w:pos="786"/>
          <w:tab w:val="num" w:pos="0"/>
          <w:tab w:val="left" w:pos="142"/>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на Интернет–сайте</w:t>
      </w:r>
      <w:r w:rsidR="00AB5727">
        <w:rPr>
          <w:rFonts w:ascii="Times New Roman" w:eastAsia="Times New Roman" w:hAnsi="Times New Roman" w:cs="Times New Roman"/>
          <w:sz w:val="24"/>
          <w:szCs w:val="24"/>
          <w:lang w:eastAsia="ru-RU"/>
        </w:rPr>
        <w:t xml:space="preserve"> администрации Тихвинского района</w:t>
      </w:r>
      <w:r w:rsidRPr="0053772E">
        <w:rPr>
          <w:rFonts w:ascii="Times New Roman" w:eastAsia="Times New Roman" w:hAnsi="Times New Roman" w:cs="Times New Roman"/>
          <w:sz w:val="24"/>
          <w:szCs w:val="24"/>
          <w:lang w:eastAsia="ru-RU"/>
        </w:rPr>
        <w:t xml:space="preserve">: </w:t>
      </w:r>
      <w:r w:rsidRPr="0053772E">
        <w:rPr>
          <w:rFonts w:ascii="Times New Roman" w:eastAsia="Times New Roman" w:hAnsi="Times New Roman" w:cs="Times New Roman"/>
          <w:b/>
          <w:bCs/>
          <w:sz w:val="24"/>
          <w:szCs w:val="24"/>
          <w:u w:val="single"/>
          <w:lang w:val="en-US" w:eastAsia="ru-RU"/>
        </w:rPr>
        <w:t>http</w:t>
      </w:r>
      <w:r w:rsidR="00144EBC">
        <w:rPr>
          <w:rFonts w:ascii="Times New Roman" w:eastAsia="Times New Roman" w:hAnsi="Times New Roman" w:cs="Times New Roman"/>
          <w:b/>
          <w:bCs/>
          <w:sz w:val="24"/>
          <w:szCs w:val="24"/>
          <w:u w:val="single"/>
          <w:lang w:val="en-US" w:eastAsia="ru-RU"/>
        </w:rPr>
        <w:t>s</w:t>
      </w:r>
      <w:r w:rsidRPr="0053772E">
        <w:rPr>
          <w:rFonts w:ascii="Times New Roman" w:eastAsia="Times New Roman" w:hAnsi="Times New Roman" w:cs="Times New Roman"/>
          <w:b/>
          <w:bCs/>
          <w:sz w:val="24"/>
          <w:szCs w:val="24"/>
          <w:u w:val="single"/>
          <w:lang w:eastAsia="ru-RU"/>
        </w:rPr>
        <w:t>://</w:t>
      </w:r>
      <w:r w:rsidRPr="0053772E">
        <w:rPr>
          <w:rFonts w:ascii="Times New Roman" w:eastAsia="Times New Roman" w:hAnsi="Times New Roman" w:cs="Times New Roman"/>
          <w:b/>
          <w:bCs/>
          <w:sz w:val="24"/>
          <w:szCs w:val="24"/>
          <w:u w:val="single"/>
          <w:lang w:val="en-US" w:eastAsia="ru-RU"/>
        </w:rPr>
        <w:t>tikhvin</w:t>
      </w:r>
      <w:r w:rsidRPr="0053772E">
        <w:rPr>
          <w:rFonts w:ascii="Times New Roman" w:eastAsia="Times New Roman" w:hAnsi="Times New Roman" w:cs="Times New Roman"/>
          <w:b/>
          <w:bCs/>
          <w:sz w:val="24"/>
          <w:szCs w:val="24"/>
          <w:u w:val="single"/>
          <w:lang w:eastAsia="ru-RU"/>
        </w:rPr>
        <w:t>.</w:t>
      </w:r>
      <w:r w:rsidRPr="0053772E">
        <w:rPr>
          <w:rFonts w:ascii="Times New Roman" w:eastAsia="Times New Roman" w:hAnsi="Times New Roman" w:cs="Times New Roman"/>
          <w:b/>
          <w:bCs/>
          <w:sz w:val="24"/>
          <w:szCs w:val="24"/>
          <w:u w:val="single"/>
          <w:lang w:val="en-US" w:eastAsia="ru-RU"/>
        </w:rPr>
        <w:t>org</w:t>
      </w:r>
      <w:r w:rsidRPr="0053772E">
        <w:rPr>
          <w:rFonts w:ascii="Times New Roman" w:eastAsia="Times New Roman" w:hAnsi="Times New Roman" w:cs="Times New Roman"/>
          <w:b/>
          <w:bCs/>
          <w:sz w:val="24"/>
          <w:szCs w:val="24"/>
          <w:u w:val="single"/>
          <w:lang w:eastAsia="ru-RU"/>
        </w:rPr>
        <w:t>/</w:t>
      </w:r>
      <w:r w:rsidRPr="0053772E">
        <w:rPr>
          <w:rFonts w:ascii="Times New Roman" w:eastAsia="Times New Roman" w:hAnsi="Times New Roman" w:cs="Times New Roman"/>
          <w:sz w:val="24"/>
          <w:szCs w:val="24"/>
          <w:lang w:eastAsia="ru-RU"/>
        </w:rPr>
        <w:t>;</w:t>
      </w:r>
    </w:p>
    <w:p w:rsidR="0053772E" w:rsidRPr="0053772E" w:rsidRDefault="0053772E" w:rsidP="00AB5727">
      <w:pPr>
        <w:widowControl w:val="0"/>
        <w:numPr>
          <w:ilvl w:val="0"/>
          <w:numId w:val="1"/>
        </w:numPr>
        <w:tabs>
          <w:tab w:val="clear" w:pos="786"/>
          <w:tab w:val="num" w:pos="0"/>
          <w:tab w:val="left" w:pos="142"/>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на Портале государственных и муниципальных (функций) Ленинградской области: </w:t>
      </w:r>
      <w:r w:rsidRPr="0053772E">
        <w:rPr>
          <w:rFonts w:ascii="Times New Roman" w:eastAsia="Times New Roman" w:hAnsi="Times New Roman" w:cs="Times New Roman"/>
          <w:b/>
          <w:sz w:val="24"/>
          <w:szCs w:val="24"/>
          <w:u w:val="single"/>
          <w:lang w:eastAsia="ru-RU"/>
        </w:rPr>
        <w:t>http://www.gu.lenobl.ru</w:t>
      </w:r>
      <w:r w:rsidRPr="0053772E">
        <w:rPr>
          <w:rFonts w:ascii="Times New Roman" w:eastAsia="Times New Roman" w:hAnsi="Times New Roman" w:cs="Times New Roman"/>
          <w:sz w:val="24"/>
          <w:szCs w:val="24"/>
          <w:lang w:eastAsia="ru-RU"/>
        </w:rPr>
        <w:t>;</w:t>
      </w:r>
    </w:p>
    <w:p w:rsidR="0053772E" w:rsidRPr="0053772E" w:rsidRDefault="0053772E" w:rsidP="00AB5727">
      <w:pPr>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(функций)»:http://www.gosuslugi.ru/;</w:t>
      </w:r>
    </w:p>
    <w:p w:rsidR="0053772E" w:rsidRPr="0053772E" w:rsidRDefault="0053772E" w:rsidP="00AB5727">
      <w:pPr>
        <w:widowControl w:val="0"/>
        <w:numPr>
          <w:ilvl w:val="0"/>
          <w:numId w:val="1"/>
        </w:numPr>
        <w:tabs>
          <w:tab w:val="clear" w:pos="786"/>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при обращении в МФЦ.</w:t>
      </w: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1.6.2. 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w:t>
      </w:r>
      <w:r w:rsidRPr="0053772E">
        <w:rPr>
          <w:rFonts w:ascii="Arial" w:eastAsia="Times New Roman" w:hAnsi="Arial" w:cs="Times New Roman"/>
          <w:sz w:val="16"/>
          <w:szCs w:val="16"/>
          <w:lang w:eastAsia="ru-RU"/>
        </w:rPr>
        <w:t xml:space="preserve">: </w:t>
      </w:r>
      <w:r w:rsidRPr="0053772E">
        <w:rPr>
          <w:rFonts w:ascii="Times New Roman" w:eastAsia="Times New Roman" w:hAnsi="Times New Roman" w:cs="Times New Roman"/>
          <w:b/>
          <w:sz w:val="24"/>
          <w:szCs w:val="24"/>
          <w:u w:val="single"/>
          <w:lang w:val="en-US" w:eastAsia="ru-RU"/>
        </w:rPr>
        <w:t>rajon</w:t>
      </w:r>
      <w:r w:rsidRPr="0053772E">
        <w:rPr>
          <w:rFonts w:ascii="Times New Roman" w:eastAsia="Times New Roman" w:hAnsi="Times New Roman" w:cs="Times New Roman"/>
          <w:b/>
          <w:sz w:val="24"/>
          <w:szCs w:val="24"/>
          <w:u w:val="single"/>
          <w:lang w:eastAsia="ru-RU"/>
        </w:rPr>
        <w:t>@</w:t>
      </w:r>
      <w:r w:rsidRPr="0053772E">
        <w:rPr>
          <w:rFonts w:ascii="Times New Roman" w:eastAsia="Times New Roman" w:hAnsi="Times New Roman" w:cs="Times New Roman"/>
          <w:b/>
          <w:sz w:val="24"/>
          <w:szCs w:val="24"/>
          <w:u w:val="single"/>
          <w:lang w:val="en-US" w:eastAsia="ru-RU"/>
        </w:rPr>
        <w:t>tikhvin</w:t>
      </w:r>
      <w:r w:rsidRPr="0053772E">
        <w:rPr>
          <w:rFonts w:ascii="Times New Roman" w:eastAsia="Times New Roman" w:hAnsi="Times New Roman" w:cs="Times New Roman"/>
          <w:b/>
          <w:sz w:val="24"/>
          <w:szCs w:val="24"/>
          <w:u w:val="single"/>
          <w:lang w:eastAsia="ru-RU"/>
        </w:rPr>
        <w:t>.</w:t>
      </w:r>
      <w:r w:rsidRPr="0053772E">
        <w:rPr>
          <w:rFonts w:ascii="Times New Roman" w:eastAsia="Times New Roman" w:hAnsi="Times New Roman" w:cs="Times New Roman"/>
          <w:b/>
          <w:sz w:val="24"/>
          <w:szCs w:val="24"/>
          <w:u w:val="single"/>
          <w:lang w:val="en-US" w:eastAsia="ru-RU"/>
        </w:rPr>
        <w:t>org</w:t>
      </w:r>
      <w:r w:rsidRPr="0053772E">
        <w:rPr>
          <w:rFonts w:ascii="Times New Roman" w:eastAsia="Times New Roman" w:hAnsi="Times New Roman" w:cs="Times New Roman"/>
          <w:sz w:val="24"/>
          <w:szCs w:val="24"/>
          <w:lang w:eastAsia="ru-RU"/>
        </w:rPr>
        <w:t>рассматриваются в порядке, установленном Федеральным законом от 02 мая 2006 года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3772E" w:rsidRPr="0053772E" w:rsidRDefault="0053772E" w:rsidP="005377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 xml:space="preserve">1.7. Информирование об исполнении муниципальной услуги осуществляется в устной, письменной или электронной форме. </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2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772E" w:rsidRPr="0053772E" w:rsidRDefault="0053772E" w:rsidP="005377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151"/>
      <w:bookmarkStart w:id="5" w:name="Par161"/>
      <w:bookmarkEnd w:id="4"/>
      <w:bookmarkEnd w:id="5"/>
      <w:r w:rsidRPr="0053772E">
        <w:rPr>
          <w:rFonts w:ascii="Times New Roman" w:eastAsia="Times New Roman" w:hAnsi="Times New Roman" w:cs="Times New Roman"/>
          <w:sz w:val="24"/>
          <w:szCs w:val="24"/>
          <w:lang w:eastAsia="ru-RU"/>
        </w:rPr>
        <w:t>1.8. Муниципальная услуга предоставляется гражданам, индивидуальным предпринимателям, юридическим лицам.</w:t>
      </w:r>
    </w:p>
    <w:p w:rsidR="00D56D2D" w:rsidRDefault="00D56D2D" w:rsidP="00817A9B">
      <w:pPr>
        <w:ind w:firstLine="225"/>
        <w:jc w:val="both"/>
        <w:rPr>
          <w:rFonts w:ascii="Times New Roman" w:hAnsi="Times New Roman" w:cs="Times New Roman"/>
          <w:color w:val="000000"/>
          <w:sz w:val="24"/>
          <w:szCs w:val="24"/>
        </w:rPr>
      </w:pPr>
    </w:p>
    <w:p w:rsidR="0053772E" w:rsidRPr="0053772E" w:rsidRDefault="0053772E" w:rsidP="0053772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3772E">
        <w:rPr>
          <w:rFonts w:ascii="Times New Roman" w:eastAsia="Times New Roman" w:hAnsi="Times New Roman" w:cs="Times New Roman"/>
          <w:b/>
          <w:sz w:val="28"/>
          <w:szCs w:val="28"/>
          <w:lang w:eastAsia="ru-RU"/>
        </w:rPr>
        <w:t>2. Стандарт предоставления муниципальной услуги</w:t>
      </w:r>
    </w:p>
    <w:p w:rsidR="0053772E" w:rsidRPr="0053772E" w:rsidRDefault="0053772E" w:rsidP="0053772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2.1. Муниципальная услуга: «</w:t>
      </w:r>
      <w:r w:rsidR="005F5642" w:rsidRPr="00C15E70">
        <w:rPr>
          <w:rFonts w:ascii="Times New Roman" w:hAnsi="Times New Roman" w:cs="Times New Roman"/>
          <w:color w:val="000000"/>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8521A2">
        <w:rPr>
          <w:rFonts w:ascii="Times New Roman" w:hAnsi="Times New Roman" w:cs="Times New Roman"/>
          <w:color w:val="000000"/>
          <w:sz w:val="24"/>
          <w:szCs w:val="24"/>
        </w:rPr>
        <w:t>».</w:t>
      </w:r>
    </w:p>
    <w:p w:rsidR="00312F31" w:rsidRPr="00312F31" w:rsidRDefault="00312F31" w:rsidP="00312F3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312F31">
        <w:rPr>
          <w:rFonts w:ascii="Times New Roman" w:eastAsia="Times New Roman" w:hAnsi="Times New Roman" w:cs="Times New Roman"/>
          <w:sz w:val="24"/>
          <w:szCs w:val="24"/>
          <w:lang w:eastAsia="ru-RU"/>
        </w:rPr>
        <w:t>2.2.</w:t>
      </w:r>
      <w:bookmarkStart w:id="6" w:name="Par179"/>
      <w:bookmarkEnd w:id="6"/>
      <w:r w:rsidRPr="00312F31">
        <w:rPr>
          <w:rFonts w:ascii="Times New Roman" w:eastAsia="Times New Roman" w:hAnsi="Times New Roman" w:cs="Times New Roman"/>
          <w:sz w:val="24"/>
          <w:szCs w:val="24"/>
          <w:lang w:eastAsia="ru-RU"/>
        </w:rPr>
        <w:t xml:space="preserve"> Муниципальную услугу предоставляет администрация Тихвинского района. Структурным подразделением, ответственным за предоставление муниципальной услуги, является КУМИ.</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2.</w:t>
      </w:r>
      <w:r w:rsidR="00312F31">
        <w:rPr>
          <w:rFonts w:ascii="Times New Roman" w:hAnsi="Times New Roman" w:cs="Times New Roman"/>
          <w:color w:val="000000"/>
          <w:sz w:val="24"/>
          <w:szCs w:val="24"/>
        </w:rPr>
        <w:t>3</w:t>
      </w:r>
      <w:r w:rsidRPr="00837386">
        <w:rPr>
          <w:rFonts w:ascii="Times New Roman" w:hAnsi="Times New Roman" w:cs="Times New Roman"/>
          <w:color w:val="000000"/>
          <w:sz w:val="24"/>
          <w:szCs w:val="24"/>
        </w:rPr>
        <w:t>. Результатом предоставления муниципальной услуги является:</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1 этап</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 постановление об утверждении схемы расположения земельного участка;</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lastRenderedPageBreak/>
        <w:t>- постановление о даче согласия на заключение соглашения о перераспределении земельных участков, в соответствии с утвержденным проектом межевания территории.</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 xml:space="preserve">В случае отказа в предоставлении муниципальной услуги </w:t>
      </w:r>
      <w:r w:rsidR="005F5642">
        <w:rPr>
          <w:rFonts w:ascii="Times New Roman" w:hAnsi="Times New Roman" w:cs="Times New Roman"/>
          <w:color w:val="000000"/>
          <w:sz w:val="24"/>
          <w:szCs w:val="24"/>
        </w:rPr>
        <w:t>принимается решение</w:t>
      </w:r>
      <w:r w:rsidRPr="00837386">
        <w:rPr>
          <w:rFonts w:ascii="Times New Roman" w:hAnsi="Times New Roman" w:cs="Times New Roman"/>
          <w:color w:val="000000"/>
          <w:sz w:val="24"/>
          <w:szCs w:val="24"/>
        </w:rPr>
        <w:t xml:space="preserve"> об отказе в заключении соглашения о перераспределении земель и (или) земельных участков.</w:t>
      </w:r>
    </w:p>
    <w:p w:rsidR="00837386" w:rsidRPr="00837386" w:rsidRDefault="00837386" w:rsidP="00837386">
      <w:pPr>
        <w:ind w:firstLine="225"/>
        <w:jc w:val="both"/>
        <w:rPr>
          <w:rFonts w:ascii="Times New Roman" w:hAnsi="Times New Roman" w:cs="Times New Roman"/>
          <w:color w:val="000000"/>
          <w:sz w:val="24"/>
          <w:szCs w:val="24"/>
        </w:rPr>
      </w:pP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2 этап</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 соглашение о перераспределении земель и (или) земельных участков.</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 xml:space="preserve">В случае отказа в предоставлении муниципальной услуги </w:t>
      </w:r>
      <w:r w:rsidR="005F5642">
        <w:rPr>
          <w:rFonts w:ascii="Times New Roman" w:hAnsi="Times New Roman" w:cs="Times New Roman"/>
          <w:color w:val="000000"/>
          <w:sz w:val="24"/>
          <w:szCs w:val="24"/>
        </w:rPr>
        <w:t>принимается решение</w:t>
      </w:r>
      <w:r w:rsidRPr="00837386">
        <w:rPr>
          <w:rFonts w:ascii="Times New Roman" w:hAnsi="Times New Roman" w:cs="Times New Roman"/>
          <w:color w:val="000000"/>
          <w:sz w:val="24"/>
          <w:szCs w:val="24"/>
        </w:rPr>
        <w:t>об отказе в заключении соглашения о перераспределении земель и (или) земельных участков.</w:t>
      </w:r>
    </w:p>
    <w:p w:rsidR="00837386" w:rsidRP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2.</w:t>
      </w:r>
      <w:r w:rsidR="00312F31">
        <w:rPr>
          <w:rFonts w:ascii="Times New Roman" w:hAnsi="Times New Roman" w:cs="Times New Roman"/>
          <w:color w:val="000000"/>
          <w:sz w:val="24"/>
          <w:szCs w:val="24"/>
        </w:rPr>
        <w:t>4</w:t>
      </w:r>
      <w:r w:rsidRPr="00837386">
        <w:rPr>
          <w:rFonts w:ascii="Times New Roman" w:hAnsi="Times New Roman" w:cs="Times New Roman"/>
          <w:color w:val="000000"/>
          <w:sz w:val="24"/>
          <w:szCs w:val="24"/>
        </w:rPr>
        <w:t>. Срок предоставления муниципальной услуги</w:t>
      </w:r>
      <w:r>
        <w:rPr>
          <w:rFonts w:ascii="Times New Roman" w:hAnsi="Times New Roman" w:cs="Times New Roman"/>
          <w:color w:val="000000"/>
          <w:sz w:val="24"/>
          <w:szCs w:val="24"/>
        </w:rPr>
        <w:t xml:space="preserve"> составляет</w:t>
      </w:r>
      <w:r w:rsidRPr="00837386">
        <w:rPr>
          <w:rFonts w:ascii="Times New Roman" w:hAnsi="Times New Roman" w:cs="Times New Roman"/>
          <w:color w:val="000000"/>
          <w:sz w:val="24"/>
          <w:szCs w:val="24"/>
        </w:rPr>
        <w:t>:</w:t>
      </w:r>
    </w:p>
    <w:p w:rsidR="00837386" w:rsidRPr="00837386" w:rsidRDefault="00626E71" w:rsidP="00837386">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2.4.1 </w:t>
      </w:r>
      <w:r w:rsidR="00837386" w:rsidRPr="00837386">
        <w:rPr>
          <w:rFonts w:ascii="Times New Roman" w:hAnsi="Times New Roman" w:cs="Times New Roman"/>
          <w:color w:val="000000"/>
          <w:sz w:val="24"/>
          <w:szCs w:val="24"/>
        </w:rPr>
        <w:t>1 этап</w:t>
      </w:r>
    </w:p>
    <w:p w:rsidR="00837386"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 не более 30  (тридцати) календарных дн</w:t>
      </w:r>
      <w:r w:rsidR="00626E71">
        <w:rPr>
          <w:rFonts w:ascii="Times New Roman" w:hAnsi="Times New Roman" w:cs="Times New Roman"/>
          <w:color w:val="000000"/>
          <w:sz w:val="24"/>
          <w:szCs w:val="24"/>
        </w:rPr>
        <w:t>ей со дня регистрации заявления</w:t>
      </w:r>
      <w:r w:rsidRPr="00837386">
        <w:rPr>
          <w:rFonts w:ascii="Times New Roman" w:hAnsi="Times New Roman" w:cs="Times New Roman"/>
          <w:color w:val="000000"/>
          <w:sz w:val="24"/>
          <w:szCs w:val="24"/>
        </w:rPr>
        <w:t>.</w:t>
      </w:r>
    </w:p>
    <w:p w:rsidR="00D7252B" w:rsidRDefault="00D7252B" w:rsidP="00D7252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7252B">
        <w:rPr>
          <w:rFonts w:ascii="Times New Roman" w:hAnsi="Times New Roman" w:cs="Times New Roman"/>
          <w:color w:val="000000"/>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 w:history="1">
        <w:r w:rsidRPr="00D7252B">
          <w:rPr>
            <w:rFonts w:ascii="Times New Roman" w:hAnsi="Times New Roman" w:cs="Times New Roman"/>
            <w:color w:val="000000"/>
            <w:sz w:val="24"/>
            <w:szCs w:val="24"/>
          </w:rPr>
          <w:t>статьей 3.5</w:t>
        </w:r>
      </w:hyperlink>
      <w:r w:rsidRPr="00D7252B">
        <w:rPr>
          <w:rFonts w:ascii="Times New Roman" w:hAnsi="Times New Roman" w:cs="Times New Roman"/>
          <w:color w:val="000000"/>
          <w:sz w:val="24"/>
          <w:szCs w:val="24"/>
        </w:rPr>
        <w:t xml:space="preserve"> Федерального закона от 25 октября 2001 года N 137-ФЗ "О введении в действие Земельного кодекса Российской Федерации", срок предоставления </w:t>
      </w:r>
      <w:r>
        <w:rPr>
          <w:rFonts w:ascii="Times New Roman" w:hAnsi="Times New Roman" w:cs="Times New Roman"/>
          <w:color w:val="000000"/>
          <w:sz w:val="24"/>
          <w:szCs w:val="24"/>
        </w:rPr>
        <w:t>муниципальной</w:t>
      </w:r>
      <w:r w:rsidRPr="00D7252B">
        <w:rPr>
          <w:rFonts w:ascii="Times New Roman" w:hAnsi="Times New Roman" w:cs="Times New Roman"/>
          <w:color w:val="000000"/>
          <w:sz w:val="24"/>
          <w:szCs w:val="24"/>
        </w:rPr>
        <w:t xml:space="preserve"> услуги может быть продлен, но не более чем до 45 дней со дня поступления заявления о перераспределении земельных участков в </w:t>
      </w:r>
      <w:r>
        <w:rPr>
          <w:rFonts w:ascii="Times New Roman" w:hAnsi="Times New Roman" w:cs="Times New Roman"/>
          <w:color w:val="000000"/>
          <w:sz w:val="24"/>
          <w:szCs w:val="24"/>
        </w:rPr>
        <w:t>а</w:t>
      </w:r>
      <w:r w:rsidRPr="00D7252B">
        <w:rPr>
          <w:rFonts w:ascii="Times New Roman" w:hAnsi="Times New Roman" w:cs="Times New Roman"/>
          <w:color w:val="000000"/>
          <w:sz w:val="24"/>
          <w:szCs w:val="24"/>
        </w:rPr>
        <w:t>дминистрацию.</w:t>
      </w:r>
    </w:p>
    <w:p w:rsidR="00837386" w:rsidRPr="00837386" w:rsidRDefault="00626E71" w:rsidP="00837386">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2.4.2 </w:t>
      </w:r>
      <w:r w:rsidR="00837386" w:rsidRPr="00837386">
        <w:rPr>
          <w:rFonts w:ascii="Times New Roman" w:hAnsi="Times New Roman" w:cs="Times New Roman"/>
          <w:color w:val="000000"/>
          <w:sz w:val="24"/>
          <w:szCs w:val="24"/>
        </w:rPr>
        <w:t>2 этап</w:t>
      </w:r>
    </w:p>
    <w:p w:rsidR="00817A9B" w:rsidRPr="008521A2" w:rsidRDefault="00837386" w:rsidP="00837386">
      <w:pPr>
        <w:ind w:firstLine="225"/>
        <w:jc w:val="both"/>
        <w:rPr>
          <w:rFonts w:ascii="Times New Roman" w:hAnsi="Times New Roman" w:cs="Times New Roman"/>
          <w:color w:val="000000"/>
          <w:sz w:val="24"/>
          <w:szCs w:val="24"/>
        </w:rPr>
      </w:pPr>
      <w:r w:rsidRPr="00837386">
        <w:rPr>
          <w:rFonts w:ascii="Times New Roman" w:hAnsi="Times New Roman" w:cs="Times New Roman"/>
          <w:color w:val="000000"/>
          <w:sz w:val="24"/>
          <w:szCs w:val="24"/>
        </w:rPr>
        <w:t>- не более 30  (тридцати) календарных дней со дня предоставления кадастрового паспорта земельного участка или земельных участков, образуемых в результате перераспределения.</w:t>
      </w:r>
    </w:p>
    <w:p w:rsidR="00817A9B" w:rsidRPr="008521A2" w:rsidRDefault="00626E71" w:rsidP="00817A9B">
      <w:pPr>
        <w:ind w:firstLine="225"/>
        <w:jc w:val="both"/>
        <w:rPr>
          <w:rFonts w:ascii="Times New Roman" w:hAnsi="Times New Roman" w:cs="Times New Roman"/>
          <w:color w:val="000000"/>
          <w:sz w:val="24"/>
          <w:szCs w:val="24"/>
        </w:rPr>
      </w:pPr>
      <w:r w:rsidRPr="00BC22D3">
        <w:rPr>
          <w:rFonts w:ascii="Times New Roman" w:eastAsia="Times New Roman" w:hAnsi="Times New Roman" w:cs="Times New Roman"/>
          <w:sz w:val="24"/>
          <w:szCs w:val="24"/>
          <w:lang w:eastAsia="ru-RU"/>
        </w:rPr>
        <w:t xml:space="preserve">Максимальный срок предоставления муниципальный </w:t>
      </w:r>
      <w:r w:rsidR="00144EBC" w:rsidRPr="00BC22D3">
        <w:rPr>
          <w:rFonts w:ascii="Times New Roman" w:eastAsia="Times New Roman" w:hAnsi="Times New Roman" w:cs="Times New Roman"/>
          <w:sz w:val="24"/>
          <w:szCs w:val="24"/>
          <w:lang w:eastAsia="ru-RU"/>
        </w:rPr>
        <w:t>услуги</w:t>
      </w:r>
      <w:r w:rsidR="00144EBC">
        <w:rPr>
          <w:rFonts w:ascii="Times New Roman" w:eastAsia="Times New Roman" w:hAnsi="Times New Roman" w:cs="Times New Roman"/>
          <w:sz w:val="24"/>
          <w:szCs w:val="24"/>
          <w:lang w:eastAsia="ru-RU"/>
        </w:rPr>
        <w:t>,</w:t>
      </w:r>
      <w:r w:rsidR="00144EBC" w:rsidRPr="00626E71">
        <w:rPr>
          <w:rFonts w:ascii="Times New Roman" w:eastAsia="Times New Roman" w:hAnsi="Times New Roman" w:cs="Times New Roman"/>
          <w:sz w:val="24"/>
          <w:szCs w:val="24"/>
          <w:lang w:eastAsia="ru-RU"/>
        </w:rPr>
        <w:t xml:space="preserve"> с</w:t>
      </w:r>
      <w:r w:rsidRPr="00626E71">
        <w:rPr>
          <w:rFonts w:ascii="Times New Roman" w:eastAsia="Times New Roman" w:hAnsi="Times New Roman" w:cs="Times New Roman"/>
          <w:sz w:val="24"/>
          <w:szCs w:val="24"/>
          <w:lang w:eastAsia="ru-RU"/>
        </w:rPr>
        <w:t xml:space="preserve"> учетом выполнения требований пунктов 2.4.1 и 2.4.2 настояще</w:t>
      </w:r>
      <w:r>
        <w:rPr>
          <w:rFonts w:ascii="Times New Roman" w:eastAsia="Times New Roman" w:hAnsi="Times New Roman" w:cs="Times New Roman"/>
          <w:sz w:val="24"/>
          <w:szCs w:val="24"/>
          <w:lang w:eastAsia="ru-RU"/>
        </w:rPr>
        <w:t>го административного регламента,</w:t>
      </w:r>
      <w:r w:rsidRPr="00BC22D3">
        <w:rPr>
          <w:rFonts w:ascii="Times New Roman" w:eastAsia="Times New Roman" w:hAnsi="Times New Roman" w:cs="Times New Roman"/>
          <w:sz w:val="24"/>
          <w:szCs w:val="24"/>
          <w:lang w:eastAsia="ru-RU"/>
        </w:rPr>
        <w:t xml:space="preserve"> составляет не более </w:t>
      </w:r>
      <w:r w:rsidR="005F564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r w:rsidRPr="00BC22D3">
        <w:rPr>
          <w:rFonts w:ascii="Times New Roman" w:eastAsia="Times New Roman" w:hAnsi="Times New Roman" w:cs="Times New Roman"/>
          <w:sz w:val="24"/>
          <w:szCs w:val="24"/>
          <w:lang w:eastAsia="ru-RU"/>
        </w:rPr>
        <w:t xml:space="preserve"> (</w:t>
      </w:r>
      <w:r w:rsidR="005F5642">
        <w:rPr>
          <w:rFonts w:ascii="Times New Roman" w:eastAsia="Times New Roman" w:hAnsi="Times New Roman" w:cs="Times New Roman"/>
          <w:sz w:val="24"/>
          <w:szCs w:val="24"/>
          <w:lang w:eastAsia="ru-RU"/>
        </w:rPr>
        <w:t>семьдесят</w:t>
      </w:r>
      <w:r>
        <w:rPr>
          <w:rFonts w:ascii="Times New Roman" w:eastAsia="Times New Roman" w:hAnsi="Times New Roman" w:cs="Times New Roman"/>
          <w:sz w:val="24"/>
          <w:szCs w:val="24"/>
          <w:lang w:eastAsia="ru-RU"/>
        </w:rPr>
        <w:t xml:space="preserve"> пять</w:t>
      </w:r>
      <w:r w:rsidRPr="00BC22D3">
        <w:rPr>
          <w:rFonts w:ascii="Times New Roman" w:eastAsia="Times New Roman" w:hAnsi="Times New Roman" w:cs="Times New Roman"/>
          <w:sz w:val="24"/>
          <w:szCs w:val="24"/>
          <w:lang w:eastAsia="ru-RU"/>
        </w:rPr>
        <w:t xml:space="preserve">) календарных дней со дня поступления заявления </w:t>
      </w:r>
      <w:r w:rsidRPr="00837386">
        <w:rPr>
          <w:rFonts w:ascii="Times New Roman" w:hAnsi="Times New Roman" w:cs="Times New Roman"/>
          <w:color w:val="000000"/>
          <w:sz w:val="24"/>
          <w:szCs w:val="24"/>
        </w:rPr>
        <w:t>заключение соглашения о перераспределении земельных участков</w:t>
      </w:r>
      <w:r w:rsidRPr="00BC22D3">
        <w:rPr>
          <w:rFonts w:ascii="Times New Roman" w:eastAsia="Times New Roman" w:hAnsi="Times New Roman" w:cs="Times New Roman"/>
          <w:sz w:val="24"/>
          <w:szCs w:val="24"/>
          <w:lang w:eastAsia="ru-RU"/>
        </w:rPr>
        <w:t xml:space="preserve"> в Администрацию.</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2.</w:t>
      </w:r>
      <w:r w:rsidR="00312F31">
        <w:rPr>
          <w:rFonts w:ascii="Times New Roman" w:hAnsi="Times New Roman" w:cs="Times New Roman"/>
          <w:color w:val="000000"/>
          <w:sz w:val="24"/>
          <w:szCs w:val="24"/>
        </w:rPr>
        <w:t>5</w:t>
      </w:r>
      <w:r w:rsidRPr="008521A2">
        <w:rPr>
          <w:rFonts w:ascii="Times New Roman" w:hAnsi="Times New Roman" w:cs="Times New Roman"/>
          <w:color w:val="000000"/>
          <w:sz w:val="24"/>
          <w:szCs w:val="24"/>
        </w:rPr>
        <w:t>. Нормативные правовые акты, регулирующие предоставление муниципальной услуги:</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Конституция Российской Федерации;</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Земельный кодекс Российской Федерации;</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Гражданский кодекс Российской Федерации;</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Градостроительный кодекс Российской Федерации;</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Федеральный закон от 02.05.2006г. №59-ФЗ «О порядке рассмотрения обращений граждан Российской Федерации»;</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Федеральный закон от 06.10.2003г. №131-ФЗ «Об общих принципах организации местного самоуправления в Российской Федерации»;</w:t>
      </w: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Федеральный закон от 27.07.2010г. №210-ФЗ «Об организации предоставления государственных и муниципальных услуг»;</w:t>
      </w:r>
    </w:p>
    <w:p w:rsidR="00966197" w:rsidRPr="008521A2" w:rsidRDefault="00817A9B" w:rsidP="00280002">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lastRenderedPageBreak/>
        <w:t xml:space="preserve">– Федеральный закон от </w:t>
      </w:r>
      <w:r w:rsidR="00280002">
        <w:rPr>
          <w:rFonts w:ascii="Times New Roman" w:hAnsi="Times New Roman" w:cs="Times New Roman"/>
          <w:color w:val="000000"/>
          <w:sz w:val="24"/>
          <w:szCs w:val="24"/>
        </w:rPr>
        <w:t xml:space="preserve">13.07.2015 </w:t>
      </w:r>
      <w:r w:rsidRPr="008521A2">
        <w:rPr>
          <w:rFonts w:ascii="Times New Roman" w:hAnsi="Times New Roman" w:cs="Times New Roman"/>
          <w:color w:val="000000"/>
          <w:sz w:val="24"/>
          <w:szCs w:val="24"/>
        </w:rPr>
        <w:t>г. №2</w:t>
      </w:r>
      <w:r w:rsidR="00280002">
        <w:rPr>
          <w:rFonts w:ascii="Times New Roman" w:hAnsi="Times New Roman" w:cs="Times New Roman"/>
          <w:color w:val="000000"/>
          <w:sz w:val="24"/>
          <w:szCs w:val="24"/>
        </w:rPr>
        <w:t>18</w:t>
      </w:r>
      <w:r w:rsidRPr="008521A2">
        <w:rPr>
          <w:rFonts w:ascii="Times New Roman" w:hAnsi="Times New Roman" w:cs="Times New Roman"/>
          <w:color w:val="000000"/>
          <w:sz w:val="24"/>
          <w:szCs w:val="24"/>
        </w:rPr>
        <w:t xml:space="preserve">-ФЗ «О </w:t>
      </w:r>
      <w:r w:rsidR="00144EBC" w:rsidRPr="008521A2">
        <w:rPr>
          <w:rFonts w:ascii="Times New Roman" w:hAnsi="Times New Roman" w:cs="Times New Roman"/>
          <w:color w:val="000000"/>
          <w:sz w:val="24"/>
          <w:szCs w:val="24"/>
        </w:rPr>
        <w:t>государственно</w:t>
      </w:r>
      <w:r w:rsidR="00144EBC">
        <w:rPr>
          <w:rFonts w:ascii="Times New Roman" w:hAnsi="Times New Roman" w:cs="Times New Roman"/>
          <w:color w:val="000000"/>
          <w:sz w:val="24"/>
          <w:szCs w:val="24"/>
        </w:rPr>
        <w:t>й регистрации</w:t>
      </w:r>
      <w:r w:rsidRPr="008521A2">
        <w:rPr>
          <w:rFonts w:ascii="Times New Roman" w:hAnsi="Times New Roman" w:cs="Times New Roman"/>
          <w:color w:val="000000"/>
          <w:sz w:val="24"/>
          <w:szCs w:val="24"/>
        </w:rPr>
        <w:t xml:space="preserve"> недвижимости»;</w:t>
      </w:r>
    </w:p>
    <w:p w:rsidR="00817A9B"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Федеральный закон от 25.10.2001г. №137-ФЗ «О введении в действие Земельного кодекса Российской Федерации»;</w:t>
      </w:r>
    </w:p>
    <w:p w:rsidR="00280002" w:rsidRPr="00280002" w:rsidRDefault="00280002" w:rsidP="00280002">
      <w:pPr>
        <w:ind w:firstLine="225"/>
        <w:jc w:val="both"/>
        <w:rPr>
          <w:rFonts w:ascii="Times New Roman" w:hAnsi="Times New Roman" w:cs="Times New Roman"/>
          <w:color w:val="000000"/>
          <w:sz w:val="24"/>
          <w:szCs w:val="24"/>
        </w:rPr>
      </w:pPr>
      <w:r w:rsidRPr="00280002">
        <w:rPr>
          <w:rFonts w:ascii="Times New Roman" w:hAnsi="Times New Roman" w:cs="Times New Roman"/>
          <w:color w:val="000000"/>
          <w:sz w:val="24"/>
          <w:szCs w:val="24"/>
        </w:rPr>
        <w:t>- Областной закон Ленинградской области от 22.12.2015 N 137-оз "О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w:t>
      </w:r>
    </w:p>
    <w:p w:rsidR="00280002" w:rsidRPr="00280002" w:rsidRDefault="00280002" w:rsidP="00280002">
      <w:pPr>
        <w:ind w:firstLine="225"/>
        <w:jc w:val="both"/>
        <w:rPr>
          <w:rFonts w:ascii="Times New Roman" w:hAnsi="Times New Roman" w:cs="Times New Roman"/>
          <w:color w:val="000000"/>
          <w:sz w:val="24"/>
          <w:szCs w:val="24"/>
        </w:rPr>
      </w:pPr>
      <w:r w:rsidRPr="00280002">
        <w:rPr>
          <w:rFonts w:ascii="Times New Roman" w:hAnsi="Times New Roman" w:cs="Times New Roman"/>
          <w:color w:val="000000"/>
          <w:sz w:val="24"/>
          <w:szCs w:val="24"/>
        </w:rPr>
        <w:t>-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817A9B" w:rsidRDefault="00280002" w:rsidP="001F1722">
      <w:pPr>
        <w:ind w:firstLine="225"/>
        <w:jc w:val="both"/>
        <w:rPr>
          <w:rFonts w:ascii="Times New Roman" w:hAnsi="Times New Roman" w:cs="Times New Roman"/>
          <w:color w:val="000000"/>
          <w:sz w:val="24"/>
          <w:szCs w:val="24"/>
        </w:rPr>
      </w:pPr>
      <w:r w:rsidRPr="00280002">
        <w:rPr>
          <w:rFonts w:ascii="Times New Roman" w:hAnsi="Times New Roman" w:cs="Times New Roman"/>
          <w:color w:val="000000"/>
          <w:sz w:val="24"/>
          <w:szCs w:val="24"/>
        </w:rPr>
        <w:t>- Постановление Правительства Ленинградской области от 26.08.2015 N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w:t>
      </w:r>
      <w:r w:rsidR="001F1722">
        <w:rPr>
          <w:rFonts w:ascii="Times New Roman" w:hAnsi="Times New Roman" w:cs="Times New Roman"/>
          <w:color w:val="000000"/>
          <w:sz w:val="24"/>
          <w:szCs w:val="24"/>
        </w:rPr>
        <w:t>ой области".</w:t>
      </w:r>
    </w:p>
    <w:p w:rsidR="00BC22D3" w:rsidRDefault="00BC22D3" w:rsidP="00BC22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u w:val="single"/>
          <w:lang w:eastAsia="ru-RU"/>
        </w:rPr>
      </w:pPr>
      <w:r w:rsidRPr="00BC22D3">
        <w:rPr>
          <w:rFonts w:ascii="Times New Roman" w:eastAsia="Times New Roman" w:hAnsi="Times New Roman" w:cs="Times New Roman"/>
          <w:b/>
          <w:sz w:val="24"/>
          <w:szCs w:val="24"/>
          <w:u w:val="single"/>
          <w:lang w:eastAsia="ru-RU"/>
        </w:rPr>
        <w:t>2.6. Исчерпывающий перечень документов, необходимых для предоставления муниципальной услуги</w:t>
      </w:r>
    </w:p>
    <w:p w:rsidR="00BC22D3" w:rsidRPr="00BC22D3" w:rsidRDefault="00BC22D3" w:rsidP="00BC22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u w:val="single"/>
          <w:lang w:eastAsia="ru-RU"/>
        </w:rPr>
      </w:pPr>
    </w:p>
    <w:p w:rsidR="00817A9B" w:rsidRPr="008521A2" w:rsidRDefault="00817A9B" w:rsidP="00817A9B">
      <w:pPr>
        <w:ind w:firstLine="225"/>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8521A2">
        <w:rPr>
          <w:rFonts w:ascii="Times New Roman" w:hAnsi="Times New Roman" w:cs="Times New Roman"/>
          <w:color w:val="000000"/>
          <w:sz w:val="24"/>
          <w:szCs w:val="24"/>
        </w:rPr>
        <w:t>. Перечень документов, необходимых для предоставления муниципальной услуги:</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оформляется по форме, согласно приложению №3 к настоящему регламенту и должно содержать следующую информацию:</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 кадастровый номер земельного участка или кадастровые номера земельных участков, перераспределение которых планируется осуществить;</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 почтовый адрес и (или) адрес электронной почты для связи с заявителем.</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 xml:space="preserve">.2.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w:t>
      </w:r>
      <w:r w:rsidRPr="001F7B28">
        <w:rPr>
          <w:rFonts w:ascii="Times New Roman" w:hAnsi="Times New Roman" w:cs="Times New Roman"/>
          <w:color w:val="000000"/>
          <w:sz w:val="24"/>
          <w:szCs w:val="24"/>
        </w:rPr>
        <w:lastRenderedPageBreak/>
        <w:t>иностранном языке); нотариально заверенный перевод на русский язык документов, удостоверяющих личность заявителя (представителя заявителя), в случае если заявителем является иностранный гражданин.</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.3.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w:t>
      </w:r>
      <w:r w:rsidR="00AF1873">
        <w:rPr>
          <w:rFonts w:ascii="Times New Roman" w:hAnsi="Times New Roman" w:cs="Times New Roman"/>
          <w:color w:val="000000"/>
          <w:sz w:val="24"/>
          <w:szCs w:val="24"/>
        </w:rPr>
        <w:t>5</w:t>
      </w:r>
      <w:r w:rsidRPr="001F7B28">
        <w:rPr>
          <w:rFonts w:ascii="Times New Roman" w:hAnsi="Times New Roman" w:cs="Times New Roman"/>
          <w:color w:val="000000"/>
          <w:sz w:val="24"/>
          <w:szCs w:val="24"/>
        </w:rPr>
        <w:t>. Выписка из Единого государственного реестра юридических лиц (ЕГРЮЛ) о юридическом лице, являющемся заявителем.</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w:t>
      </w:r>
      <w:r w:rsidR="00475948">
        <w:rPr>
          <w:rFonts w:ascii="Times New Roman" w:hAnsi="Times New Roman" w:cs="Times New Roman"/>
          <w:color w:val="000000"/>
          <w:sz w:val="24"/>
          <w:szCs w:val="24"/>
        </w:rPr>
        <w:t>сти</w:t>
      </w:r>
      <w:r w:rsidRPr="001F7B28">
        <w:rPr>
          <w:rFonts w:ascii="Times New Roman" w:hAnsi="Times New Roman" w:cs="Times New Roman"/>
          <w:color w:val="000000"/>
          <w:sz w:val="24"/>
          <w:szCs w:val="24"/>
        </w:rPr>
        <w:t>.</w:t>
      </w:r>
    </w:p>
    <w:p w:rsidR="001F7B28" w:rsidRP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AF1873">
        <w:rPr>
          <w:rFonts w:ascii="Times New Roman" w:hAnsi="Times New Roman" w:cs="Times New Roman"/>
          <w:color w:val="000000"/>
          <w:sz w:val="24"/>
          <w:szCs w:val="24"/>
        </w:rPr>
        <w:t>6</w:t>
      </w:r>
      <w:r w:rsidRPr="001F7B28">
        <w:rPr>
          <w:rFonts w:ascii="Times New Roman" w:hAnsi="Times New Roman" w:cs="Times New Roman"/>
          <w:color w:val="000000"/>
          <w:sz w:val="24"/>
          <w:szCs w:val="24"/>
        </w:rPr>
        <w:t>.</w:t>
      </w:r>
      <w:r w:rsidR="00AF1873">
        <w:rPr>
          <w:rFonts w:ascii="Times New Roman" w:hAnsi="Times New Roman" w:cs="Times New Roman"/>
          <w:color w:val="000000"/>
          <w:sz w:val="24"/>
          <w:szCs w:val="24"/>
        </w:rPr>
        <w:t>7</w:t>
      </w:r>
      <w:r w:rsidRPr="001F7B28">
        <w:rPr>
          <w:rFonts w:ascii="Times New Roman" w:hAnsi="Times New Roman" w:cs="Times New Roman"/>
          <w:color w:val="000000"/>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(4 экземпляра).</w:t>
      </w:r>
    </w:p>
    <w:p w:rsidR="001F7B28" w:rsidRDefault="001F7B28" w:rsidP="001F7B28">
      <w:pPr>
        <w:ind w:firstLine="225"/>
        <w:jc w:val="both"/>
        <w:rPr>
          <w:rFonts w:ascii="Times New Roman" w:hAnsi="Times New Roman" w:cs="Times New Roman"/>
          <w:color w:val="000000"/>
          <w:sz w:val="24"/>
          <w:szCs w:val="24"/>
        </w:rPr>
      </w:pPr>
      <w:r w:rsidRPr="001F7B28">
        <w:rPr>
          <w:rFonts w:ascii="Times New Roman" w:hAnsi="Times New Roman" w:cs="Times New Roman"/>
          <w:color w:val="000000"/>
          <w:sz w:val="24"/>
          <w:szCs w:val="24"/>
        </w:rPr>
        <w:t>2.</w:t>
      </w:r>
      <w:r w:rsidR="00BD319C">
        <w:rPr>
          <w:rFonts w:ascii="Times New Roman" w:hAnsi="Times New Roman" w:cs="Times New Roman"/>
          <w:color w:val="000000"/>
          <w:sz w:val="24"/>
          <w:szCs w:val="24"/>
        </w:rPr>
        <w:t>6.</w:t>
      </w:r>
      <w:r>
        <w:rPr>
          <w:rFonts w:ascii="Times New Roman" w:hAnsi="Times New Roman" w:cs="Times New Roman"/>
          <w:color w:val="000000"/>
          <w:sz w:val="24"/>
          <w:szCs w:val="24"/>
        </w:rPr>
        <w:t>8</w:t>
      </w:r>
      <w:r w:rsidRPr="001F7B28">
        <w:rPr>
          <w:rFonts w:ascii="Times New Roman" w:hAnsi="Times New Roman" w:cs="Times New Roman"/>
          <w:color w:val="000000"/>
          <w:sz w:val="24"/>
          <w:szCs w:val="24"/>
        </w:rPr>
        <w:t>. Уведомление  об осуществлении кадастрового учета с приложением кадастрового паспорта земельного участка или земельных участков, образуемых в результате перераспределения.</w:t>
      </w:r>
    </w:p>
    <w:p w:rsidR="00BE4114" w:rsidRPr="00BE4114" w:rsidRDefault="00BE4114" w:rsidP="00BE41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u w:val="single"/>
          <w:lang w:eastAsia="ru-RU"/>
        </w:rPr>
      </w:pPr>
      <w:r w:rsidRPr="00BE4114">
        <w:rPr>
          <w:rFonts w:ascii="Times New Roman" w:eastAsia="Times New Roman" w:hAnsi="Times New Roman" w:cs="Times New Roman"/>
          <w:b/>
          <w:sz w:val="24"/>
          <w:szCs w:val="24"/>
          <w:u w:val="single"/>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E4114" w:rsidRPr="00BE4114" w:rsidRDefault="00BE4114" w:rsidP="00BE41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E4114" w:rsidRPr="00BE4114" w:rsidRDefault="00BE4114" w:rsidP="00BE41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238"/>
      <w:bookmarkStart w:id="8" w:name="Par254"/>
      <w:bookmarkEnd w:id="7"/>
      <w:bookmarkEnd w:id="8"/>
      <w:r w:rsidRPr="00BE4114">
        <w:rPr>
          <w:rFonts w:ascii="Times New Roman" w:eastAsia="Times New Roman" w:hAnsi="Times New Roman" w:cs="Times New Roman"/>
          <w:sz w:val="24"/>
          <w:szCs w:val="24"/>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№1.</w:t>
      </w:r>
    </w:p>
    <w:p w:rsidR="00BE4114" w:rsidRPr="00BE4114" w:rsidRDefault="00BE4114" w:rsidP="00BE41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4114">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BE4114" w:rsidRDefault="00BE4114" w:rsidP="001F7B28">
      <w:pPr>
        <w:ind w:firstLine="225"/>
        <w:jc w:val="both"/>
        <w:rPr>
          <w:rFonts w:ascii="Times New Roman" w:hAnsi="Times New Roman" w:cs="Times New Roman"/>
          <w:color w:val="000000"/>
          <w:sz w:val="24"/>
          <w:szCs w:val="24"/>
        </w:rPr>
      </w:pP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E11EB">
        <w:rPr>
          <w:rFonts w:ascii="Times New Roman" w:eastAsia="Times New Roman" w:hAnsi="Times New Roman" w:cs="Times New Roman"/>
          <w:b/>
          <w:sz w:val="24"/>
          <w:szCs w:val="24"/>
          <w:u w:val="single"/>
          <w:lang w:eastAsia="ru-RU"/>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E11EB" w:rsidRDefault="009E11EB" w:rsidP="00817A9B">
      <w:pPr>
        <w:ind w:firstLine="225"/>
        <w:jc w:val="both"/>
        <w:rPr>
          <w:rFonts w:ascii="Times New Roman" w:hAnsi="Times New Roman" w:cs="Times New Roman"/>
          <w:color w:val="000000"/>
          <w:sz w:val="24"/>
          <w:szCs w:val="24"/>
        </w:rPr>
      </w:pPr>
    </w:p>
    <w:p w:rsidR="00164AC9" w:rsidRPr="00164AC9" w:rsidRDefault="00164AC9" w:rsidP="00164AC9">
      <w:pPr>
        <w:ind w:firstLine="225"/>
        <w:jc w:val="both"/>
        <w:rPr>
          <w:rFonts w:ascii="Times New Roman" w:hAnsi="Times New Roman" w:cs="Times New Roman"/>
          <w:color w:val="000000"/>
          <w:sz w:val="24"/>
          <w:szCs w:val="24"/>
        </w:rPr>
      </w:pPr>
      <w:r w:rsidRPr="00164AC9">
        <w:rPr>
          <w:rFonts w:ascii="Times New Roman" w:hAnsi="Times New Roman" w:cs="Times New Roman"/>
          <w:color w:val="000000"/>
          <w:sz w:val="24"/>
          <w:szCs w:val="24"/>
        </w:rPr>
        <w:t>2.</w:t>
      </w:r>
      <w:r w:rsidR="009E11EB">
        <w:rPr>
          <w:rFonts w:ascii="Times New Roman" w:hAnsi="Times New Roman" w:cs="Times New Roman"/>
          <w:color w:val="000000"/>
          <w:sz w:val="24"/>
          <w:szCs w:val="24"/>
        </w:rPr>
        <w:t>8</w:t>
      </w:r>
      <w:r w:rsidRPr="00164AC9">
        <w:rPr>
          <w:rFonts w:ascii="Times New Roman" w:hAnsi="Times New Roman" w:cs="Times New Roman"/>
          <w:color w:val="000000"/>
          <w:sz w:val="24"/>
          <w:szCs w:val="24"/>
        </w:rPr>
        <w:t xml:space="preserve">.1. Заявление о перераспределении земель и (или) земельных участков, </w:t>
      </w:r>
      <w:r w:rsidR="00DE7AEE">
        <w:rPr>
          <w:rFonts w:ascii="Times New Roman" w:hAnsi="Times New Roman" w:cs="Times New Roman"/>
          <w:color w:val="000000"/>
          <w:sz w:val="24"/>
          <w:szCs w:val="24"/>
        </w:rPr>
        <w:t>м</w:t>
      </w:r>
      <w:r w:rsidRPr="00164AC9">
        <w:rPr>
          <w:rFonts w:ascii="Times New Roman" w:hAnsi="Times New Roman" w:cs="Times New Roman"/>
          <w:color w:val="000000"/>
          <w:sz w:val="24"/>
          <w:szCs w:val="24"/>
        </w:rPr>
        <w:t>униципальной собственности, и земельных участков, находящихся в частной собственности.</w:t>
      </w:r>
    </w:p>
    <w:p w:rsidR="00164AC9" w:rsidRPr="00164AC9" w:rsidRDefault="00164AC9" w:rsidP="00164AC9">
      <w:pPr>
        <w:ind w:firstLine="225"/>
        <w:jc w:val="both"/>
        <w:rPr>
          <w:rFonts w:ascii="Times New Roman" w:hAnsi="Times New Roman" w:cs="Times New Roman"/>
          <w:color w:val="000000"/>
          <w:sz w:val="24"/>
          <w:szCs w:val="24"/>
        </w:rPr>
      </w:pPr>
      <w:r w:rsidRPr="00164AC9">
        <w:rPr>
          <w:rFonts w:ascii="Times New Roman" w:hAnsi="Times New Roman" w:cs="Times New Roman"/>
          <w:color w:val="000000"/>
          <w:sz w:val="24"/>
          <w:szCs w:val="24"/>
        </w:rPr>
        <w:t>2.</w:t>
      </w:r>
      <w:r w:rsidR="009E11EB">
        <w:rPr>
          <w:rFonts w:ascii="Times New Roman" w:hAnsi="Times New Roman" w:cs="Times New Roman"/>
          <w:color w:val="000000"/>
          <w:sz w:val="24"/>
          <w:szCs w:val="24"/>
        </w:rPr>
        <w:t>8</w:t>
      </w:r>
      <w:r w:rsidRPr="00164AC9">
        <w:rPr>
          <w:rFonts w:ascii="Times New Roman" w:hAnsi="Times New Roman" w:cs="Times New Roman"/>
          <w:color w:val="000000"/>
          <w:sz w:val="24"/>
          <w:szCs w:val="24"/>
        </w:rPr>
        <w:t xml:space="preserve">.2.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w:t>
      </w:r>
      <w:r w:rsidRPr="00164AC9">
        <w:rPr>
          <w:rFonts w:ascii="Times New Roman" w:hAnsi="Times New Roman" w:cs="Times New Roman"/>
          <w:color w:val="000000"/>
          <w:sz w:val="24"/>
          <w:szCs w:val="24"/>
        </w:rPr>
        <w:lastRenderedPageBreak/>
        <w:t>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нотариально заверенный перевод на русский язык документов, удостоверяющих личность заявителя (представителя заявителя)  в случае если заявителем является иностранный гражданин.</w:t>
      </w:r>
    </w:p>
    <w:p w:rsidR="00164AC9" w:rsidRPr="00164AC9" w:rsidRDefault="00164AC9" w:rsidP="00164AC9">
      <w:pPr>
        <w:ind w:firstLine="225"/>
        <w:jc w:val="both"/>
        <w:rPr>
          <w:rFonts w:ascii="Times New Roman" w:hAnsi="Times New Roman" w:cs="Times New Roman"/>
          <w:color w:val="000000"/>
          <w:sz w:val="24"/>
          <w:szCs w:val="24"/>
        </w:rPr>
      </w:pPr>
      <w:r w:rsidRPr="00164AC9">
        <w:rPr>
          <w:rFonts w:ascii="Times New Roman" w:hAnsi="Times New Roman" w:cs="Times New Roman"/>
          <w:color w:val="000000"/>
          <w:sz w:val="24"/>
          <w:szCs w:val="24"/>
        </w:rPr>
        <w:t>2.</w:t>
      </w:r>
      <w:r w:rsidR="009E11EB">
        <w:rPr>
          <w:rFonts w:ascii="Times New Roman" w:hAnsi="Times New Roman" w:cs="Times New Roman"/>
          <w:color w:val="000000"/>
          <w:sz w:val="24"/>
          <w:szCs w:val="24"/>
        </w:rPr>
        <w:t>8</w:t>
      </w:r>
      <w:r w:rsidRPr="00164AC9">
        <w:rPr>
          <w:rFonts w:ascii="Times New Roman" w:hAnsi="Times New Roman" w:cs="Times New Roman"/>
          <w:color w:val="000000"/>
          <w:sz w:val="24"/>
          <w:szCs w:val="24"/>
        </w:rPr>
        <w:t xml:space="preserve">.3.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w:t>
      </w:r>
      <w:r w:rsidR="00D4425F">
        <w:rPr>
          <w:rFonts w:ascii="Times New Roman" w:hAnsi="Times New Roman" w:cs="Times New Roman"/>
          <w:color w:val="000000"/>
          <w:sz w:val="24"/>
          <w:szCs w:val="24"/>
        </w:rPr>
        <w:t>недвижимости</w:t>
      </w:r>
      <w:r w:rsidRPr="00164AC9">
        <w:rPr>
          <w:rFonts w:ascii="Times New Roman" w:hAnsi="Times New Roman" w:cs="Times New Roman"/>
          <w:color w:val="000000"/>
          <w:sz w:val="24"/>
          <w:szCs w:val="24"/>
        </w:rPr>
        <w:t>;</w:t>
      </w:r>
    </w:p>
    <w:p w:rsidR="00164AC9" w:rsidRPr="00164AC9" w:rsidRDefault="00164AC9" w:rsidP="00164AC9">
      <w:pPr>
        <w:ind w:firstLine="225"/>
        <w:jc w:val="both"/>
        <w:rPr>
          <w:rFonts w:ascii="Times New Roman" w:hAnsi="Times New Roman" w:cs="Times New Roman"/>
          <w:color w:val="000000"/>
          <w:sz w:val="24"/>
          <w:szCs w:val="24"/>
        </w:rPr>
      </w:pPr>
      <w:r w:rsidRPr="00164AC9">
        <w:rPr>
          <w:rFonts w:ascii="Times New Roman" w:hAnsi="Times New Roman" w:cs="Times New Roman"/>
          <w:color w:val="000000"/>
          <w:sz w:val="24"/>
          <w:szCs w:val="24"/>
        </w:rPr>
        <w:t>2.</w:t>
      </w:r>
      <w:r w:rsidR="009E11EB">
        <w:rPr>
          <w:rFonts w:ascii="Times New Roman" w:hAnsi="Times New Roman" w:cs="Times New Roman"/>
          <w:color w:val="000000"/>
          <w:sz w:val="24"/>
          <w:szCs w:val="24"/>
        </w:rPr>
        <w:t>8</w:t>
      </w:r>
      <w:r w:rsidRPr="00164AC9">
        <w:rPr>
          <w:rFonts w:ascii="Times New Roman" w:hAnsi="Times New Roman" w:cs="Times New Roman"/>
          <w:color w:val="000000"/>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(4 экземпляра).</w:t>
      </w:r>
    </w:p>
    <w:p w:rsidR="00164AC9" w:rsidRPr="00164AC9" w:rsidRDefault="00164AC9" w:rsidP="00164AC9">
      <w:pPr>
        <w:ind w:firstLine="225"/>
        <w:jc w:val="both"/>
        <w:rPr>
          <w:rFonts w:ascii="Times New Roman" w:hAnsi="Times New Roman" w:cs="Times New Roman"/>
          <w:color w:val="000000"/>
          <w:sz w:val="24"/>
          <w:szCs w:val="24"/>
        </w:rPr>
      </w:pPr>
      <w:r w:rsidRPr="00164AC9">
        <w:rPr>
          <w:rFonts w:ascii="Times New Roman" w:hAnsi="Times New Roman" w:cs="Times New Roman"/>
          <w:color w:val="000000"/>
          <w:sz w:val="24"/>
          <w:szCs w:val="24"/>
        </w:rPr>
        <w:t>2.</w:t>
      </w:r>
      <w:r w:rsidR="009E11EB">
        <w:rPr>
          <w:rFonts w:ascii="Times New Roman" w:hAnsi="Times New Roman" w:cs="Times New Roman"/>
          <w:color w:val="000000"/>
          <w:sz w:val="24"/>
          <w:szCs w:val="24"/>
        </w:rPr>
        <w:t>8</w:t>
      </w:r>
      <w:r w:rsidRPr="00164AC9">
        <w:rPr>
          <w:rFonts w:ascii="Times New Roman" w:hAnsi="Times New Roman" w:cs="Times New Roman"/>
          <w:color w:val="000000"/>
          <w:sz w:val="24"/>
          <w:szCs w:val="24"/>
        </w:rPr>
        <w:t>.5.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164AC9" w:rsidRPr="00164AC9" w:rsidRDefault="00164AC9" w:rsidP="00164AC9">
      <w:pPr>
        <w:ind w:firstLine="225"/>
        <w:jc w:val="both"/>
        <w:rPr>
          <w:rFonts w:ascii="Times New Roman" w:hAnsi="Times New Roman" w:cs="Times New Roman"/>
          <w:color w:val="000000"/>
          <w:sz w:val="24"/>
          <w:szCs w:val="24"/>
        </w:rPr>
      </w:pPr>
      <w:r w:rsidRPr="00164AC9">
        <w:rPr>
          <w:rFonts w:ascii="Times New Roman" w:hAnsi="Times New Roman" w:cs="Times New Roman"/>
          <w:color w:val="000000"/>
          <w:sz w:val="24"/>
          <w:szCs w:val="24"/>
        </w:rPr>
        <w:t>2.</w:t>
      </w:r>
      <w:r w:rsidR="009E11EB">
        <w:rPr>
          <w:rFonts w:ascii="Times New Roman" w:hAnsi="Times New Roman" w:cs="Times New Roman"/>
          <w:color w:val="000000"/>
          <w:sz w:val="24"/>
          <w:szCs w:val="24"/>
        </w:rPr>
        <w:t>8</w:t>
      </w:r>
      <w:r w:rsidRPr="00164AC9">
        <w:rPr>
          <w:rFonts w:ascii="Times New Roman" w:hAnsi="Times New Roman" w:cs="Times New Roman"/>
          <w:color w:val="000000"/>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4AC9" w:rsidRPr="00164AC9" w:rsidRDefault="00164AC9" w:rsidP="00164AC9">
      <w:pPr>
        <w:ind w:firstLine="225"/>
        <w:jc w:val="both"/>
        <w:rPr>
          <w:rFonts w:ascii="Times New Roman" w:hAnsi="Times New Roman" w:cs="Times New Roman"/>
          <w:color w:val="000000"/>
          <w:sz w:val="24"/>
          <w:szCs w:val="24"/>
        </w:rPr>
      </w:pPr>
      <w:r w:rsidRPr="00164AC9">
        <w:rPr>
          <w:rFonts w:ascii="Times New Roman" w:hAnsi="Times New Roman" w:cs="Times New Roman"/>
          <w:color w:val="000000"/>
          <w:sz w:val="24"/>
          <w:szCs w:val="24"/>
        </w:rPr>
        <w:t>2.</w:t>
      </w:r>
      <w:r w:rsidR="009E11EB">
        <w:rPr>
          <w:rFonts w:ascii="Times New Roman" w:hAnsi="Times New Roman" w:cs="Times New Roman"/>
          <w:color w:val="000000"/>
          <w:sz w:val="24"/>
          <w:szCs w:val="24"/>
        </w:rPr>
        <w:t>8</w:t>
      </w:r>
      <w:r w:rsidRPr="00164AC9">
        <w:rPr>
          <w:rFonts w:ascii="Times New Roman" w:hAnsi="Times New Roman" w:cs="Times New Roman"/>
          <w:color w:val="000000"/>
          <w:sz w:val="24"/>
          <w:szCs w:val="24"/>
        </w:rPr>
        <w:t>.7. Уведомление об осуществлении кадастрового учета с приложением кадастрового паспорта земельного участка или земельных участков, образуемых в результате перераспределения.</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1EB">
        <w:rPr>
          <w:rFonts w:ascii="Times New Roman" w:eastAsia="Times New Roman" w:hAnsi="Times New Roman" w:cs="Times New Roman"/>
          <w:sz w:val="24"/>
          <w:szCs w:val="24"/>
          <w:lang w:eastAsia="ru-RU"/>
        </w:rPr>
        <w:t xml:space="preserve">При предоставлении заявителем документов, предусмотренных подпунктами 2.8.1.-2.8.7. регламента заявитель предъявляет </w:t>
      </w:r>
      <w:hyperlink r:id="rId6" w:history="1">
        <w:r w:rsidRPr="009E11EB">
          <w:rPr>
            <w:rFonts w:ascii="Times New Roman" w:eastAsia="Times New Roman" w:hAnsi="Times New Roman" w:cs="Times New Roman"/>
            <w:sz w:val="24"/>
            <w:szCs w:val="24"/>
            <w:lang w:eastAsia="ru-RU"/>
          </w:rPr>
          <w:t>документ</w:t>
        </w:r>
      </w:hyperlink>
      <w:r w:rsidRPr="009E11EB">
        <w:rPr>
          <w:rFonts w:ascii="Times New Roman" w:eastAsia="Times New Roman" w:hAnsi="Times New Roman" w:cs="Times New Roman"/>
          <w:sz w:val="24"/>
          <w:szCs w:val="24"/>
          <w:lang w:eastAsia="ru-RU"/>
        </w:rPr>
        <w:t xml:space="preserve">, удостоверяющие личность гражданина Российской Федерации, в том числе военнослужащих, </w:t>
      </w:r>
      <w:hyperlink r:id="rId7" w:history="1">
        <w:r w:rsidRPr="009E11EB">
          <w:rPr>
            <w:rFonts w:ascii="Times New Roman" w:eastAsia="Times New Roman" w:hAnsi="Times New Roman" w:cs="Times New Roman"/>
            <w:sz w:val="24"/>
            <w:szCs w:val="24"/>
            <w:lang w:eastAsia="ru-RU"/>
          </w:rPr>
          <w:t>документ</w:t>
        </w:r>
      </w:hyperlink>
      <w:r w:rsidRPr="009E11EB">
        <w:rPr>
          <w:rFonts w:ascii="Times New Roman" w:eastAsia="Times New Roman" w:hAnsi="Times New Roman" w:cs="Times New Roman"/>
          <w:sz w:val="24"/>
          <w:szCs w:val="24"/>
          <w:lang w:eastAsia="ru-RU"/>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1EB">
        <w:rPr>
          <w:rFonts w:ascii="Times New Roman" w:eastAsia="Times New Roman" w:hAnsi="Times New Roman" w:cs="Times New Roman"/>
          <w:sz w:val="24"/>
          <w:szCs w:val="24"/>
          <w:lang w:eastAsia="ru-RU"/>
        </w:rPr>
        <w:t>В указанном случае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highlight w:val="yellow"/>
          <w:lang w:eastAsia="ru-RU"/>
        </w:rPr>
      </w:pP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1EB">
        <w:rPr>
          <w:rFonts w:ascii="Times New Roman" w:eastAsia="Times New Roman" w:hAnsi="Times New Roman" w:cs="Times New Roman"/>
          <w:sz w:val="24"/>
          <w:szCs w:val="24"/>
          <w:lang w:eastAsia="ru-RU"/>
        </w:rPr>
        <w:t>Специалисты КУМИ администрации Тихвинского района  не вправе требовать:</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1EB">
        <w:rPr>
          <w:rFonts w:ascii="Times New Roman" w:eastAsia="Times New Roman"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1E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1E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E11EB">
        <w:rPr>
          <w:rFonts w:ascii="Times New Roman" w:eastAsia="Times New Roman" w:hAnsi="Times New Roman" w:cs="Times New Roman"/>
          <w:sz w:val="24"/>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E11EB" w:rsidRPr="009E11EB" w:rsidRDefault="009E11EB" w:rsidP="009E11E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E11EB">
        <w:rPr>
          <w:rFonts w:ascii="Times New Roman" w:eastAsia="Times New Roman" w:hAnsi="Times New Roman" w:cs="Times New Roman"/>
          <w:sz w:val="24"/>
          <w:lang w:eastAsia="ru-RU"/>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9E11EB" w:rsidRPr="009E11EB" w:rsidRDefault="009E11EB" w:rsidP="009E11EB">
      <w:pPr>
        <w:spacing w:after="0" w:line="240" w:lineRule="auto"/>
        <w:ind w:firstLine="709"/>
        <w:jc w:val="both"/>
        <w:rPr>
          <w:rFonts w:ascii="Times New Roman" w:eastAsia="Times New Roman" w:hAnsi="Times New Roman" w:cs="Times New Roman"/>
          <w:sz w:val="24"/>
          <w:szCs w:val="24"/>
          <w:lang w:eastAsia="ru-RU"/>
        </w:rPr>
      </w:pPr>
      <w:r w:rsidRPr="009E11EB">
        <w:rPr>
          <w:rFonts w:ascii="Times New Roman" w:eastAsia="Times New Roman" w:hAnsi="Times New Roman" w:cs="Times New Roman"/>
          <w:sz w:val="24"/>
          <w:szCs w:val="24"/>
          <w:lang w:eastAsia="ru-RU"/>
        </w:rPr>
        <w:lastRenderedPageBreak/>
        <w:t xml:space="preserve">Заявители направляют документы в орган местного самоуправления почтой либо лично подают их в общий отдел администрации, приемные дни и часы которого указаны в </w:t>
      </w:r>
      <w:r w:rsidRPr="009E11EB">
        <w:rPr>
          <w:rFonts w:ascii="Times New Roman" w:eastAsia="Times New Roman" w:hAnsi="Times New Roman" w:cs="Times New Roman"/>
          <w:b/>
          <w:sz w:val="24"/>
          <w:szCs w:val="24"/>
          <w:lang w:eastAsia="ru-RU"/>
        </w:rPr>
        <w:t>приложении 1</w:t>
      </w:r>
      <w:r w:rsidRPr="009E11EB">
        <w:rPr>
          <w:rFonts w:ascii="Times New Roman" w:eastAsia="Times New Roman" w:hAnsi="Times New Roman" w:cs="Times New Roman"/>
          <w:sz w:val="24"/>
          <w:szCs w:val="24"/>
          <w:lang w:eastAsia="ru-RU"/>
        </w:rPr>
        <w:t>.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9E11EB" w:rsidRDefault="009E11EB" w:rsidP="009E11EB">
      <w:pPr>
        <w:pStyle w:val="ConsPlusNormal"/>
        <w:ind w:firstLine="709"/>
        <w:jc w:val="both"/>
        <w:rPr>
          <w:rFonts w:ascii="Times New Roman" w:hAnsi="Times New Roman"/>
          <w:b/>
          <w:sz w:val="24"/>
          <w:szCs w:val="24"/>
          <w:u w:val="single"/>
        </w:rPr>
      </w:pPr>
    </w:p>
    <w:p w:rsidR="001A7A0E" w:rsidRPr="001A7A0E" w:rsidRDefault="001A7A0E" w:rsidP="001A7A0E">
      <w:pPr>
        <w:spacing w:after="0" w:line="240" w:lineRule="auto"/>
        <w:ind w:firstLine="709"/>
        <w:jc w:val="both"/>
        <w:rPr>
          <w:rFonts w:ascii="Times New Roman" w:eastAsia="Times New Roman" w:hAnsi="Times New Roman" w:cs="Times New Roman"/>
          <w:b/>
          <w:sz w:val="24"/>
          <w:szCs w:val="24"/>
          <w:u w:val="single"/>
          <w:lang w:eastAsia="ru-RU"/>
        </w:rPr>
      </w:pPr>
      <w:r w:rsidRPr="001A7A0E">
        <w:rPr>
          <w:rFonts w:ascii="Times New Roman" w:eastAsia="Times New Roman" w:hAnsi="Times New Roman" w:cs="Times New Roman"/>
          <w:b/>
          <w:sz w:val="24"/>
          <w:szCs w:val="24"/>
          <w:u w:val="single"/>
          <w:lang w:eastAsia="ru-RU"/>
        </w:rPr>
        <w:t>2.</w:t>
      </w:r>
      <w:r>
        <w:rPr>
          <w:rFonts w:ascii="Times New Roman" w:eastAsia="Times New Roman" w:hAnsi="Times New Roman" w:cs="Times New Roman"/>
          <w:b/>
          <w:sz w:val="24"/>
          <w:szCs w:val="24"/>
          <w:u w:val="single"/>
          <w:lang w:eastAsia="ru-RU"/>
        </w:rPr>
        <w:t>9</w:t>
      </w:r>
      <w:r w:rsidRPr="001A7A0E">
        <w:rPr>
          <w:rFonts w:ascii="Times New Roman" w:eastAsia="Times New Roman" w:hAnsi="Times New Roman" w:cs="Times New Roman"/>
          <w:b/>
          <w:sz w:val="24"/>
          <w:szCs w:val="24"/>
          <w:u w:val="single"/>
          <w:lang w:eastAsia="ru-RU"/>
        </w:rPr>
        <w:t>. Исчерпывающий перечень оснований для отказа в приеме документов, необходимых для предоставления муниципальной услуги</w:t>
      </w:r>
      <w:bookmarkStart w:id="9" w:name="Par278"/>
      <w:bookmarkEnd w:id="9"/>
    </w:p>
    <w:p w:rsidR="00817A9B" w:rsidRPr="008521A2" w:rsidRDefault="00817A9B" w:rsidP="00817A9B">
      <w:pPr>
        <w:ind w:firstLine="225"/>
        <w:jc w:val="both"/>
        <w:rPr>
          <w:rFonts w:ascii="Times New Roman" w:hAnsi="Times New Roman" w:cs="Times New Roman"/>
          <w:color w:val="000000"/>
          <w:sz w:val="24"/>
          <w:szCs w:val="24"/>
        </w:rPr>
      </w:pPr>
    </w:p>
    <w:p w:rsidR="00153309" w:rsidRPr="00C876B7" w:rsidRDefault="00153309" w:rsidP="00153309">
      <w:pPr>
        <w:pStyle w:val="ConsPlusNormal"/>
        <w:ind w:firstLine="709"/>
        <w:jc w:val="both"/>
        <w:rPr>
          <w:rFonts w:ascii="Times New Roman" w:hAnsi="Times New Roman"/>
          <w:sz w:val="24"/>
          <w:szCs w:val="24"/>
        </w:rPr>
      </w:pPr>
      <w:r w:rsidRPr="00C876B7">
        <w:rPr>
          <w:rFonts w:ascii="Times New Roman" w:hAnsi="Times New Roman"/>
          <w:sz w:val="24"/>
          <w:szCs w:val="24"/>
        </w:rPr>
        <w:t>2.</w:t>
      </w:r>
      <w:r>
        <w:rPr>
          <w:rFonts w:ascii="Times New Roman" w:hAnsi="Times New Roman"/>
          <w:sz w:val="24"/>
          <w:szCs w:val="24"/>
        </w:rPr>
        <w:t>9</w:t>
      </w:r>
      <w:r w:rsidRPr="00C876B7">
        <w:rPr>
          <w:rFonts w:ascii="Times New Roman" w:hAnsi="Times New Roman"/>
          <w:sz w:val="24"/>
          <w:szCs w:val="24"/>
        </w:rPr>
        <w:t>. Основания для отказа в приеме документов, необходимых для предоставления муниципальной услуги, отсутствуют.</w:t>
      </w:r>
    </w:p>
    <w:p w:rsidR="00153309" w:rsidRPr="00C876B7" w:rsidRDefault="00153309" w:rsidP="00153309">
      <w:pPr>
        <w:pStyle w:val="ConsPlusNormal"/>
        <w:ind w:firstLine="709"/>
        <w:jc w:val="both"/>
        <w:rPr>
          <w:rFonts w:ascii="Times New Roman" w:hAnsi="Times New Roman"/>
          <w:sz w:val="24"/>
          <w:szCs w:val="24"/>
        </w:rPr>
      </w:pPr>
      <w:r w:rsidRPr="00C876B7">
        <w:rPr>
          <w:rFonts w:ascii="Times New Roman" w:hAnsi="Times New Roman"/>
          <w:sz w:val="24"/>
          <w:szCs w:val="24"/>
        </w:rPr>
        <w:t>2.</w:t>
      </w:r>
      <w:r>
        <w:rPr>
          <w:rFonts w:ascii="Times New Roman" w:hAnsi="Times New Roman"/>
          <w:sz w:val="24"/>
          <w:szCs w:val="24"/>
        </w:rPr>
        <w:t>9.</w:t>
      </w:r>
      <w:r w:rsidRPr="00C876B7">
        <w:rPr>
          <w:rFonts w:ascii="Times New Roman" w:hAnsi="Times New Roman"/>
          <w:sz w:val="24"/>
          <w:szCs w:val="24"/>
        </w:rPr>
        <w:t xml:space="preserve">1. Заявление о </w:t>
      </w:r>
      <w:r>
        <w:rPr>
          <w:rFonts w:ascii="Times New Roman" w:hAnsi="Times New Roman"/>
          <w:sz w:val="24"/>
          <w:szCs w:val="24"/>
        </w:rPr>
        <w:t>перераспределении земельных участков</w:t>
      </w:r>
      <w:r w:rsidRPr="00C876B7">
        <w:rPr>
          <w:rFonts w:ascii="Times New Roman" w:hAnsi="Times New Roman"/>
          <w:sz w:val="24"/>
          <w:szCs w:val="24"/>
        </w:rPr>
        <w:t xml:space="preserve"> подлежит возврату заявителю в течение 10 (десяти) дней со дня регистрации в Администрации </w:t>
      </w:r>
      <w:r>
        <w:rPr>
          <w:rFonts w:ascii="Times New Roman" w:hAnsi="Times New Roman"/>
          <w:sz w:val="24"/>
          <w:szCs w:val="24"/>
        </w:rPr>
        <w:t xml:space="preserve">Тихвинского района </w:t>
      </w:r>
      <w:r w:rsidRPr="00C876B7">
        <w:rPr>
          <w:rFonts w:ascii="Times New Roman" w:hAnsi="Times New Roman"/>
          <w:sz w:val="24"/>
          <w:szCs w:val="24"/>
        </w:rPr>
        <w:t>по следующим основаниям:</w:t>
      </w:r>
    </w:p>
    <w:p w:rsidR="00153309" w:rsidRPr="00C876B7" w:rsidRDefault="00153309" w:rsidP="00153309">
      <w:pPr>
        <w:pStyle w:val="ConsPlusNormal"/>
        <w:ind w:firstLine="709"/>
        <w:jc w:val="both"/>
        <w:rPr>
          <w:rFonts w:ascii="Times New Roman" w:hAnsi="Times New Roman"/>
          <w:sz w:val="24"/>
          <w:szCs w:val="24"/>
        </w:rPr>
      </w:pPr>
      <w:r w:rsidRPr="00C876B7">
        <w:rPr>
          <w:rFonts w:ascii="Times New Roman" w:hAnsi="Times New Roman"/>
          <w:sz w:val="24"/>
          <w:szCs w:val="24"/>
        </w:rPr>
        <w:t>1) заявление не соответствует требованиям подпункта 1 пункта 2.6 регламента;</w:t>
      </w:r>
    </w:p>
    <w:p w:rsidR="00153309" w:rsidRPr="00C876B7" w:rsidRDefault="00153309" w:rsidP="00153309">
      <w:pPr>
        <w:pStyle w:val="ConsPlusNormal"/>
        <w:ind w:firstLine="709"/>
        <w:jc w:val="both"/>
        <w:rPr>
          <w:rFonts w:ascii="Times New Roman" w:hAnsi="Times New Roman"/>
          <w:sz w:val="24"/>
          <w:szCs w:val="24"/>
        </w:rPr>
      </w:pPr>
      <w:r w:rsidRPr="00C876B7">
        <w:rPr>
          <w:rFonts w:ascii="Times New Roman" w:hAnsi="Times New Roman"/>
          <w:sz w:val="24"/>
          <w:szCs w:val="24"/>
        </w:rPr>
        <w:t>2) заявление подано в иной орган;</w:t>
      </w:r>
    </w:p>
    <w:p w:rsidR="00153309" w:rsidRPr="00C876B7" w:rsidRDefault="00153309" w:rsidP="00153309">
      <w:pPr>
        <w:pStyle w:val="ConsPlusNormal"/>
        <w:ind w:firstLine="709"/>
        <w:jc w:val="both"/>
        <w:rPr>
          <w:rFonts w:ascii="Times New Roman" w:hAnsi="Times New Roman"/>
          <w:sz w:val="24"/>
          <w:szCs w:val="24"/>
        </w:rPr>
      </w:pPr>
      <w:r w:rsidRPr="00C876B7">
        <w:rPr>
          <w:rFonts w:ascii="Times New Roman" w:hAnsi="Times New Roman"/>
          <w:sz w:val="24"/>
          <w:szCs w:val="24"/>
        </w:rPr>
        <w:t>3) к заявлению не приложены документы, предусмотренные подпунктами 2 - 8 пункта 2.6 регламента.</w:t>
      </w:r>
    </w:p>
    <w:p w:rsidR="00153309" w:rsidRPr="00C876B7" w:rsidRDefault="00153309" w:rsidP="00153309">
      <w:pPr>
        <w:pStyle w:val="ConsPlusNormal"/>
        <w:ind w:firstLine="709"/>
        <w:jc w:val="both"/>
        <w:rPr>
          <w:rFonts w:ascii="Times New Roman" w:hAnsi="Times New Roman"/>
          <w:sz w:val="24"/>
          <w:szCs w:val="24"/>
        </w:rPr>
      </w:pPr>
      <w:r w:rsidRPr="00C876B7">
        <w:rPr>
          <w:rFonts w:ascii="Times New Roman" w:hAnsi="Times New Roman"/>
          <w:sz w:val="24"/>
          <w:szCs w:val="24"/>
        </w:rPr>
        <w:t>2.</w:t>
      </w:r>
      <w:r w:rsidR="00503442">
        <w:rPr>
          <w:rFonts w:ascii="Times New Roman" w:hAnsi="Times New Roman"/>
          <w:sz w:val="24"/>
          <w:szCs w:val="24"/>
        </w:rPr>
        <w:t>9</w:t>
      </w:r>
      <w:r w:rsidRPr="00C876B7">
        <w:rPr>
          <w:rFonts w:ascii="Times New Roman" w:hAnsi="Times New Roman"/>
          <w:sz w:val="24"/>
          <w:szCs w:val="24"/>
        </w:rPr>
        <w:t>.2.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817A9B" w:rsidRPr="008521A2" w:rsidRDefault="00817A9B" w:rsidP="00817A9B">
      <w:pPr>
        <w:ind w:firstLine="225"/>
        <w:jc w:val="both"/>
        <w:rPr>
          <w:rFonts w:ascii="Times New Roman" w:hAnsi="Times New Roman" w:cs="Times New Roman"/>
          <w:color w:val="000000"/>
          <w:sz w:val="24"/>
          <w:szCs w:val="24"/>
        </w:rPr>
      </w:pPr>
    </w:p>
    <w:p w:rsidR="00503442" w:rsidRPr="00503442" w:rsidRDefault="00503442" w:rsidP="00503442">
      <w:pPr>
        <w:pStyle w:val="ConsPlusNormal"/>
        <w:ind w:firstLine="709"/>
        <w:jc w:val="both"/>
        <w:rPr>
          <w:rFonts w:ascii="Times New Roman" w:hAnsi="Times New Roman"/>
          <w:b/>
          <w:sz w:val="24"/>
          <w:szCs w:val="24"/>
        </w:rPr>
      </w:pPr>
      <w:r w:rsidRPr="00503442">
        <w:rPr>
          <w:rFonts w:ascii="Times New Roman" w:hAnsi="Times New Roman"/>
          <w:b/>
          <w:sz w:val="24"/>
          <w:szCs w:val="24"/>
        </w:rPr>
        <w:t>2.1</w:t>
      </w:r>
      <w:r>
        <w:rPr>
          <w:rFonts w:ascii="Times New Roman" w:hAnsi="Times New Roman"/>
          <w:b/>
          <w:sz w:val="24"/>
          <w:szCs w:val="24"/>
        </w:rPr>
        <w:t>0</w:t>
      </w:r>
      <w:r w:rsidRPr="00503442">
        <w:rPr>
          <w:rFonts w:ascii="Times New Roman" w:hAnsi="Times New Roman"/>
          <w:b/>
          <w:sz w:val="24"/>
          <w:szCs w:val="24"/>
        </w:rPr>
        <w:t>. Исчерпывающий перечень оснований для отказа в предоставлении муниципальной услуги.</w:t>
      </w:r>
    </w:p>
    <w:p w:rsidR="00817A9B" w:rsidRPr="008521A2" w:rsidRDefault="00817A9B" w:rsidP="00817A9B">
      <w:pPr>
        <w:ind w:firstLine="225"/>
        <w:jc w:val="both"/>
        <w:rPr>
          <w:rFonts w:ascii="Times New Roman" w:hAnsi="Times New Roman" w:cs="Times New Roman"/>
          <w:color w:val="000000"/>
          <w:sz w:val="24"/>
          <w:szCs w:val="24"/>
        </w:rPr>
      </w:pP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503442">
        <w:rPr>
          <w:rFonts w:ascii="Times New Roman" w:hAnsi="Times New Roman" w:cs="Times New Roman"/>
          <w:color w:val="000000"/>
          <w:sz w:val="24"/>
          <w:szCs w:val="24"/>
        </w:rPr>
        <w:t>0</w:t>
      </w:r>
      <w:r w:rsidRPr="002C00E6">
        <w:rPr>
          <w:rFonts w:ascii="Times New Roman" w:hAnsi="Times New Roman" w:cs="Times New Roman"/>
          <w:color w:val="000000"/>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lastRenderedPageBreak/>
        <w:t>2.1</w:t>
      </w:r>
      <w:r w:rsidR="00503442">
        <w:rPr>
          <w:rFonts w:ascii="Times New Roman" w:hAnsi="Times New Roman" w:cs="Times New Roman"/>
          <w:color w:val="000000"/>
          <w:sz w:val="24"/>
          <w:szCs w:val="24"/>
        </w:rPr>
        <w:t>0</w:t>
      </w:r>
      <w:r w:rsidRPr="002C00E6">
        <w:rPr>
          <w:rFonts w:ascii="Times New Roman" w:hAnsi="Times New Roman" w:cs="Times New Roman"/>
          <w:color w:val="000000"/>
          <w:sz w:val="24"/>
          <w:szCs w:val="24"/>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503442">
        <w:rPr>
          <w:rFonts w:ascii="Times New Roman" w:hAnsi="Times New Roman" w:cs="Times New Roman"/>
          <w:color w:val="000000"/>
          <w:sz w:val="24"/>
          <w:szCs w:val="24"/>
        </w:rPr>
        <w:t>0</w:t>
      </w:r>
      <w:r w:rsidRPr="002C00E6">
        <w:rPr>
          <w:rFonts w:ascii="Times New Roman" w:hAnsi="Times New Roman" w:cs="Times New Roman"/>
          <w:color w:val="000000"/>
          <w:sz w:val="24"/>
          <w:szCs w:val="24"/>
        </w:rPr>
        <w:t xml:space="preserve">.3. </w:t>
      </w:r>
      <w:r w:rsidR="005D3A02">
        <w:rPr>
          <w:rFonts w:ascii="Times New Roman" w:hAnsi="Times New Roman" w:cs="Times New Roman"/>
          <w:color w:val="000000"/>
          <w:sz w:val="24"/>
          <w:szCs w:val="24"/>
        </w:rPr>
        <w:t>Н</w:t>
      </w:r>
      <w:r w:rsidR="005D3A02" w:rsidRPr="005D3A02">
        <w:rPr>
          <w:rFonts w:ascii="Times New Roman" w:hAnsi="Times New Roman" w:cs="Times New Roman"/>
          <w:color w:val="000000"/>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A81D5C">
        <w:rPr>
          <w:rFonts w:ascii="Times New Roman" w:hAnsi="Times New Roman" w:cs="Times New Roman"/>
          <w:color w:val="000000"/>
          <w:sz w:val="24"/>
          <w:szCs w:val="24"/>
        </w:rPr>
        <w:t>Земельного кодекса Российской Федерации</w:t>
      </w:r>
      <w:r w:rsidR="005D3A02" w:rsidRPr="005D3A02">
        <w:rPr>
          <w:rFonts w:ascii="Times New Roman" w:hAnsi="Times New Roman" w:cs="Times New Roman"/>
          <w:color w:val="000000"/>
          <w:sz w:val="24"/>
          <w:szCs w:val="24"/>
        </w:rPr>
        <w:t xml:space="preserve"> и наличие которого не препятствует использованию земельного участка в соответствии с его разрешенным использованием</w:t>
      </w:r>
      <w:r w:rsidR="005D3A02">
        <w:rPr>
          <w:rFonts w:ascii="Times New Roman" w:hAnsi="Times New Roman" w:cs="Times New Roman"/>
          <w:color w:val="000000"/>
          <w:sz w:val="24"/>
          <w:szCs w:val="24"/>
        </w:rPr>
        <w:t>.</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503442">
        <w:rPr>
          <w:rFonts w:ascii="Times New Roman" w:hAnsi="Times New Roman" w:cs="Times New Roman"/>
          <w:color w:val="000000"/>
          <w:sz w:val="24"/>
          <w:szCs w:val="24"/>
        </w:rPr>
        <w:t>0</w:t>
      </w:r>
      <w:r w:rsidRPr="002C00E6">
        <w:rPr>
          <w:rFonts w:ascii="Times New Roman" w:hAnsi="Times New Roman" w:cs="Times New Roman"/>
          <w:color w:val="000000"/>
          <w:sz w:val="24"/>
          <w:szCs w:val="24"/>
        </w:rPr>
        <w:t xml:space="preserve">.4. </w:t>
      </w:r>
      <w:r w:rsidR="00A81D5C" w:rsidRPr="00A81D5C">
        <w:rPr>
          <w:rFonts w:ascii="Times New Roman" w:hAnsi="Times New Roman" w:cs="Times New Roman"/>
          <w:color w:val="000000"/>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A81D5C">
        <w:rPr>
          <w:rFonts w:ascii="Times New Roman" w:hAnsi="Times New Roman" w:cs="Times New Roman"/>
          <w:color w:val="000000"/>
          <w:sz w:val="24"/>
          <w:szCs w:val="24"/>
        </w:rPr>
        <w:t>Земельного кодекса Российской Федерации</w:t>
      </w:r>
      <w:r w:rsidRPr="002C00E6">
        <w:rPr>
          <w:rFonts w:ascii="Times New Roman" w:hAnsi="Times New Roman" w:cs="Times New Roman"/>
          <w:color w:val="000000"/>
          <w:sz w:val="24"/>
          <w:szCs w:val="24"/>
        </w:rPr>
        <w:t>.</w:t>
      </w:r>
    </w:p>
    <w:p w:rsidR="002C00E6" w:rsidRDefault="002C00E6" w:rsidP="008B38E5">
      <w:pPr>
        <w:autoSpaceDE w:val="0"/>
        <w:autoSpaceDN w:val="0"/>
        <w:adjustRightInd w:val="0"/>
        <w:spacing w:after="0" w:line="240" w:lineRule="auto"/>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 xml:space="preserve">.5. </w:t>
      </w:r>
      <w:r w:rsidR="008B38E5">
        <w:rPr>
          <w:rFonts w:ascii="Times New Roman" w:hAnsi="Times New Roman" w:cs="Times New Roman"/>
          <w:sz w:val="24"/>
          <w:szCs w:val="24"/>
        </w:rPr>
        <w:t>О</w:t>
      </w:r>
      <w:r w:rsidR="007C170F">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w:t>
      </w:r>
      <w:r w:rsidR="008B38E5">
        <w:rPr>
          <w:rFonts w:ascii="Times New Roman" w:hAnsi="Times New Roman" w:cs="Times New Roman"/>
          <w:sz w:val="24"/>
          <w:szCs w:val="24"/>
        </w:rPr>
        <w:t>ственных или муниципальных нужд</w:t>
      </w:r>
      <w:r w:rsidRPr="002C00E6">
        <w:rPr>
          <w:rFonts w:ascii="Times New Roman" w:hAnsi="Times New Roman" w:cs="Times New Roman"/>
          <w:color w:val="000000"/>
          <w:sz w:val="24"/>
          <w:szCs w:val="24"/>
        </w:rPr>
        <w:t>.</w:t>
      </w:r>
    </w:p>
    <w:p w:rsidR="008B38E5" w:rsidRPr="008B38E5" w:rsidRDefault="008B38E5" w:rsidP="008B38E5">
      <w:pPr>
        <w:autoSpaceDE w:val="0"/>
        <w:autoSpaceDN w:val="0"/>
        <w:adjustRightInd w:val="0"/>
        <w:spacing w:after="0" w:line="240" w:lineRule="auto"/>
        <w:jc w:val="both"/>
        <w:rPr>
          <w:rFonts w:ascii="Times New Roman" w:hAnsi="Times New Roman" w:cs="Times New Roman"/>
          <w:sz w:val="24"/>
          <w:szCs w:val="24"/>
        </w:rPr>
      </w:pPr>
    </w:p>
    <w:p w:rsidR="002C00E6" w:rsidRDefault="002C00E6" w:rsidP="008B38E5">
      <w:pPr>
        <w:autoSpaceDE w:val="0"/>
        <w:autoSpaceDN w:val="0"/>
        <w:adjustRightInd w:val="0"/>
        <w:spacing w:after="0" w:line="240" w:lineRule="auto"/>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 xml:space="preserve">.6. </w:t>
      </w:r>
      <w:r w:rsidR="008B38E5">
        <w:rPr>
          <w:rFonts w:ascii="Times New Roman"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8" w:history="1">
        <w:r w:rsidR="008B38E5" w:rsidRPr="008B38E5">
          <w:rPr>
            <w:rFonts w:ascii="Times New Roman" w:hAnsi="Times New Roman" w:cs="Times New Roman"/>
            <w:sz w:val="24"/>
            <w:szCs w:val="24"/>
          </w:rPr>
          <w:t>пунктом 19 статьи 39.11</w:t>
        </w:r>
      </w:hyperlink>
      <w:r w:rsidR="008B38E5">
        <w:rPr>
          <w:rFonts w:ascii="Times New Roman" w:hAnsi="Times New Roman" w:cs="Times New Roman"/>
          <w:color w:val="000000"/>
          <w:sz w:val="24"/>
          <w:szCs w:val="24"/>
        </w:rPr>
        <w:t>Земельного кодекса Российской Федерации</w:t>
      </w:r>
      <w:r w:rsidR="008B38E5">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r w:rsidRPr="002C00E6">
        <w:rPr>
          <w:rFonts w:ascii="Times New Roman" w:hAnsi="Times New Roman" w:cs="Times New Roman"/>
          <w:color w:val="000000"/>
          <w:sz w:val="24"/>
          <w:szCs w:val="24"/>
        </w:rPr>
        <w:t>.</w:t>
      </w:r>
    </w:p>
    <w:p w:rsidR="008B38E5" w:rsidRPr="008B38E5" w:rsidRDefault="008B38E5" w:rsidP="008B38E5">
      <w:pPr>
        <w:autoSpaceDE w:val="0"/>
        <w:autoSpaceDN w:val="0"/>
        <w:adjustRightInd w:val="0"/>
        <w:spacing w:after="0" w:line="240" w:lineRule="auto"/>
        <w:jc w:val="both"/>
        <w:rPr>
          <w:rFonts w:ascii="Times New Roman" w:hAnsi="Times New Roman" w:cs="Times New Roman"/>
          <w:sz w:val="24"/>
          <w:szCs w:val="24"/>
        </w:rPr>
      </w:pPr>
    </w:p>
    <w:p w:rsidR="002C00E6" w:rsidRDefault="002C00E6" w:rsidP="008B38E5">
      <w:pPr>
        <w:autoSpaceDE w:val="0"/>
        <w:autoSpaceDN w:val="0"/>
        <w:adjustRightInd w:val="0"/>
        <w:spacing w:after="0" w:line="240" w:lineRule="auto"/>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 xml:space="preserve">.7. </w:t>
      </w:r>
      <w:r w:rsidR="008B38E5">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r w:rsidRPr="002C00E6">
        <w:rPr>
          <w:rFonts w:ascii="Times New Roman" w:hAnsi="Times New Roman" w:cs="Times New Roman"/>
          <w:color w:val="000000"/>
          <w:sz w:val="24"/>
          <w:szCs w:val="24"/>
        </w:rPr>
        <w:t>.</w:t>
      </w:r>
    </w:p>
    <w:p w:rsidR="008B38E5" w:rsidRPr="008B38E5" w:rsidRDefault="008B38E5" w:rsidP="008B38E5">
      <w:pPr>
        <w:autoSpaceDE w:val="0"/>
        <w:autoSpaceDN w:val="0"/>
        <w:adjustRightInd w:val="0"/>
        <w:spacing w:after="0" w:line="240" w:lineRule="auto"/>
        <w:jc w:val="both"/>
        <w:rPr>
          <w:rFonts w:ascii="Times New Roman" w:hAnsi="Times New Roman" w:cs="Times New Roman"/>
          <w:sz w:val="24"/>
          <w:szCs w:val="24"/>
        </w:rPr>
      </w:pP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2C00E6">
        <w:rPr>
          <w:rFonts w:ascii="Times New Roman" w:hAnsi="Times New Roman" w:cs="Times New Roman"/>
          <w:color w:val="000000"/>
          <w:sz w:val="24"/>
          <w:szCs w:val="24"/>
        </w:rPr>
        <w:lastRenderedPageBreak/>
        <w:t>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.10. Границы земельного участка, находящегося в частной со</w:t>
      </w:r>
      <w:r w:rsidR="009C712F">
        <w:rPr>
          <w:rFonts w:ascii="Times New Roman" w:hAnsi="Times New Roman" w:cs="Times New Roman"/>
          <w:color w:val="000000"/>
          <w:sz w:val="24"/>
          <w:szCs w:val="24"/>
        </w:rPr>
        <w:t>бственности, подлежат уточнению</w:t>
      </w:r>
      <w:r w:rsidRPr="002C00E6">
        <w:rPr>
          <w:rFonts w:ascii="Times New Roman" w:hAnsi="Times New Roman" w:cs="Times New Roman"/>
          <w:color w:val="000000"/>
          <w:sz w:val="24"/>
          <w:szCs w:val="24"/>
        </w:rPr>
        <w:t xml:space="preserve"> в соответствии с Федеральным законом «О государственно</w:t>
      </w:r>
      <w:r w:rsidR="00AB5727">
        <w:rPr>
          <w:rFonts w:ascii="Times New Roman" w:hAnsi="Times New Roman" w:cs="Times New Roman"/>
          <w:color w:val="000000"/>
          <w:sz w:val="24"/>
          <w:szCs w:val="24"/>
        </w:rPr>
        <w:t>й</w:t>
      </w:r>
      <w:r w:rsidRPr="002C00E6">
        <w:rPr>
          <w:rFonts w:ascii="Times New Roman" w:hAnsi="Times New Roman" w:cs="Times New Roman"/>
          <w:color w:val="000000"/>
          <w:sz w:val="24"/>
          <w:szCs w:val="24"/>
        </w:rPr>
        <w:t xml:space="preserve"> </w:t>
      </w:r>
      <w:r w:rsidR="00E8794E">
        <w:rPr>
          <w:rFonts w:ascii="Times New Roman" w:hAnsi="Times New Roman" w:cs="Times New Roman"/>
          <w:color w:val="000000"/>
          <w:sz w:val="24"/>
          <w:szCs w:val="24"/>
        </w:rPr>
        <w:t>регистрации</w:t>
      </w:r>
      <w:r w:rsidRPr="002C00E6">
        <w:rPr>
          <w:rFonts w:ascii="Times New Roman" w:hAnsi="Times New Roman" w:cs="Times New Roman"/>
          <w:color w:val="000000"/>
          <w:sz w:val="24"/>
          <w:szCs w:val="24"/>
        </w:rPr>
        <w:t xml:space="preserve"> недвижимости».</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C00E6" w:rsidRPr="002C00E6" w:rsidRDefault="002C00E6" w:rsidP="002C00E6">
      <w:pPr>
        <w:ind w:firstLine="225"/>
        <w:jc w:val="both"/>
        <w:rPr>
          <w:rFonts w:ascii="Times New Roman" w:hAnsi="Times New Roman" w:cs="Times New Roman"/>
          <w:color w:val="000000"/>
          <w:sz w:val="24"/>
          <w:szCs w:val="24"/>
        </w:rPr>
      </w:pPr>
      <w:r w:rsidRPr="002C00E6">
        <w:rPr>
          <w:rFonts w:ascii="Times New Roman" w:hAnsi="Times New Roman" w:cs="Times New Roman"/>
          <w:color w:val="000000"/>
          <w:sz w:val="24"/>
          <w:szCs w:val="24"/>
        </w:rPr>
        <w:t>2.1</w:t>
      </w:r>
      <w:r w:rsidR="00814EAA">
        <w:rPr>
          <w:rFonts w:ascii="Times New Roman" w:hAnsi="Times New Roman" w:cs="Times New Roman"/>
          <w:color w:val="000000"/>
          <w:sz w:val="24"/>
          <w:szCs w:val="24"/>
        </w:rPr>
        <w:t>0</w:t>
      </w:r>
      <w:r w:rsidRPr="002C00E6">
        <w:rPr>
          <w:rFonts w:ascii="Times New Roman" w:hAnsi="Times New Roman" w:cs="Times New Roman"/>
          <w:color w:val="000000"/>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1</w:t>
      </w:r>
      <w:r w:rsidRPr="00D662FF">
        <w:rPr>
          <w:rFonts w:ascii="Times New Roman" w:eastAsia="Times New Roman" w:hAnsi="Times New Roman" w:cs="Calibri"/>
          <w:sz w:val="24"/>
          <w:szCs w:val="24"/>
          <w:lang w:eastAsia="ru-RU"/>
        </w:rPr>
        <w:t>. Муниципальная услуга предоставляется Администрацией бесплатно.</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2</w:t>
      </w:r>
      <w:r w:rsidRPr="00D662FF">
        <w:rPr>
          <w:rFonts w:ascii="Times New Roman" w:eastAsia="Times New Roman" w:hAnsi="Times New Roman" w:cs="Calibri"/>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3</w:t>
      </w:r>
      <w:r w:rsidRPr="00D662FF">
        <w:rPr>
          <w:rFonts w:ascii="Times New Roman" w:eastAsia="Times New Roman" w:hAnsi="Times New Roman" w:cs="Calibri"/>
          <w:sz w:val="24"/>
          <w:szCs w:val="24"/>
          <w:lang w:eastAsia="ru-RU"/>
        </w:rPr>
        <w:t>. Срок регистрации заявления заявителя о предоставлении муниципальной услуги составляет:</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при личном обращении в Администрацию Тихвинского района- в течение 1 (одного) дня с даты поступления заявления;</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при направлении заявления почтовой связью в Администрацию Тихвинского района - в течение 3 (трех) дней с даты поступления заявления;</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при направлении заявления на бумажном носителе из МФЦ в Администрацию Тихвинского района (при наличии соглашения) - в течение 3 (трех) дней с даты поступления заявления;</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при направлении заявления в форме электронного документа посредством ЕПГУ или ПГУ ЛО (при наличии технической возможности) - в течение 1 (одного) дня с даты поступления заявления.</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p>
    <w:p w:rsidR="00D662FF" w:rsidRPr="00D662FF" w:rsidRDefault="00D662FF" w:rsidP="00D662FF">
      <w:pPr>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2.1</w:t>
      </w:r>
      <w:r w:rsidR="007426EA">
        <w:rPr>
          <w:rFonts w:ascii="Times New Roman" w:eastAsia="Times New Roman" w:hAnsi="Times New Roman" w:cs="Times New Roman"/>
          <w:sz w:val="24"/>
          <w:szCs w:val="24"/>
          <w:lang w:eastAsia="ru-RU"/>
        </w:rPr>
        <w:t>4</w:t>
      </w:r>
      <w:r w:rsidRPr="00D662FF">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D662FF" w:rsidRPr="00D662FF" w:rsidRDefault="00D662FF" w:rsidP="00D662FF">
      <w:pPr>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2.1</w:t>
      </w:r>
      <w:r w:rsidR="007426EA">
        <w:rPr>
          <w:rFonts w:ascii="Times New Roman" w:eastAsia="Times New Roman" w:hAnsi="Times New Roman" w:cs="Times New Roman"/>
          <w:color w:val="000000"/>
          <w:sz w:val="24"/>
          <w:szCs w:val="24"/>
          <w:shd w:val="clear" w:color="auto" w:fill="FFFFFF"/>
          <w:lang w:eastAsia="ru-RU"/>
        </w:rPr>
        <w:t>4</w:t>
      </w:r>
      <w:r w:rsidRPr="00D662FF">
        <w:rPr>
          <w:rFonts w:ascii="Times New Roman" w:eastAsia="Times New Roman" w:hAnsi="Times New Roman" w:cs="Times New Roman"/>
          <w:color w:val="000000"/>
          <w:sz w:val="24"/>
          <w:szCs w:val="24"/>
          <w:shd w:val="clear" w:color="auto" w:fill="FFFFFF"/>
          <w:lang w:eastAsia="ru-RU"/>
        </w:rPr>
        <w:t>.1. Общие, применимые в отношении всех заявителей:</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662FF">
        <w:rPr>
          <w:rFonts w:ascii="Times New Roman" w:eastAsia="Times New Roman" w:hAnsi="Times New Roman" w:cs="Times New Roman"/>
          <w:sz w:val="24"/>
          <w:szCs w:val="24"/>
          <w:lang w:eastAsia="ru-RU"/>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b/>
          <w:sz w:val="24"/>
          <w:szCs w:val="24"/>
          <w:lang w:eastAsia="ru-RU"/>
        </w:rPr>
        <w:t xml:space="preserve">- </w:t>
      </w:r>
      <w:r w:rsidRPr="00D662FF">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62FF">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2.1</w:t>
      </w:r>
      <w:r w:rsidR="007426EA">
        <w:rPr>
          <w:rFonts w:ascii="Times New Roman" w:eastAsia="Times New Roman" w:hAnsi="Times New Roman" w:cs="Times New Roman"/>
          <w:color w:val="000000"/>
          <w:sz w:val="24"/>
          <w:szCs w:val="24"/>
          <w:shd w:val="clear" w:color="auto" w:fill="FFFFFF"/>
          <w:lang w:eastAsia="ru-RU"/>
        </w:rPr>
        <w:t>4</w:t>
      </w:r>
      <w:r w:rsidRPr="00D662FF">
        <w:rPr>
          <w:rFonts w:ascii="Times New Roman" w:eastAsia="Times New Roman" w:hAnsi="Times New Roman" w:cs="Times New Roman"/>
          <w:color w:val="000000"/>
          <w:sz w:val="24"/>
          <w:szCs w:val="24"/>
          <w:shd w:val="clear" w:color="auto" w:fill="FFFFFF"/>
          <w:lang w:eastAsia="ru-RU"/>
        </w:rPr>
        <w:t>.2. Специальные, применимые в отношении инвалидов:</w:t>
      </w:r>
    </w:p>
    <w:p w:rsidR="00D662FF" w:rsidRPr="00D662FF" w:rsidRDefault="00D662FF" w:rsidP="00D662FF">
      <w:pPr>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xml:space="preserve">    2.1</w:t>
      </w:r>
      <w:r w:rsidR="007426EA">
        <w:rPr>
          <w:rFonts w:ascii="Times New Roman" w:eastAsia="Times New Roman" w:hAnsi="Times New Roman" w:cs="Times New Roman"/>
          <w:sz w:val="24"/>
          <w:szCs w:val="24"/>
          <w:lang w:eastAsia="ru-RU"/>
        </w:rPr>
        <w:t>4</w:t>
      </w:r>
      <w:r w:rsidRPr="00D662FF">
        <w:rPr>
          <w:rFonts w:ascii="Times New Roman" w:eastAsia="Times New Roman" w:hAnsi="Times New Roman" w:cs="Times New Roman"/>
          <w:sz w:val="24"/>
          <w:szCs w:val="24"/>
          <w:lang w:eastAsia="ru-RU"/>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 г. Тихвин, 4 микрорайон, д.42.</w:t>
      </w:r>
    </w:p>
    <w:p w:rsidR="00D662FF" w:rsidRPr="00D662FF" w:rsidRDefault="00D662FF" w:rsidP="00D662FF">
      <w:pPr>
        <w:spacing w:after="0" w:line="240" w:lineRule="auto"/>
        <w:ind w:firstLine="284"/>
        <w:jc w:val="both"/>
        <w:rPr>
          <w:rFonts w:ascii="Times New Roman" w:eastAsia="Times New Roman" w:hAnsi="Times New Roman" w:cs="Times New Roman"/>
          <w:sz w:val="24"/>
          <w:szCs w:val="24"/>
          <w:lang w:eastAsia="ru-RU"/>
        </w:rPr>
      </w:pPr>
    </w:p>
    <w:p w:rsidR="00D662FF" w:rsidRPr="00D662FF" w:rsidRDefault="00D662FF" w:rsidP="00D662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Показатели доступности и качества муниципальной услуги</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662FF">
        <w:rPr>
          <w:rFonts w:ascii="Times New Roman" w:eastAsia="Calibri" w:hAnsi="Times New Roman" w:cs="Times New Roman"/>
          <w:sz w:val="24"/>
          <w:szCs w:val="24"/>
          <w:lang w:eastAsia="ru-RU"/>
        </w:rPr>
        <w:t>2.1</w:t>
      </w:r>
      <w:r w:rsidR="007426EA">
        <w:rPr>
          <w:rFonts w:ascii="Times New Roman" w:eastAsia="Calibri" w:hAnsi="Times New Roman" w:cs="Times New Roman"/>
          <w:sz w:val="24"/>
          <w:szCs w:val="24"/>
          <w:lang w:eastAsia="ru-RU"/>
        </w:rPr>
        <w:t>5</w:t>
      </w:r>
      <w:r w:rsidRPr="00D662FF">
        <w:rPr>
          <w:rFonts w:ascii="Times New Roman" w:eastAsia="Calibri" w:hAnsi="Times New Roman" w:cs="Times New Roman"/>
          <w:sz w:val="24"/>
          <w:szCs w:val="24"/>
          <w:lang w:eastAsia="ru-RU"/>
        </w:rPr>
        <w:t xml:space="preserve">. </w:t>
      </w:r>
      <w:r w:rsidRPr="00D662FF">
        <w:rPr>
          <w:rFonts w:ascii="Times New Roman" w:eastAsia="Times New Roman" w:hAnsi="Times New Roman" w:cs="Times New Roman"/>
          <w:color w:val="000000"/>
          <w:sz w:val="24"/>
          <w:szCs w:val="24"/>
          <w:shd w:val="clear" w:color="auto" w:fill="FFFFFF"/>
          <w:lang w:eastAsia="ru-RU"/>
        </w:rPr>
        <w:t>Показатели доступности муниципальной услуги:</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2.1</w:t>
      </w:r>
      <w:r w:rsidR="007426EA">
        <w:rPr>
          <w:rFonts w:ascii="Times New Roman" w:eastAsia="Times New Roman" w:hAnsi="Times New Roman" w:cs="Times New Roman"/>
          <w:color w:val="000000"/>
          <w:sz w:val="24"/>
          <w:szCs w:val="24"/>
          <w:shd w:val="clear" w:color="auto" w:fill="FFFFFF"/>
          <w:lang w:eastAsia="ru-RU"/>
        </w:rPr>
        <w:t>5</w:t>
      </w:r>
      <w:r w:rsidRPr="00D662FF">
        <w:rPr>
          <w:rFonts w:ascii="Times New Roman" w:eastAsia="Times New Roman" w:hAnsi="Times New Roman" w:cs="Times New Roman"/>
          <w:color w:val="000000"/>
          <w:sz w:val="24"/>
          <w:szCs w:val="24"/>
          <w:shd w:val="clear" w:color="auto" w:fill="FFFFFF"/>
          <w:lang w:eastAsia="ru-RU"/>
        </w:rPr>
        <w:t>.1. Общие, применимые в отношении всех заявителей:</w:t>
      </w:r>
    </w:p>
    <w:p w:rsidR="00D662FF" w:rsidRPr="00D662FF" w:rsidRDefault="00D662FF" w:rsidP="00D662FF">
      <w:pPr>
        <w:widowControl w:val="0"/>
        <w:spacing w:after="0" w:line="240" w:lineRule="auto"/>
        <w:ind w:firstLine="709"/>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равные права и возможности при получении муниципальной услуги для заявителей;</w:t>
      </w:r>
    </w:p>
    <w:p w:rsidR="00D662FF" w:rsidRPr="00D662FF" w:rsidRDefault="00D662FF" w:rsidP="00D662FF">
      <w:pPr>
        <w:widowControl w:val="0"/>
        <w:spacing w:after="0" w:line="240" w:lineRule="auto"/>
        <w:ind w:left="284"/>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транспортная доступность к месту предоставления муниципальной услуги;</w:t>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D662FF">
        <w:rPr>
          <w:rFonts w:ascii="Times New Roman" w:eastAsia="Times New Roman" w:hAnsi="Times New Roman" w:cs="Times New Roman"/>
          <w:color w:val="000000"/>
          <w:sz w:val="24"/>
          <w:szCs w:val="24"/>
          <w:shd w:val="clear" w:color="auto" w:fill="FFFFFF"/>
          <w:lang w:val="en-US" w:eastAsia="ru-RU"/>
        </w:rPr>
        <w:t>JIO</w:t>
      </w:r>
      <w:r w:rsidRPr="00D662FF">
        <w:rPr>
          <w:rFonts w:ascii="Times New Roman" w:eastAsia="Times New Roman" w:hAnsi="Times New Roman" w:cs="Times New Roman"/>
          <w:color w:val="000000"/>
          <w:sz w:val="24"/>
          <w:szCs w:val="24"/>
          <w:shd w:val="clear" w:color="auto" w:fill="FFFFFF"/>
          <w:lang w:eastAsia="ru-RU"/>
        </w:rPr>
        <w:t>, а также получить результат;</w:t>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D662FF">
        <w:rPr>
          <w:rFonts w:ascii="Times New Roman" w:eastAsia="Times New Roman" w:hAnsi="Times New Roman" w:cs="Times New Roman"/>
          <w:color w:val="000000"/>
          <w:sz w:val="24"/>
          <w:szCs w:val="24"/>
          <w:shd w:val="clear" w:color="auto" w:fill="FFFFFF"/>
          <w:lang w:val="en-US" w:eastAsia="ru-RU"/>
        </w:rPr>
        <w:t>JIO</w:t>
      </w:r>
      <w:r w:rsidRPr="00D662FF">
        <w:rPr>
          <w:rFonts w:ascii="Times New Roman" w:eastAsia="Times New Roman" w:hAnsi="Times New Roman" w:cs="Times New Roman"/>
          <w:color w:val="000000"/>
          <w:sz w:val="24"/>
          <w:szCs w:val="24"/>
          <w:shd w:val="clear" w:color="auto" w:fill="FFFFFF"/>
          <w:lang w:eastAsia="ru-RU"/>
        </w:rPr>
        <w:t>.</w:t>
      </w:r>
      <w:r w:rsidRPr="00D662FF">
        <w:rPr>
          <w:rFonts w:ascii="Times New Roman" w:eastAsia="Times New Roman" w:hAnsi="Times New Roman" w:cs="Times New Roman"/>
          <w:color w:val="000000"/>
          <w:sz w:val="24"/>
          <w:szCs w:val="24"/>
          <w:shd w:val="clear" w:color="auto" w:fill="FFFFFF"/>
          <w:lang w:eastAsia="ru-RU"/>
        </w:rPr>
        <w:tab/>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2.1</w:t>
      </w:r>
      <w:r w:rsidR="007426EA">
        <w:rPr>
          <w:rFonts w:ascii="Times New Roman" w:eastAsia="Times New Roman" w:hAnsi="Times New Roman" w:cs="Times New Roman"/>
          <w:color w:val="000000"/>
          <w:sz w:val="24"/>
          <w:szCs w:val="24"/>
          <w:shd w:val="clear" w:color="auto" w:fill="FFFFFF"/>
          <w:lang w:eastAsia="ru-RU"/>
        </w:rPr>
        <w:t>5</w:t>
      </w:r>
      <w:r w:rsidRPr="00D662FF">
        <w:rPr>
          <w:rFonts w:ascii="Times New Roman" w:eastAsia="Times New Roman" w:hAnsi="Times New Roman" w:cs="Times New Roman"/>
          <w:color w:val="000000"/>
          <w:sz w:val="24"/>
          <w:szCs w:val="24"/>
          <w:shd w:val="clear" w:color="auto" w:fill="FFFFFF"/>
          <w:lang w:eastAsia="ru-RU"/>
        </w:rPr>
        <w:t>.2. Специальные, применимые в отношении инвалидов:</w:t>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xml:space="preserve">- наличие на территории, прилегающей к зданию, в котором осуществляется предоставление муниципальной услуги, мест для парковки специальных </w:t>
      </w:r>
      <w:r w:rsidRPr="00D662FF">
        <w:rPr>
          <w:rFonts w:ascii="Times New Roman" w:eastAsia="Times New Roman" w:hAnsi="Times New Roman" w:cs="Times New Roman"/>
          <w:color w:val="000000"/>
          <w:sz w:val="24"/>
          <w:szCs w:val="24"/>
          <w:shd w:val="clear" w:color="auto" w:fill="FFFFFF"/>
          <w:lang w:eastAsia="ru-RU"/>
        </w:rPr>
        <w:lastRenderedPageBreak/>
        <w:t>автотранспортных средств инвалидов;</w:t>
      </w:r>
    </w:p>
    <w:p w:rsidR="00D662FF" w:rsidRPr="00D662FF" w:rsidRDefault="00D662FF" w:rsidP="00D662FF">
      <w:pPr>
        <w:widowControl w:val="0"/>
        <w:spacing w:after="0" w:line="240" w:lineRule="auto"/>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ab/>
        <w:t>- обеспечение доступа инвалидов к помещениям, в которых предоставляется муниципальная услуга;</w:t>
      </w:r>
    </w:p>
    <w:p w:rsidR="00D662FF" w:rsidRPr="00D662FF" w:rsidRDefault="00D662FF" w:rsidP="00D662FF">
      <w:pPr>
        <w:widowControl w:val="0"/>
        <w:spacing w:after="0" w:line="240" w:lineRule="auto"/>
        <w:ind w:firstLine="72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62FF" w:rsidRPr="00D662FF" w:rsidRDefault="00D662FF" w:rsidP="00D662FF">
      <w:pPr>
        <w:widowControl w:val="0"/>
        <w:spacing w:after="0" w:line="240" w:lineRule="auto"/>
        <w:ind w:firstLine="709"/>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color w:val="000000"/>
          <w:sz w:val="24"/>
          <w:szCs w:val="24"/>
          <w:shd w:val="clear" w:color="auto" w:fill="FFFFFF"/>
          <w:lang w:eastAsia="ru-RU"/>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662FF" w:rsidRPr="00D662FF" w:rsidRDefault="00D662FF" w:rsidP="00D662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2.1</w:t>
      </w:r>
      <w:r w:rsidR="007426EA">
        <w:rPr>
          <w:rFonts w:ascii="Times New Roman" w:eastAsia="Times New Roman" w:hAnsi="Times New Roman" w:cs="Times New Roman"/>
          <w:sz w:val="24"/>
          <w:szCs w:val="24"/>
          <w:lang w:eastAsia="ru-RU"/>
        </w:rPr>
        <w:t>5</w:t>
      </w:r>
      <w:r w:rsidRPr="00D662FF">
        <w:rPr>
          <w:rFonts w:ascii="Times New Roman" w:eastAsia="Times New Roman" w:hAnsi="Times New Roman" w:cs="Times New Roman"/>
          <w:sz w:val="24"/>
          <w:szCs w:val="24"/>
          <w:lang w:eastAsia="ru-RU"/>
        </w:rPr>
        <w:t>.1. Показатели качества муниципальной услуги:</w:t>
      </w:r>
    </w:p>
    <w:p w:rsidR="00D662FF" w:rsidRPr="00D662FF" w:rsidRDefault="00D662FF" w:rsidP="00D662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1) соблюдение срока предоставления муниципальной услуги;</w:t>
      </w:r>
    </w:p>
    <w:p w:rsidR="00D662FF" w:rsidRPr="00D662FF" w:rsidRDefault="00D662FF" w:rsidP="00D662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D662FF" w:rsidRPr="00D662FF" w:rsidRDefault="00D662FF" w:rsidP="00D662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D662FF" w:rsidRPr="00D662FF" w:rsidRDefault="00D662FF" w:rsidP="00D662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D662FF" w:rsidRPr="00D662FF" w:rsidRDefault="00D662FF" w:rsidP="00D662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62FF">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5</w:t>
      </w:r>
      <w:r w:rsidRPr="00D662FF">
        <w:rPr>
          <w:rFonts w:ascii="Times New Roman" w:eastAsia="Times New Roman" w:hAnsi="Times New Roman" w:cs="Calibri"/>
          <w:sz w:val="24"/>
          <w:szCs w:val="24"/>
          <w:lang w:eastAsia="ru-RU"/>
        </w:rPr>
        <w:t>.2.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6</w:t>
      </w:r>
      <w:r w:rsidRPr="00D662FF">
        <w:rPr>
          <w:rFonts w:ascii="Times New Roman" w:eastAsia="Times New Roman" w:hAnsi="Times New Roman" w:cs="Calibri"/>
          <w:sz w:val="24"/>
          <w:szCs w:val="24"/>
          <w:lang w:eastAsia="ru-RU"/>
        </w:rPr>
        <w:t>. Получения услуг, которые являются необходимыми и обязательными для предоставления муниципальной услуги, не требуется.</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Согласований, необходимых для получения муниципальной услуги, не требуется.</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7</w:t>
      </w:r>
      <w:r w:rsidRPr="00D662FF">
        <w:rPr>
          <w:rFonts w:ascii="Times New Roman" w:eastAsia="Times New Roman" w:hAnsi="Times New Roman" w:cs="Calibri"/>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7</w:t>
      </w:r>
      <w:r w:rsidRPr="00D662FF">
        <w:rPr>
          <w:rFonts w:ascii="Times New Roman" w:eastAsia="Times New Roman" w:hAnsi="Times New Roman" w:cs="Calibri"/>
          <w:sz w:val="24"/>
          <w:szCs w:val="24"/>
          <w:lang w:eastAsia="ru-RU"/>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62FF" w:rsidRPr="00D662FF" w:rsidRDefault="00D662FF" w:rsidP="00D662F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D662FF">
        <w:rPr>
          <w:rFonts w:ascii="Times New Roman" w:eastAsia="Times New Roman" w:hAnsi="Times New Roman" w:cs="Calibri"/>
          <w:sz w:val="24"/>
          <w:szCs w:val="24"/>
          <w:lang w:eastAsia="ru-RU"/>
        </w:rPr>
        <w:t>2.1</w:t>
      </w:r>
      <w:r w:rsidR="007426EA">
        <w:rPr>
          <w:rFonts w:ascii="Times New Roman" w:eastAsia="Times New Roman" w:hAnsi="Times New Roman" w:cs="Calibri"/>
          <w:sz w:val="24"/>
          <w:szCs w:val="24"/>
          <w:lang w:eastAsia="ru-RU"/>
        </w:rPr>
        <w:t>7</w:t>
      </w:r>
      <w:r w:rsidRPr="00D662FF">
        <w:rPr>
          <w:rFonts w:ascii="Times New Roman" w:eastAsia="Times New Roman" w:hAnsi="Times New Roman" w:cs="Calibri"/>
          <w:sz w:val="24"/>
          <w:szCs w:val="24"/>
          <w:lang w:eastAsia="ru-RU"/>
        </w:rPr>
        <w:t>.2. Предоставление муниципальной услуги в электронном виде осуществляется при технической реализации услуги посредством ПГУ ЛО и/или ЕПГУ.</w:t>
      </w:r>
    </w:p>
    <w:p w:rsidR="00CB5C2D" w:rsidRDefault="00CB5C2D" w:rsidP="00817A9B">
      <w:pPr>
        <w:ind w:firstLine="225"/>
        <w:jc w:val="both"/>
        <w:rPr>
          <w:rFonts w:ascii="Times New Roman" w:hAnsi="Times New Roman" w:cs="Times New Roman"/>
          <w:color w:val="000000"/>
          <w:sz w:val="24"/>
          <w:szCs w:val="24"/>
        </w:rPr>
      </w:pPr>
    </w:p>
    <w:p w:rsidR="007A1E39" w:rsidRPr="00172849" w:rsidRDefault="003334E2" w:rsidP="007A1E39">
      <w:pPr>
        <w:spacing w:after="0" w:line="240" w:lineRule="auto"/>
        <w:jc w:val="center"/>
        <w:rPr>
          <w:rFonts w:ascii="Times New Roman" w:eastAsia="Times New Roman" w:hAnsi="Times New Roman" w:cs="Times New Roman"/>
          <w:b/>
          <w:bCs/>
          <w:color w:val="000000"/>
          <w:sz w:val="24"/>
          <w:szCs w:val="24"/>
          <w:lang w:eastAsia="ru-RU"/>
        </w:rPr>
      </w:pPr>
      <w:r w:rsidRPr="00172849">
        <w:rPr>
          <w:rFonts w:ascii="Times New Roman" w:eastAsia="Times New Roman" w:hAnsi="Times New Roman" w:cs="Times New Roman"/>
          <w:b/>
          <w:bCs/>
          <w:color w:val="000000"/>
          <w:sz w:val="24"/>
          <w:szCs w:val="24"/>
          <w:lang w:eastAsia="ru-RU"/>
        </w:rPr>
        <w:t>3</w:t>
      </w:r>
      <w:r w:rsidR="007A1E39" w:rsidRPr="00172849">
        <w:rPr>
          <w:rFonts w:ascii="Times New Roman" w:eastAsia="Times New Roman" w:hAnsi="Times New Roman" w:cs="Times New Roman"/>
          <w:b/>
          <w:bCs/>
          <w:color w:val="000000"/>
          <w:sz w:val="24"/>
          <w:szCs w:val="24"/>
          <w:lang w:eastAsia="ru-RU"/>
        </w:rPr>
        <w:t xml:space="preserve">. Состав, последовательность и сроки выполнения </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в том числе особенности выполнения административных процедур</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в электронной форме</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Организация предоставления муниципальной услуги включает в себя следующие административные процедуры:</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 xml:space="preserve">1 этап </w:t>
      </w:r>
      <w:r w:rsidR="00172849">
        <w:rPr>
          <w:rFonts w:ascii="Times New Roman" w:eastAsia="Times New Roman" w:hAnsi="Times New Roman" w:cs="Times New Roman"/>
          <w:b/>
          <w:bCs/>
          <w:color w:val="000000"/>
          <w:sz w:val="24"/>
          <w:szCs w:val="24"/>
          <w:lang w:eastAsia="ru-RU"/>
        </w:rPr>
        <w:t>3</w:t>
      </w:r>
      <w:r w:rsidRPr="00172849">
        <w:rPr>
          <w:rFonts w:ascii="Times New Roman" w:eastAsia="Times New Roman" w:hAnsi="Times New Roman" w:cs="Times New Roman"/>
          <w:b/>
          <w:bCs/>
          <w:color w:val="000000"/>
          <w:sz w:val="24"/>
          <w:szCs w:val="24"/>
          <w:lang w:eastAsia="ru-RU"/>
        </w:rPr>
        <w:t>.1. Принятие решения:</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.1.1. прием и регистрация документов в администрации или МФЦ; </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.1.2. принятие решения о заключении соглашения о перераспределении земель и (или) земельных участков или об отказе в заключении соглашения: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рассмотрение заявления;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lastRenderedPageBreak/>
        <w:t xml:space="preserve">- </w:t>
      </w:r>
      <w:r w:rsidR="000E0972" w:rsidRPr="00172849">
        <w:rPr>
          <w:rFonts w:ascii="Times New Roman" w:eastAsia="Times New Roman" w:hAnsi="Times New Roman" w:cs="Times New Roman"/>
          <w:color w:val="000000"/>
          <w:sz w:val="24"/>
          <w:szCs w:val="24"/>
          <w:lang w:eastAsia="ru-RU"/>
        </w:rPr>
        <w:t>принятие решения</w:t>
      </w:r>
      <w:r w:rsidR="00D634D8" w:rsidRPr="00D634D8">
        <w:rPr>
          <w:rFonts w:ascii="Times New Roman" w:eastAsia="Times New Roman" w:hAnsi="Times New Roman" w:cs="Times New Roman"/>
          <w:color w:val="000000"/>
          <w:sz w:val="24"/>
          <w:szCs w:val="24"/>
          <w:lang w:eastAsia="ru-RU"/>
        </w:rPr>
        <w:t xml:space="preserve"> </w:t>
      </w:r>
      <w:r w:rsidRPr="00172849">
        <w:rPr>
          <w:rFonts w:ascii="Times New Roman" w:eastAsia="Times New Roman" w:hAnsi="Times New Roman" w:cs="Times New Roman"/>
          <w:color w:val="000000"/>
          <w:sz w:val="24"/>
          <w:szCs w:val="24"/>
          <w:lang w:eastAsia="ru-RU"/>
        </w:rPr>
        <w:t xml:space="preserve">об утверждении схемы расположения земельного участка,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заключение соглашения о перераспределении земельных участков,  в соответствии с утвержденным проектом межевания территории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w:t>
      </w:r>
      <w:r w:rsidR="000E0972" w:rsidRPr="00172849">
        <w:rPr>
          <w:rFonts w:ascii="Times New Roman" w:eastAsia="Times New Roman" w:hAnsi="Times New Roman" w:cs="Times New Roman"/>
          <w:color w:val="000000"/>
          <w:sz w:val="24"/>
          <w:szCs w:val="24"/>
          <w:lang w:eastAsia="ru-RU"/>
        </w:rPr>
        <w:t>принятие решения</w:t>
      </w:r>
      <w:r w:rsidR="00D634D8" w:rsidRPr="00D634D8">
        <w:rPr>
          <w:rFonts w:ascii="Times New Roman" w:eastAsia="Times New Roman" w:hAnsi="Times New Roman" w:cs="Times New Roman"/>
          <w:color w:val="000000"/>
          <w:sz w:val="24"/>
          <w:szCs w:val="24"/>
          <w:lang w:eastAsia="ru-RU"/>
        </w:rPr>
        <w:t xml:space="preserve"> </w:t>
      </w:r>
      <w:r w:rsidRPr="00172849">
        <w:rPr>
          <w:rFonts w:ascii="Times New Roman" w:eastAsia="Times New Roman" w:hAnsi="Times New Roman" w:cs="Times New Roman"/>
          <w:color w:val="000000"/>
          <w:sz w:val="24"/>
          <w:szCs w:val="24"/>
          <w:lang w:eastAsia="ru-RU"/>
        </w:rPr>
        <w:t>об отказе в предоставлении муниципальной услуги;</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.1.3. уведомление заявителя о принятом решении и выдача документов.</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2 этап 4.2. Заключение соглашения:</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.2.1. прием и регистрация уведомления об осуществлении кадастрового учета с приложением кадастрового паспорта земельного участка или земельных участков в КУМИ; </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.2.2. заключени</w:t>
      </w:r>
      <w:r w:rsidR="004E2664" w:rsidRPr="00172849">
        <w:rPr>
          <w:rFonts w:ascii="Times New Roman" w:eastAsia="Times New Roman" w:hAnsi="Times New Roman" w:cs="Times New Roman"/>
          <w:color w:val="000000"/>
          <w:sz w:val="24"/>
          <w:szCs w:val="24"/>
          <w:lang w:eastAsia="ru-RU"/>
        </w:rPr>
        <w:t>е</w:t>
      </w:r>
      <w:r w:rsidR="007A1E39" w:rsidRPr="00172849">
        <w:rPr>
          <w:rFonts w:ascii="Times New Roman" w:eastAsia="Times New Roman" w:hAnsi="Times New Roman" w:cs="Times New Roman"/>
          <w:color w:val="000000"/>
          <w:sz w:val="24"/>
          <w:szCs w:val="24"/>
          <w:lang w:eastAsia="ru-RU"/>
        </w:rPr>
        <w:t xml:space="preserve"> соглашения о перераспределении земель и (или) земельных участков или об отказе в заключении соглашения: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подготовка соглашения о перераспределении земель и (или) земельных участков;</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w:t>
      </w:r>
      <w:r w:rsidR="000E0972" w:rsidRPr="00172849">
        <w:rPr>
          <w:rFonts w:ascii="Times New Roman" w:eastAsia="Times New Roman" w:hAnsi="Times New Roman" w:cs="Times New Roman"/>
          <w:color w:val="000000"/>
          <w:sz w:val="24"/>
          <w:szCs w:val="24"/>
          <w:lang w:eastAsia="ru-RU"/>
        </w:rPr>
        <w:t>принятие решения</w:t>
      </w:r>
      <w:r w:rsidR="00D634D8" w:rsidRPr="00D634D8">
        <w:rPr>
          <w:rFonts w:ascii="Times New Roman" w:eastAsia="Times New Roman" w:hAnsi="Times New Roman" w:cs="Times New Roman"/>
          <w:color w:val="000000"/>
          <w:sz w:val="24"/>
          <w:szCs w:val="24"/>
          <w:lang w:eastAsia="ru-RU"/>
        </w:rPr>
        <w:t xml:space="preserve"> </w:t>
      </w:r>
      <w:r w:rsidRPr="00172849">
        <w:rPr>
          <w:rFonts w:ascii="Times New Roman" w:eastAsia="Times New Roman" w:hAnsi="Times New Roman" w:cs="Times New Roman"/>
          <w:color w:val="000000"/>
          <w:sz w:val="24"/>
          <w:szCs w:val="24"/>
          <w:lang w:eastAsia="ru-RU"/>
        </w:rPr>
        <w:t>об отказе в предоставлении муниципальной услуги;</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.2.3. уведомление заявителя о заключении соглашения и выдача документов.</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ind w:firstLine="48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Блок-схема последовательности действий приводится в </w:t>
      </w:r>
      <w:r w:rsidRPr="00172849">
        <w:rPr>
          <w:rFonts w:ascii="Times New Roman" w:eastAsia="Times New Roman" w:hAnsi="Times New Roman" w:cs="Times New Roman"/>
          <w:b/>
          <w:bCs/>
          <w:color w:val="000000"/>
          <w:sz w:val="24"/>
          <w:szCs w:val="24"/>
          <w:lang w:eastAsia="ru-RU"/>
        </w:rPr>
        <w:t>приложении №4</w:t>
      </w:r>
      <w:r w:rsidRPr="00172849">
        <w:rPr>
          <w:rFonts w:ascii="Times New Roman" w:eastAsia="Times New Roman" w:hAnsi="Times New Roman" w:cs="Times New Roman"/>
          <w:color w:val="000000"/>
          <w:sz w:val="24"/>
          <w:szCs w:val="24"/>
          <w:lang w:eastAsia="ru-RU"/>
        </w:rPr>
        <w:t xml:space="preserve"> к настоящему регламенту.</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1 этап. Прием и регистрация документов в администрации или в МФЦ</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.3.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с регламентом для предоставления муниципальной услуги, которые заявитель должен представить самостоятельно.</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.4. Прием заявления и приложенных к нему документов на предоставление муниципальной услуги осуществляется специалистами общего отдела администрации или специалистами МФЦ.</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.5. При личном обращении заявителя специалист общего отдела администрации или МФЦ осуществляет прием документов в следующей последовательности: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устанавливает предмет обращения, личность подающего заявление (его представителя), полномочия по представлению заявления;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проверяется документ, удостоверяющий личность;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при отсутствии документов, установленных пунктом 2.9. настоящего административного регламента, специалист, ведущий прием, делает соответствующую отметку на заявлении;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специалист предупреждает заявителя с отметкой на заявлении: «Предупрежден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информирует заявителя о сроке предоставления муниципальной услуги.</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.6. Срок административной процедуры - не позднее дня, следующего за днем поступления  заявления.  </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.7. Специалист общего отдела администрации регистрирует заявление  в  системе электронного документооборота и направляет в день регистрации заявление на рассмотрение уполномоченному должностному лицу администрации. Дата регистрации заявления  является началом исчисления срока предоставления муниципальной услуги.</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7A1E39" w:rsidRPr="00172849">
        <w:rPr>
          <w:rFonts w:ascii="Times New Roman" w:eastAsia="Times New Roman" w:hAnsi="Times New Roman" w:cs="Times New Roman"/>
          <w:color w:val="000000"/>
          <w:sz w:val="24"/>
          <w:szCs w:val="24"/>
          <w:lang w:eastAsia="ru-RU"/>
        </w:rPr>
        <w:t>.8. Способ фиксации результата выполнения административной процедуры - присвоение универсального штрих-кода системы электронного документа</w:t>
      </w:r>
      <w:r w:rsidR="00D634D8" w:rsidRPr="00D634D8">
        <w:rPr>
          <w:rFonts w:ascii="Times New Roman" w:eastAsia="Times New Roman" w:hAnsi="Times New Roman" w:cs="Times New Roman"/>
          <w:color w:val="000000"/>
          <w:sz w:val="24"/>
          <w:szCs w:val="24"/>
          <w:lang w:eastAsia="ru-RU"/>
        </w:rPr>
        <w:t xml:space="preserve"> </w:t>
      </w:r>
      <w:r w:rsidR="007A1E39" w:rsidRPr="00172849">
        <w:rPr>
          <w:rFonts w:ascii="Times New Roman" w:eastAsia="Times New Roman" w:hAnsi="Times New Roman" w:cs="Times New Roman"/>
          <w:color w:val="000000"/>
          <w:sz w:val="24"/>
          <w:szCs w:val="24"/>
          <w:lang w:eastAsia="ru-RU"/>
        </w:rPr>
        <w:t>оборота с регистрационным номером документа в программе регистрации.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jc w:val="center"/>
        <w:rPr>
          <w:rFonts w:ascii="Times New Roman" w:eastAsia="Times New Roman" w:hAnsi="Times New Roman" w:cs="Times New Roman"/>
          <w:b/>
          <w:bCs/>
          <w:color w:val="000000"/>
          <w:sz w:val="24"/>
          <w:szCs w:val="24"/>
          <w:lang w:eastAsia="ru-RU"/>
        </w:rPr>
      </w:pPr>
    </w:p>
    <w:p w:rsidR="007A1E39" w:rsidRPr="00172849" w:rsidRDefault="007A1E39" w:rsidP="007A1E39">
      <w:pPr>
        <w:spacing w:after="0" w:line="240" w:lineRule="auto"/>
        <w:jc w:val="center"/>
        <w:rPr>
          <w:rFonts w:ascii="Times New Roman" w:eastAsia="Times New Roman" w:hAnsi="Times New Roman" w:cs="Times New Roman"/>
          <w:b/>
          <w:bCs/>
          <w:color w:val="000000"/>
          <w:sz w:val="24"/>
          <w:szCs w:val="24"/>
          <w:lang w:eastAsia="ru-RU"/>
        </w:rPr>
      </w:pPr>
      <w:r w:rsidRPr="00172849">
        <w:rPr>
          <w:rFonts w:ascii="Times New Roman" w:eastAsia="Times New Roman" w:hAnsi="Times New Roman" w:cs="Times New Roman"/>
          <w:b/>
          <w:bCs/>
          <w:color w:val="000000"/>
          <w:sz w:val="24"/>
          <w:szCs w:val="24"/>
          <w:lang w:eastAsia="ru-RU"/>
        </w:rPr>
        <w:t>Принятие решения о предоставлении (об отказе в предоставлении)</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муниципальной услуги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.9. Основанием для начала административной процедуры является поступление заявления (с резолюцией уполномоченного должностного лица) и представленных документов к специалисту, ответственному за рассмотрение заявления (далее - специалисту КУМИ).</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.10. Специалист КУМИ в течение 2 рабочих дней с момента поступления к нему заявления проверяет заявление и приложенные к нему документы. В случае, если имеются основания для возврата (пункт 2.</w:t>
      </w:r>
      <w:r w:rsidR="003334E2" w:rsidRPr="00172849">
        <w:rPr>
          <w:rFonts w:ascii="Times New Roman" w:eastAsia="Times New Roman" w:hAnsi="Times New Roman" w:cs="Times New Roman"/>
          <w:color w:val="000000"/>
          <w:sz w:val="24"/>
          <w:szCs w:val="24"/>
          <w:lang w:eastAsia="ru-RU"/>
        </w:rPr>
        <w:t>9</w:t>
      </w:r>
      <w:r w:rsidR="00D634D8">
        <w:rPr>
          <w:rFonts w:ascii="Times New Roman" w:eastAsia="Times New Roman" w:hAnsi="Times New Roman" w:cs="Times New Roman"/>
          <w:color w:val="000000"/>
          <w:sz w:val="24"/>
          <w:szCs w:val="24"/>
          <w:lang w:eastAsia="ru-RU"/>
        </w:rPr>
        <w:t xml:space="preserve">. регламента), </w:t>
      </w:r>
      <w:r w:rsidR="007A1E39" w:rsidRPr="00172849">
        <w:rPr>
          <w:rFonts w:ascii="Times New Roman" w:eastAsia="Times New Roman" w:hAnsi="Times New Roman" w:cs="Times New Roman"/>
          <w:color w:val="000000"/>
          <w:sz w:val="24"/>
          <w:szCs w:val="24"/>
          <w:lang w:eastAsia="ru-RU"/>
        </w:rPr>
        <w:t xml:space="preserve">готовит уведомление о возврате заявления с указанием причин возврата по форме, согласно </w:t>
      </w:r>
      <w:r w:rsidR="007A1E39" w:rsidRPr="00172849">
        <w:rPr>
          <w:rFonts w:ascii="Times New Roman" w:eastAsia="Times New Roman" w:hAnsi="Times New Roman" w:cs="Times New Roman"/>
          <w:b/>
          <w:bCs/>
          <w:color w:val="000000"/>
          <w:sz w:val="24"/>
          <w:szCs w:val="24"/>
          <w:lang w:eastAsia="ru-RU"/>
        </w:rPr>
        <w:t>приложению №6</w:t>
      </w:r>
      <w:r w:rsidR="007A1E39" w:rsidRPr="00172849">
        <w:rPr>
          <w:rFonts w:ascii="Times New Roman" w:eastAsia="Times New Roman" w:hAnsi="Times New Roman" w:cs="Times New Roman"/>
          <w:color w:val="000000"/>
          <w:sz w:val="24"/>
          <w:szCs w:val="24"/>
          <w:lang w:eastAsia="ru-RU"/>
        </w:rPr>
        <w:t xml:space="preserve"> к настоящему регламенту.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Уведомление о возврате подписывается председателем КУМИ. К уведомлению прикладываются документы, представленные заявителем.</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.11. Возврат заявителю заявления осуществляется в срок не более 10 дней со дня его регистрации.</w:t>
      </w: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.12. Специалист КУМИ в случае отсутствия оснований для возврата заявления  и если заявителем самостоятельно не представлены  документы, необходимые для предоставления муниципальной услуги, указанные в пункте 2.6. настоящего регламента, не позднее 3 рабочих дней, следующих за днем поступления заявления к специалисту, направляет соответствующие запросы в порядке  межведомственного информационного взаимодействия.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.13. Не позднее 2 (двух) рабочих дней, следующих за днем поступления ответов на запросы, специалист КУМИ: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проекта постановления об утверждении схемы расположения земельного участка или земельных участков на кадастровом плане территории, заключении соглашения;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устанавливает наличие оснований для отказа в предоставлении муниципальной услуги.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.14. Рассмотрение заявления при отсутствии оснований для возврата должно быть завершено не позднее 15 дней после  его регистрации.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.15. При отсутствии оснований для отказа специалист КУМИ осуществляет подготовку проектов </w:t>
      </w:r>
      <w:r w:rsidR="000E0972">
        <w:rPr>
          <w:rFonts w:ascii="Times New Roman" w:eastAsia="Times New Roman" w:hAnsi="Times New Roman" w:cs="Times New Roman"/>
          <w:color w:val="000000"/>
          <w:sz w:val="24"/>
          <w:szCs w:val="24"/>
          <w:lang w:eastAsia="ru-RU"/>
        </w:rPr>
        <w:t>решений</w:t>
      </w:r>
      <w:r w:rsidR="007A1E39" w:rsidRPr="00172849">
        <w:rPr>
          <w:rFonts w:ascii="Times New Roman" w:eastAsia="Times New Roman" w:hAnsi="Times New Roman" w:cs="Times New Roman"/>
          <w:color w:val="000000"/>
          <w:sz w:val="24"/>
          <w:szCs w:val="24"/>
          <w:lang w:eastAsia="ru-RU"/>
        </w:rPr>
        <w:t xml:space="preserve"> администрации:</w:t>
      </w:r>
    </w:p>
    <w:p w:rsidR="007A1E39" w:rsidRPr="00172849" w:rsidRDefault="007A1E39" w:rsidP="007A1E39">
      <w:pPr>
        <w:spacing w:after="0" w:line="240" w:lineRule="auto"/>
        <w:ind w:firstLine="288"/>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об утверждении схемы расположения земельного участка;</w:t>
      </w:r>
    </w:p>
    <w:p w:rsidR="007A1E39" w:rsidRPr="00172849" w:rsidRDefault="00D634D8"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 </w:t>
      </w:r>
      <w:r w:rsidR="007A1E39" w:rsidRPr="00172849">
        <w:rPr>
          <w:rFonts w:ascii="Times New Roman" w:eastAsia="Times New Roman" w:hAnsi="Times New Roman" w:cs="Times New Roman"/>
          <w:color w:val="000000"/>
          <w:sz w:val="24"/>
          <w:szCs w:val="24"/>
          <w:lang w:eastAsia="ru-RU"/>
        </w:rPr>
        <w:t xml:space="preserve">согласии на заключение соглашения о перераспределении земельных участков в соответствии с утвержденным проектом межевания территории.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В случае наличия оснований для отказа готовится проект </w:t>
      </w:r>
      <w:r w:rsidR="000E0972">
        <w:rPr>
          <w:rFonts w:ascii="Times New Roman" w:eastAsia="Times New Roman" w:hAnsi="Times New Roman" w:cs="Times New Roman"/>
          <w:color w:val="000000"/>
          <w:sz w:val="24"/>
          <w:szCs w:val="24"/>
          <w:lang w:eastAsia="ru-RU"/>
        </w:rPr>
        <w:t>решения</w:t>
      </w:r>
      <w:r w:rsidRPr="00172849">
        <w:rPr>
          <w:rFonts w:ascii="Times New Roman" w:eastAsia="Times New Roman" w:hAnsi="Times New Roman" w:cs="Times New Roman"/>
          <w:color w:val="000000"/>
          <w:sz w:val="24"/>
          <w:szCs w:val="24"/>
          <w:lang w:eastAsia="ru-RU"/>
        </w:rPr>
        <w:t xml:space="preserve"> об отказе в предоставлении муниципальной услуги.</w:t>
      </w:r>
    </w:p>
    <w:p w:rsidR="00FC4C2E"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FC4C2E" w:rsidRDefault="00FC4C2E" w:rsidP="00FC4C2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7252B">
        <w:rPr>
          <w:rFonts w:ascii="Times New Roman" w:hAnsi="Times New Roman" w:cs="Times New Roman"/>
          <w:color w:val="000000"/>
          <w:sz w:val="24"/>
          <w:szCs w:val="24"/>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D7252B">
          <w:rPr>
            <w:rFonts w:ascii="Times New Roman" w:hAnsi="Times New Roman" w:cs="Times New Roman"/>
            <w:color w:val="000000"/>
            <w:sz w:val="24"/>
            <w:szCs w:val="24"/>
          </w:rPr>
          <w:t>статьей 3.5</w:t>
        </w:r>
      </w:hyperlink>
      <w:r w:rsidRPr="00D7252B">
        <w:rPr>
          <w:rFonts w:ascii="Times New Roman" w:hAnsi="Times New Roman" w:cs="Times New Roman"/>
          <w:color w:val="000000"/>
          <w:sz w:val="24"/>
          <w:szCs w:val="24"/>
        </w:rPr>
        <w:t xml:space="preserve"> Федерального закона от 25 октября 2001 года N 137-ФЗ "О введении в действие Земельного кодекса Российской Федерации", срок предоставления </w:t>
      </w:r>
      <w:r>
        <w:rPr>
          <w:rFonts w:ascii="Times New Roman" w:hAnsi="Times New Roman" w:cs="Times New Roman"/>
          <w:color w:val="000000"/>
          <w:sz w:val="24"/>
          <w:szCs w:val="24"/>
        </w:rPr>
        <w:t>муниципальной</w:t>
      </w:r>
      <w:r w:rsidRPr="00D7252B">
        <w:rPr>
          <w:rFonts w:ascii="Times New Roman" w:hAnsi="Times New Roman" w:cs="Times New Roman"/>
          <w:color w:val="000000"/>
          <w:sz w:val="24"/>
          <w:szCs w:val="24"/>
        </w:rPr>
        <w:t xml:space="preserve"> услуги может быть продлен, но не более чем до 45 дней со дня поступления заявления о перераспределении земельных участков в </w:t>
      </w:r>
      <w:r>
        <w:rPr>
          <w:rFonts w:ascii="Times New Roman" w:hAnsi="Times New Roman" w:cs="Times New Roman"/>
          <w:color w:val="000000"/>
          <w:sz w:val="24"/>
          <w:szCs w:val="24"/>
        </w:rPr>
        <w:t>а</w:t>
      </w:r>
      <w:r w:rsidRPr="00D7252B">
        <w:rPr>
          <w:rFonts w:ascii="Times New Roman" w:hAnsi="Times New Roman" w:cs="Times New Roman"/>
          <w:color w:val="000000"/>
          <w:sz w:val="24"/>
          <w:szCs w:val="24"/>
        </w:rPr>
        <w:t>дминистрацию.</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172849"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.16. Специалист КУМИ обеспечивает согласование и подписание </w:t>
      </w:r>
      <w:r w:rsidR="000E0972">
        <w:rPr>
          <w:rFonts w:ascii="Times New Roman" w:eastAsia="Times New Roman" w:hAnsi="Times New Roman" w:cs="Times New Roman"/>
          <w:color w:val="000000"/>
          <w:sz w:val="24"/>
          <w:szCs w:val="24"/>
          <w:lang w:eastAsia="ru-RU"/>
        </w:rPr>
        <w:t>решений</w:t>
      </w:r>
      <w:r w:rsidR="007A1E39" w:rsidRPr="00172849">
        <w:rPr>
          <w:rFonts w:ascii="Times New Roman" w:eastAsia="Times New Roman" w:hAnsi="Times New Roman" w:cs="Times New Roman"/>
          <w:color w:val="000000"/>
          <w:sz w:val="24"/>
          <w:szCs w:val="24"/>
          <w:lang w:eastAsia="ru-RU"/>
        </w:rPr>
        <w:t xml:space="preserve"> путем контроля за своевременностью их согласования и подписания.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.17. Максимальный срок выполнения административной процедуры - </w:t>
      </w:r>
      <w:r w:rsidR="003B34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r w:rsidR="007A1E39" w:rsidRPr="00172849">
        <w:rPr>
          <w:rFonts w:ascii="Times New Roman" w:eastAsia="Times New Roman" w:hAnsi="Times New Roman" w:cs="Times New Roman"/>
          <w:color w:val="000000"/>
          <w:sz w:val="24"/>
          <w:szCs w:val="24"/>
          <w:lang w:eastAsia="ru-RU"/>
        </w:rPr>
        <w:t xml:space="preserve"> дней со дня регистрации заявления.</w:t>
      </w:r>
    </w:p>
    <w:p w:rsidR="00FC4C2E"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.18. Результатом административной процедуры являются: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уведомление о возврате заявления;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w:t>
      </w:r>
      <w:r w:rsidR="000E0972">
        <w:rPr>
          <w:rFonts w:ascii="Times New Roman" w:eastAsia="Times New Roman" w:hAnsi="Times New Roman" w:cs="Times New Roman"/>
          <w:color w:val="000000"/>
          <w:sz w:val="24"/>
          <w:szCs w:val="24"/>
          <w:lang w:eastAsia="ru-RU"/>
        </w:rPr>
        <w:t>решение</w:t>
      </w:r>
      <w:r w:rsidRPr="00172849">
        <w:rPr>
          <w:rFonts w:ascii="Times New Roman" w:eastAsia="Times New Roman" w:hAnsi="Times New Roman" w:cs="Times New Roman"/>
          <w:color w:val="000000"/>
          <w:sz w:val="24"/>
          <w:szCs w:val="24"/>
          <w:lang w:eastAsia="ru-RU"/>
        </w:rPr>
        <w:t xml:space="preserve"> об утверждении схемы расположения земельного участка;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w:t>
      </w:r>
      <w:r w:rsidR="004E2664" w:rsidRPr="00172849">
        <w:rPr>
          <w:rFonts w:ascii="Times New Roman" w:eastAsia="Times New Roman" w:hAnsi="Times New Roman" w:cs="Times New Roman"/>
          <w:color w:val="000000"/>
          <w:sz w:val="24"/>
          <w:szCs w:val="24"/>
          <w:lang w:eastAsia="ru-RU"/>
        </w:rPr>
        <w:t>проект</w:t>
      </w:r>
      <w:r w:rsidRPr="00172849">
        <w:rPr>
          <w:rFonts w:ascii="Times New Roman" w:eastAsia="Times New Roman" w:hAnsi="Times New Roman" w:cs="Times New Roman"/>
          <w:color w:val="000000"/>
          <w:sz w:val="24"/>
          <w:szCs w:val="24"/>
          <w:lang w:eastAsia="ru-RU"/>
        </w:rPr>
        <w:t xml:space="preserve"> соглашения о перераспределении земельных участков в соответствии с утвержденным проектом межевания территории;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w:t>
      </w:r>
      <w:r w:rsidR="000E0972">
        <w:rPr>
          <w:rFonts w:ascii="Times New Roman" w:eastAsia="Times New Roman" w:hAnsi="Times New Roman" w:cs="Times New Roman"/>
          <w:color w:val="000000"/>
          <w:sz w:val="24"/>
          <w:szCs w:val="24"/>
          <w:lang w:eastAsia="ru-RU"/>
        </w:rPr>
        <w:t>решение</w:t>
      </w:r>
      <w:r w:rsidRPr="00172849">
        <w:rPr>
          <w:rFonts w:ascii="Times New Roman" w:eastAsia="Times New Roman" w:hAnsi="Times New Roman" w:cs="Times New Roman"/>
          <w:color w:val="000000"/>
          <w:sz w:val="24"/>
          <w:szCs w:val="24"/>
          <w:lang w:eastAsia="ru-RU"/>
        </w:rPr>
        <w:t xml:space="preserve"> об отказе в предоставлении муниципальной услуги.</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Уведомление заявителя о принятом решении и выдача документов</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.19. Основанием для начала исполнения административной процедуры является поступление специалисту КУМИ: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w:t>
      </w:r>
      <w:r w:rsidR="000E0972">
        <w:rPr>
          <w:rFonts w:ascii="Times New Roman" w:eastAsia="Times New Roman" w:hAnsi="Times New Roman" w:cs="Times New Roman"/>
          <w:color w:val="000000"/>
          <w:sz w:val="24"/>
          <w:szCs w:val="24"/>
          <w:lang w:eastAsia="ru-RU"/>
        </w:rPr>
        <w:t>решения</w:t>
      </w:r>
      <w:r w:rsidRPr="00172849">
        <w:rPr>
          <w:rFonts w:ascii="Times New Roman" w:eastAsia="Times New Roman" w:hAnsi="Times New Roman" w:cs="Times New Roman"/>
          <w:color w:val="000000"/>
          <w:sz w:val="24"/>
          <w:szCs w:val="24"/>
          <w:lang w:eastAsia="ru-RU"/>
        </w:rPr>
        <w:t xml:space="preserve"> об утверждении схемы расположения земельного участка;</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w:t>
      </w:r>
      <w:r w:rsidR="000E0972">
        <w:rPr>
          <w:rFonts w:ascii="Times New Roman" w:eastAsia="Times New Roman" w:hAnsi="Times New Roman" w:cs="Times New Roman"/>
          <w:color w:val="000000"/>
          <w:sz w:val="24"/>
          <w:szCs w:val="24"/>
          <w:lang w:eastAsia="ru-RU"/>
        </w:rPr>
        <w:t>решения</w:t>
      </w:r>
      <w:r w:rsidRPr="00172849">
        <w:rPr>
          <w:rFonts w:ascii="Times New Roman" w:eastAsia="Times New Roman" w:hAnsi="Times New Roman" w:cs="Times New Roman"/>
          <w:color w:val="000000"/>
          <w:sz w:val="24"/>
          <w:szCs w:val="24"/>
          <w:lang w:eastAsia="ru-RU"/>
        </w:rPr>
        <w:t xml:space="preserve"> о согласии на заключение соглашения о перераспределении земельных участков в соответствии с утвержденным проектом межевания территории;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w:t>
      </w:r>
      <w:r w:rsidR="000E0972">
        <w:rPr>
          <w:rFonts w:ascii="Times New Roman" w:eastAsia="Times New Roman" w:hAnsi="Times New Roman" w:cs="Times New Roman"/>
          <w:color w:val="000000"/>
          <w:sz w:val="24"/>
          <w:szCs w:val="24"/>
          <w:lang w:eastAsia="ru-RU"/>
        </w:rPr>
        <w:t>решения</w:t>
      </w:r>
      <w:r w:rsidRPr="00172849">
        <w:rPr>
          <w:rFonts w:ascii="Times New Roman" w:eastAsia="Times New Roman" w:hAnsi="Times New Roman" w:cs="Times New Roman"/>
          <w:color w:val="000000"/>
          <w:sz w:val="24"/>
          <w:szCs w:val="24"/>
          <w:lang w:eastAsia="ru-RU"/>
        </w:rPr>
        <w:t xml:space="preserve"> об отказе в предоставлении муниципальной услуги.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.20. Специалист КУМИ в день поступления </w:t>
      </w:r>
      <w:r w:rsidR="000E0972">
        <w:rPr>
          <w:rFonts w:ascii="Times New Roman" w:eastAsia="Times New Roman" w:hAnsi="Times New Roman" w:cs="Times New Roman"/>
          <w:color w:val="000000"/>
          <w:sz w:val="24"/>
          <w:szCs w:val="24"/>
          <w:lang w:eastAsia="ru-RU"/>
        </w:rPr>
        <w:t>решения</w:t>
      </w:r>
      <w:r w:rsidR="007A1E39" w:rsidRPr="00172849">
        <w:rPr>
          <w:rFonts w:ascii="Times New Roman" w:eastAsia="Times New Roman" w:hAnsi="Times New Roman" w:cs="Times New Roman"/>
          <w:color w:val="000000"/>
          <w:sz w:val="24"/>
          <w:szCs w:val="24"/>
          <w:lang w:eastAsia="ru-RU"/>
        </w:rPr>
        <w:t xml:space="preserve"> администрации уведомляет заявителя посредством телефонной, факсимильной связи о необходимости в получении указанных документов в течение 3 рабочих дней.</w:t>
      </w: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.21. Для получения </w:t>
      </w:r>
      <w:r w:rsidR="000E0972">
        <w:rPr>
          <w:rFonts w:ascii="Times New Roman" w:eastAsia="Times New Roman" w:hAnsi="Times New Roman" w:cs="Times New Roman"/>
          <w:color w:val="000000"/>
          <w:sz w:val="24"/>
          <w:szCs w:val="24"/>
          <w:lang w:eastAsia="ru-RU"/>
        </w:rPr>
        <w:t>решений</w:t>
      </w:r>
      <w:r w:rsidR="007A1E39" w:rsidRPr="00172849">
        <w:rPr>
          <w:rFonts w:ascii="Times New Roman" w:eastAsia="Times New Roman" w:hAnsi="Times New Roman" w:cs="Times New Roman"/>
          <w:color w:val="000000"/>
          <w:sz w:val="24"/>
          <w:szCs w:val="24"/>
          <w:lang w:eastAsia="ru-RU"/>
        </w:rPr>
        <w:t xml:space="preserve"> администрации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.22. В случае неявки заявителя лично (либо его представителя) для получения результата предоставления услуги в течении 3(трех) рабочих дней после даты, о которой информирован заявитель-результат предоставления услуги направляется почтой по адресу, указанному в заявлении или иным способом</w:t>
      </w:r>
      <w:r w:rsidR="00D634D8" w:rsidRPr="00172849">
        <w:rPr>
          <w:rFonts w:ascii="Times New Roman" w:eastAsia="Times New Roman" w:hAnsi="Times New Roman" w:cs="Times New Roman"/>
          <w:color w:val="000000"/>
          <w:sz w:val="24"/>
          <w:szCs w:val="24"/>
          <w:lang w:eastAsia="ru-RU"/>
        </w:rPr>
        <w:t xml:space="preserve">, </w:t>
      </w:r>
      <w:r w:rsidR="007A1E39" w:rsidRPr="00172849">
        <w:rPr>
          <w:rFonts w:ascii="Times New Roman" w:eastAsia="Times New Roman" w:hAnsi="Times New Roman" w:cs="Times New Roman"/>
          <w:color w:val="000000"/>
          <w:sz w:val="24"/>
          <w:szCs w:val="24"/>
          <w:lang w:eastAsia="ru-RU"/>
        </w:rPr>
        <w:t>указанным в заявлении.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.23. В случае, если заявитель не обратился за получением </w:t>
      </w:r>
      <w:r w:rsidR="000E0972">
        <w:rPr>
          <w:rFonts w:ascii="Times New Roman" w:eastAsia="Times New Roman" w:hAnsi="Times New Roman" w:cs="Times New Roman"/>
          <w:color w:val="000000"/>
          <w:sz w:val="24"/>
          <w:szCs w:val="24"/>
          <w:lang w:eastAsia="ru-RU"/>
        </w:rPr>
        <w:t>решения</w:t>
      </w:r>
      <w:r w:rsidR="007A1E39" w:rsidRPr="00172849">
        <w:rPr>
          <w:rFonts w:ascii="Times New Roman" w:eastAsia="Times New Roman" w:hAnsi="Times New Roman" w:cs="Times New Roman"/>
          <w:color w:val="000000"/>
          <w:sz w:val="24"/>
          <w:szCs w:val="24"/>
          <w:lang w:eastAsia="ru-RU"/>
        </w:rPr>
        <w:t xml:space="preserve"> администрации, специалист КУМИ направляет заявителю </w:t>
      </w:r>
      <w:r w:rsidR="000E0972">
        <w:rPr>
          <w:rFonts w:ascii="Times New Roman" w:eastAsia="Times New Roman" w:hAnsi="Times New Roman" w:cs="Times New Roman"/>
          <w:color w:val="000000"/>
          <w:sz w:val="24"/>
          <w:szCs w:val="24"/>
          <w:lang w:eastAsia="ru-RU"/>
        </w:rPr>
        <w:t>решение</w:t>
      </w:r>
      <w:r w:rsidR="007A1E39" w:rsidRPr="00172849">
        <w:rPr>
          <w:rFonts w:ascii="Times New Roman" w:eastAsia="Times New Roman" w:hAnsi="Times New Roman" w:cs="Times New Roman"/>
          <w:color w:val="000000"/>
          <w:sz w:val="24"/>
          <w:szCs w:val="24"/>
          <w:lang w:eastAsia="ru-RU"/>
        </w:rPr>
        <w:t xml:space="preserve"> администрации по почте заказным письмом с уведомлением о вручении.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Сопроводительные письма к отправляемым документам подписываются председателем КУМИ. </w:t>
      </w: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24. Срок исполнения административной процедуры составляет 4 рабочих дня.</w:t>
      </w: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.25.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lastRenderedPageBreak/>
        <w:t>2 этап. Заключение соглашения о перераспределении земель и (или) земельных участков, находящихся в государственной или муниципальной собственности,</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b/>
          <w:bCs/>
          <w:color w:val="000000"/>
          <w:sz w:val="24"/>
          <w:szCs w:val="24"/>
          <w:lang w:eastAsia="ru-RU"/>
        </w:rPr>
        <w:t>и земельных участков, находящихся в частной собственности</w:t>
      </w:r>
    </w:p>
    <w:p w:rsidR="007A1E39" w:rsidRPr="00172849" w:rsidRDefault="007A1E39" w:rsidP="007A1E39">
      <w:pPr>
        <w:spacing w:after="0" w:line="240" w:lineRule="auto"/>
        <w:jc w:val="center"/>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.26. Основанием для начала процедуры является поступившее к специалисту, ответственному за рассмотрение заявления (далее - специалисту КУМИ) уведомление (с резолюцией уполномоченного должностного лица)  об осуществлении кадастрового учета с приложением кадастрового паспорта земельного участка или земельных участков, образуемых в результате перераспределения.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.27. Специалист КУМИ в течение 2 рабочих дней с момента поступления к нему уведомления  об осуществлении кадастрового учета земельного участка или земельных участков с приложением кадастрового паспорта проверяет уведомление и приложенный к нему кадастровый паспорт земельного участка или земельных участков образуемых в результате перераспределения.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 xml:space="preserve">.28.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специалист КУМИ готовит проект </w:t>
      </w:r>
      <w:r w:rsidR="000E0972">
        <w:rPr>
          <w:rFonts w:ascii="Times New Roman" w:eastAsia="Times New Roman" w:hAnsi="Times New Roman" w:cs="Times New Roman"/>
          <w:color w:val="000000"/>
          <w:sz w:val="24"/>
          <w:szCs w:val="24"/>
          <w:lang w:eastAsia="ru-RU"/>
        </w:rPr>
        <w:t>решения</w:t>
      </w:r>
      <w:r w:rsidR="007A1E39" w:rsidRPr="00172849">
        <w:rPr>
          <w:rFonts w:ascii="Times New Roman" w:eastAsia="Times New Roman" w:hAnsi="Times New Roman" w:cs="Times New Roman"/>
          <w:color w:val="000000"/>
          <w:sz w:val="24"/>
          <w:szCs w:val="24"/>
          <w:lang w:eastAsia="ru-RU"/>
        </w:rPr>
        <w:t xml:space="preserve"> об отказе в заключении соглашения о перераспределении земельных участков.</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.29. При отсутствии оснований для отказа специалист КУМИ осуществляет подготовку проекта соглашения о перераспределении земельных участков и  передает его для подписания уполномоченному лицу администрации.</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172849" w:rsidRDefault="00FC4C2E" w:rsidP="007A1E39">
      <w:pPr>
        <w:spacing w:after="0" w:line="240" w:lineRule="auto"/>
        <w:ind w:firstLine="2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A1E39" w:rsidRPr="00172849">
        <w:rPr>
          <w:rFonts w:ascii="Times New Roman" w:eastAsia="Times New Roman" w:hAnsi="Times New Roman" w:cs="Times New Roman"/>
          <w:color w:val="000000"/>
          <w:sz w:val="24"/>
          <w:szCs w:val="24"/>
          <w:lang w:eastAsia="ru-RU"/>
        </w:rPr>
        <w:t>.30. Не позднее 2 (двух) рабочих дней после подписания соглашения уполномоченным лицом администрации Тихвинского района о перераспределении земельных участков производится информирование заявителя о времени и месте подписания соглашения о перераспределении земельных участков и его выдачи заявителю.</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Результатом административной процедуры является: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соглашение;     </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 xml:space="preserve">- </w:t>
      </w:r>
      <w:r w:rsidR="000E0972">
        <w:rPr>
          <w:rFonts w:ascii="Times New Roman" w:eastAsia="Times New Roman" w:hAnsi="Times New Roman" w:cs="Times New Roman"/>
          <w:color w:val="000000"/>
          <w:sz w:val="24"/>
          <w:szCs w:val="24"/>
          <w:lang w:eastAsia="ru-RU"/>
        </w:rPr>
        <w:t>решение</w:t>
      </w:r>
      <w:r w:rsidRPr="00172849">
        <w:rPr>
          <w:rFonts w:ascii="Times New Roman" w:eastAsia="Times New Roman" w:hAnsi="Times New Roman" w:cs="Times New Roman"/>
          <w:color w:val="000000"/>
          <w:sz w:val="24"/>
          <w:szCs w:val="24"/>
          <w:lang w:eastAsia="ru-RU"/>
        </w:rPr>
        <w:t xml:space="preserve"> об отказе в заключении соглашения.</w:t>
      </w:r>
    </w:p>
    <w:p w:rsidR="007A1E39" w:rsidRPr="0017284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p>
    <w:p w:rsidR="007A1E39" w:rsidRPr="007A1E39" w:rsidRDefault="007A1E39" w:rsidP="007A1E39">
      <w:pPr>
        <w:spacing w:after="0" w:line="240" w:lineRule="auto"/>
        <w:ind w:firstLine="240"/>
        <w:jc w:val="both"/>
        <w:rPr>
          <w:rFonts w:ascii="Times New Roman" w:eastAsia="Times New Roman" w:hAnsi="Times New Roman" w:cs="Times New Roman"/>
          <w:color w:val="000000"/>
          <w:sz w:val="24"/>
          <w:szCs w:val="24"/>
          <w:lang w:eastAsia="ru-RU"/>
        </w:rPr>
      </w:pPr>
      <w:r w:rsidRPr="00172849">
        <w:rPr>
          <w:rFonts w:ascii="Times New Roman" w:eastAsia="Times New Roman" w:hAnsi="Times New Roman" w:cs="Times New Roman"/>
          <w:color w:val="000000"/>
          <w:sz w:val="24"/>
          <w:szCs w:val="24"/>
          <w:lang w:eastAsia="ru-RU"/>
        </w:rPr>
        <w:t>Максимальный срок выполнения административной процедуры - 30 дней со дня регистрации заявления.</w:t>
      </w:r>
    </w:p>
    <w:p w:rsidR="007A1E39" w:rsidRDefault="007A1E39" w:rsidP="00817A9B">
      <w:pPr>
        <w:ind w:firstLine="225"/>
        <w:jc w:val="both"/>
        <w:rPr>
          <w:rFonts w:ascii="Times New Roman" w:hAnsi="Times New Roman" w:cs="Times New Roman"/>
          <w:color w:val="000000"/>
          <w:sz w:val="24"/>
          <w:szCs w:val="24"/>
        </w:rPr>
      </w:pP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 Особенности выполнения административных процедур в электронной форме</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lastRenderedPageBreak/>
        <w:t>с обязательной личной явкой на прием в Администрацию;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без личной явки на прием в Администрацию.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пройти идентификацию и аутентификацию в ЕСИА;</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направить пакет электронных документов в Администрацию посредством функционала ЕПГУ или ПГУ ЛО.</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w:t>
      </w:r>
      <w:r w:rsidRPr="00C876B7">
        <w:rPr>
          <w:rFonts w:ascii="Times New Roman" w:hAnsi="Times New Roman"/>
          <w:sz w:val="24"/>
          <w:szCs w:val="24"/>
        </w:rPr>
        <w:lastRenderedPageBreak/>
        <w:t>подписью, должностное лицо Администрации выполняет следующие действия: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34E2" w:rsidRPr="00C876B7" w:rsidRDefault="003334E2" w:rsidP="003334E2">
      <w:pPr>
        <w:pStyle w:val="ConsPlusNormal"/>
        <w:ind w:firstLine="709"/>
        <w:jc w:val="both"/>
        <w:rPr>
          <w:rFonts w:ascii="Times New Roman" w:hAnsi="Times New Roman"/>
          <w:sz w:val="24"/>
          <w:szCs w:val="24"/>
        </w:rPr>
      </w:pP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3.3. Особенности выполнения административных процедур в многофункциональных центрах (при наличии соглашения)</w:t>
      </w:r>
    </w:p>
    <w:p w:rsidR="003334E2" w:rsidRPr="00C876B7" w:rsidRDefault="003334E2" w:rsidP="003334E2">
      <w:pPr>
        <w:pStyle w:val="ConsPlusNormal"/>
        <w:ind w:firstLine="709"/>
        <w:jc w:val="both"/>
        <w:rPr>
          <w:rFonts w:ascii="Times New Roman" w:hAnsi="Times New Roman"/>
          <w:sz w:val="24"/>
          <w:szCs w:val="24"/>
        </w:rPr>
      </w:pP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а) определяет предмет обращения;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xml:space="preserve">б) удостоверяет личность заявителя или личность и полномочия законного </w:t>
      </w:r>
      <w:r w:rsidRPr="00C876B7">
        <w:rPr>
          <w:rFonts w:ascii="Times New Roman" w:hAnsi="Times New Roman"/>
          <w:sz w:val="24"/>
          <w:szCs w:val="24"/>
        </w:rPr>
        <w:lastRenderedPageBreak/>
        <w:t>представителя заявителя - в случае обращения физического лица;</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в) проводит проверку правильности заполнения обращения;</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г) проводит проверку укомплектованности пакета документов;</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е) заверяет электронное дело своей электронной подписью (далее - ЭП);</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ж) направляет пакет документов в Администрацию: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в электронном виде (в составе пакетов электронных дел) в день обращения заявителя в МФЦ;</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3334E2" w:rsidRPr="00C876B7"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07323" w:rsidRDefault="003334E2" w:rsidP="003334E2">
      <w:pPr>
        <w:pStyle w:val="ConsPlusNormal"/>
        <w:ind w:firstLine="709"/>
        <w:jc w:val="both"/>
        <w:rPr>
          <w:rFonts w:ascii="Times New Roman" w:hAnsi="Times New Roman"/>
          <w:sz w:val="24"/>
          <w:szCs w:val="24"/>
        </w:rPr>
      </w:pPr>
      <w:r w:rsidRPr="00C876B7">
        <w:rPr>
          <w:rFonts w:ascii="Times New Roman" w:hAnsi="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w:t>
      </w:r>
      <w:r>
        <w:rPr>
          <w:rFonts w:ascii="Times New Roman" w:hAnsi="Times New Roman"/>
          <w:sz w:val="24"/>
          <w:szCs w:val="24"/>
        </w:rPr>
        <w:t>ру невостребованных документов.</w:t>
      </w:r>
    </w:p>
    <w:p w:rsidR="003334E2" w:rsidRPr="003334E2" w:rsidRDefault="003334E2" w:rsidP="003334E2">
      <w:pPr>
        <w:pStyle w:val="ConsPlusNormal"/>
        <w:ind w:firstLine="709"/>
        <w:jc w:val="both"/>
        <w:rPr>
          <w:rFonts w:ascii="Times New Roman" w:hAnsi="Times New Roman"/>
          <w:sz w:val="24"/>
          <w:szCs w:val="24"/>
        </w:rPr>
      </w:pPr>
    </w:p>
    <w:p w:rsidR="00607323" w:rsidRPr="00607323" w:rsidRDefault="00607323" w:rsidP="00607323">
      <w:pPr>
        <w:widowControl w:val="0"/>
        <w:autoSpaceDE w:val="0"/>
        <w:autoSpaceDN w:val="0"/>
        <w:adjustRightInd w:val="0"/>
        <w:spacing w:after="0" w:line="240" w:lineRule="auto"/>
        <w:ind w:firstLine="709"/>
        <w:jc w:val="center"/>
        <w:rPr>
          <w:rFonts w:ascii="Times New Roman" w:eastAsia="Times New Roman" w:hAnsi="Times New Roman" w:cs="Calibri"/>
          <w:b/>
          <w:sz w:val="24"/>
          <w:szCs w:val="24"/>
          <w:lang w:eastAsia="ru-RU"/>
        </w:rPr>
      </w:pPr>
      <w:r w:rsidRPr="00607323">
        <w:rPr>
          <w:rFonts w:ascii="Times New Roman" w:eastAsia="Times New Roman" w:hAnsi="Times New Roman" w:cs="Calibri"/>
          <w:b/>
          <w:sz w:val="24"/>
          <w:szCs w:val="24"/>
          <w:lang w:eastAsia="ru-RU"/>
        </w:rPr>
        <w:t>4. Формы контроля за исполнением</w:t>
      </w:r>
    </w:p>
    <w:p w:rsidR="00607323" w:rsidRPr="00607323" w:rsidRDefault="00607323" w:rsidP="00607323">
      <w:pPr>
        <w:widowControl w:val="0"/>
        <w:autoSpaceDE w:val="0"/>
        <w:autoSpaceDN w:val="0"/>
        <w:adjustRightInd w:val="0"/>
        <w:spacing w:after="0" w:line="240" w:lineRule="auto"/>
        <w:ind w:firstLine="709"/>
        <w:jc w:val="center"/>
        <w:rPr>
          <w:rFonts w:ascii="Times New Roman" w:eastAsia="Times New Roman" w:hAnsi="Times New Roman" w:cs="Calibri"/>
          <w:sz w:val="24"/>
          <w:szCs w:val="24"/>
          <w:lang w:eastAsia="ru-RU"/>
        </w:rPr>
      </w:pPr>
      <w:r w:rsidRPr="00607323">
        <w:rPr>
          <w:rFonts w:ascii="Times New Roman" w:eastAsia="Times New Roman" w:hAnsi="Times New Roman" w:cs="Calibri"/>
          <w:b/>
          <w:sz w:val="24"/>
          <w:szCs w:val="24"/>
          <w:lang w:eastAsia="ru-RU"/>
        </w:rPr>
        <w:t>административного регламента</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По результатам рассмотрения обращений обратившемуся дается письменный ответ.</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Руководитель Администрации несет ответственность за обеспечение предоставления муниципальной услуги.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Работники Администрации при предоставлении муниципальной услуги несут ответственность:</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Calibri"/>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607323">
        <w:rPr>
          <w:rFonts w:ascii="Times New Roman" w:eastAsia="Times New Roman" w:hAnsi="Times New Roman" w:cs="Calibri"/>
          <w:sz w:val="24"/>
          <w:szCs w:val="24"/>
          <w:lang w:eastAsia="ru-RU"/>
        </w:rPr>
        <w:lastRenderedPageBreak/>
        <w:t>в порядке, установленном действующим законодательством РФ.</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p>
    <w:p w:rsidR="00607323" w:rsidRPr="00607323" w:rsidRDefault="00607323" w:rsidP="00607323">
      <w:pPr>
        <w:spacing w:after="0" w:line="240" w:lineRule="auto"/>
        <w:ind w:firstLine="284"/>
        <w:jc w:val="center"/>
        <w:rPr>
          <w:rFonts w:ascii="Times New Roman" w:eastAsia="Times New Roman" w:hAnsi="Times New Roman" w:cs="Times New Roman"/>
          <w:b/>
          <w:bCs/>
          <w:sz w:val="24"/>
          <w:szCs w:val="24"/>
          <w:lang w:eastAsia="ru-RU"/>
        </w:rPr>
      </w:pPr>
      <w:r w:rsidRPr="00607323">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местного самоуправления, предоставляющего</w:t>
      </w:r>
    </w:p>
    <w:p w:rsidR="00607323" w:rsidRPr="00607323" w:rsidRDefault="00607323" w:rsidP="00607323">
      <w:pPr>
        <w:spacing w:after="0" w:line="240" w:lineRule="auto"/>
        <w:jc w:val="center"/>
        <w:rPr>
          <w:rFonts w:ascii="Times New Roman" w:eastAsia="Times New Roman" w:hAnsi="Times New Roman" w:cs="Times New Roman"/>
          <w:b/>
          <w:bCs/>
          <w:sz w:val="24"/>
          <w:szCs w:val="24"/>
          <w:lang w:eastAsia="ru-RU"/>
        </w:rPr>
      </w:pPr>
      <w:r w:rsidRPr="00607323">
        <w:rPr>
          <w:rFonts w:ascii="Times New Roman" w:eastAsia="Times New Roman" w:hAnsi="Times New Roman" w:cs="Times New Roman"/>
          <w:b/>
          <w:bCs/>
          <w:sz w:val="24"/>
          <w:szCs w:val="24"/>
          <w:lang w:eastAsia="ru-RU"/>
        </w:rPr>
        <w:t>муниципальную услугу, а также должностных лиц, муниципальных служащих</w:t>
      </w:r>
    </w:p>
    <w:p w:rsidR="00607323" w:rsidRPr="00607323" w:rsidRDefault="00607323" w:rsidP="00607323">
      <w:pPr>
        <w:spacing w:after="0" w:line="240" w:lineRule="auto"/>
        <w:ind w:firstLine="284"/>
        <w:jc w:val="center"/>
        <w:rPr>
          <w:rFonts w:ascii="Times New Roman" w:eastAsia="Times New Roman" w:hAnsi="Times New Roman" w:cs="Times New Roman"/>
          <w:b/>
          <w:bCs/>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r w:rsidRPr="00607323">
        <w:rPr>
          <w:rFonts w:ascii="Times New Roman" w:eastAsia="Times New Roman" w:hAnsi="Times New Roman" w:cs="Times New Roman"/>
          <w:b/>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p>
    <w:p w:rsidR="00607323" w:rsidRPr="00607323" w:rsidRDefault="00607323" w:rsidP="00607323">
      <w:pPr>
        <w:keepNext/>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rsidR="00607323" w:rsidRPr="00607323" w:rsidRDefault="00607323" w:rsidP="00607323">
      <w:pPr>
        <w:keepNext/>
        <w:spacing w:after="0" w:line="240" w:lineRule="auto"/>
        <w:ind w:firstLine="284"/>
        <w:jc w:val="both"/>
        <w:rPr>
          <w:rFonts w:ascii="Times New Roman" w:eastAsia="Times New Roman" w:hAnsi="Times New Roman" w:cs="Times New Roman"/>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r w:rsidRPr="00607323">
        <w:rPr>
          <w:rFonts w:ascii="Times New Roman" w:eastAsia="Times New Roman" w:hAnsi="Times New Roman" w:cs="Times New Roman"/>
          <w:b/>
          <w:sz w:val="24"/>
          <w:szCs w:val="24"/>
          <w:lang w:eastAsia="ru-RU"/>
        </w:rPr>
        <w:t>Предмет досудебного (внесудебного) обжалования</w:t>
      </w: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5.2.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607323" w:rsidRPr="00607323" w:rsidRDefault="00607323" w:rsidP="0060732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EC0658">
        <w:rPr>
          <w:rFonts w:ascii="Times New Roman" w:eastAsia="Times New Roman" w:hAnsi="Times New Roman" w:cs="Times New Roman"/>
          <w:sz w:val="24"/>
          <w:szCs w:val="24"/>
          <w:lang w:eastAsia="ru-RU"/>
        </w:rPr>
        <w:t xml:space="preserve"> частью 1.3 статьи 16</w:t>
      </w:r>
      <w:r w:rsidR="00EC0658" w:rsidRPr="00EC0658">
        <w:rPr>
          <w:rFonts w:ascii="Times New Roman" w:eastAsia="Times New Roman" w:hAnsi="Times New Roman" w:cs="Times New Roman"/>
          <w:sz w:val="24"/>
          <w:szCs w:val="24"/>
          <w:lang w:eastAsia="ru-RU"/>
        </w:rPr>
        <w:t xml:space="preserve"> </w:t>
      </w:r>
      <w:r w:rsidRPr="00607323">
        <w:rPr>
          <w:rFonts w:ascii="Times New Roman" w:eastAsia="Times New Roman" w:hAnsi="Times New Roman" w:cs="Times New Roman"/>
          <w:sz w:val="24"/>
          <w:szCs w:val="24"/>
          <w:lang w:eastAsia="ru-RU"/>
        </w:rPr>
        <w:t>настоящего Федерального закона от 27 июля 2010 года №210-ФЗ «Об организации предоставления государственных и муниципальных услуг» (в редакции от 23 апреля 2018 года);</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r w:rsidRPr="00607323">
        <w:rPr>
          <w:rFonts w:ascii="Times New Roman" w:eastAsia="Times New Roman" w:hAnsi="Times New Roman" w:cs="Times New Roman"/>
          <w:b/>
          <w:sz w:val="24"/>
          <w:szCs w:val="24"/>
          <w:lang w:eastAsia="ru-RU"/>
        </w:rPr>
        <w:t>Органы местного самоуправления и должностные лица, которым может быть адресована жалоба в досудебном (внесудебном) порядке</w:t>
      </w: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p>
    <w:p w:rsidR="00607323" w:rsidRPr="00607323" w:rsidRDefault="00607323" w:rsidP="006073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t>5.3.</w:t>
      </w:r>
      <w:r w:rsidRPr="00607323">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w:t>
      </w:r>
    </w:p>
    <w:p w:rsidR="00607323" w:rsidRPr="00607323" w:rsidRDefault="00607323" w:rsidP="006073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07323" w:rsidRPr="00607323" w:rsidRDefault="00607323" w:rsidP="006073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07323" w:rsidRPr="00607323" w:rsidRDefault="00607323" w:rsidP="006073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5.3.1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sidRPr="00607323">
        <w:rPr>
          <w:rFonts w:ascii="Times New Roman" w:eastAsia="Times New Roman" w:hAnsi="Times New Roman" w:cs="Times New Roman"/>
          <w:b/>
          <w:sz w:val="24"/>
          <w:szCs w:val="24"/>
          <w:u w:val="single"/>
          <w:lang w:val="en-US" w:eastAsia="ru-RU"/>
        </w:rPr>
        <w:t>rajon</w:t>
      </w:r>
      <w:r w:rsidRPr="00607323">
        <w:rPr>
          <w:rFonts w:ascii="Times New Roman" w:eastAsia="Times New Roman" w:hAnsi="Times New Roman" w:cs="Times New Roman"/>
          <w:b/>
          <w:sz w:val="24"/>
          <w:szCs w:val="24"/>
          <w:u w:val="single"/>
          <w:lang w:eastAsia="ru-RU"/>
        </w:rPr>
        <w:t>@</w:t>
      </w:r>
      <w:r w:rsidRPr="00607323">
        <w:rPr>
          <w:rFonts w:ascii="Times New Roman" w:eastAsia="Times New Roman" w:hAnsi="Times New Roman" w:cs="Times New Roman"/>
          <w:b/>
          <w:sz w:val="24"/>
          <w:szCs w:val="24"/>
          <w:u w:val="single"/>
          <w:lang w:val="en-US" w:eastAsia="ru-RU"/>
        </w:rPr>
        <w:t>tikhvin</w:t>
      </w:r>
      <w:r w:rsidRPr="00607323">
        <w:rPr>
          <w:rFonts w:ascii="Times New Roman" w:eastAsia="Times New Roman" w:hAnsi="Times New Roman" w:cs="Times New Roman"/>
          <w:b/>
          <w:sz w:val="24"/>
          <w:szCs w:val="24"/>
          <w:u w:val="single"/>
          <w:lang w:eastAsia="ru-RU"/>
        </w:rPr>
        <w:t>.</w:t>
      </w:r>
      <w:r w:rsidRPr="00607323">
        <w:rPr>
          <w:rFonts w:ascii="Times New Roman" w:eastAsia="Times New Roman" w:hAnsi="Times New Roman" w:cs="Times New Roman"/>
          <w:b/>
          <w:sz w:val="24"/>
          <w:szCs w:val="24"/>
          <w:u w:val="single"/>
          <w:lang w:val="en-US" w:eastAsia="ru-RU"/>
        </w:rPr>
        <w:t>org</w:t>
      </w:r>
      <w:r w:rsidRPr="00607323">
        <w:rPr>
          <w:rFonts w:ascii="Times New Roman" w:eastAsia="Times New Roman" w:hAnsi="Times New Roman" w:cs="Times New Roman"/>
          <w:sz w:val="24"/>
          <w:szCs w:val="24"/>
          <w:u w:val="single"/>
          <w:lang w:eastAsia="ru-RU"/>
        </w:rPr>
        <w:t>,</w:t>
      </w:r>
      <w:r w:rsidRPr="00607323">
        <w:rPr>
          <w:rFonts w:ascii="Times New Roman" w:eastAsia="Times New Roman" w:hAnsi="Times New Roman" w:cs="Times New Roman"/>
          <w:sz w:val="24"/>
          <w:szCs w:val="24"/>
          <w:lang w:eastAsia="ru-RU"/>
        </w:rPr>
        <w:t xml:space="preserve"> электронная почта КУМИ: </w:t>
      </w:r>
      <w:r w:rsidRPr="00607323">
        <w:rPr>
          <w:rFonts w:ascii="Times New Roman" w:eastAsia="Times New Roman" w:hAnsi="Times New Roman" w:cs="Times New Roman"/>
          <w:b/>
          <w:sz w:val="24"/>
          <w:szCs w:val="24"/>
          <w:lang w:val="en-US" w:eastAsia="ru-RU"/>
        </w:rPr>
        <w:t>kumi</w:t>
      </w:r>
      <w:r w:rsidRPr="00607323">
        <w:rPr>
          <w:rFonts w:ascii="Times New Roman" w:eastAsia="Times New Roman" w:hAnsi="Times New Roman" w:cs="Times New Roman"/>
          <w:b/>
          <w:sz w:val="24"/>
          <w:szCs w:val="24"/>
          <w:lang w:eastAsia="ru-RU"/>
        </w:rPr>
        <w:t>@</w:t>
      </w:r>
      <w:r w:rsidRPr="00607323">
        <w:rPr>
          <w:rFonts w:ascii="Times New Roman" w:eastAsia="Times New Roman" w:hAnsi="Times New Roman" w:cs="Times New Roman"/>
          <w:b/>
          <w:sz w:val="24"/>
          <w:szCs w:val="24"/>
          <w:lang w:val="en-US" w:eastAsia="ru-RU"/>
        </w:rPr>
        <w:t>tikhvin</w:t>
      </w:r>
      <w:r w:rsidRPr="00607323">
        <w:rPr>
          <w:rFonts w:ascii="Times New Roman" w:eastAsia="Times New Roman" w:hAnsi="Times New Roman" w:cs="Times New Roman"/>
          <w:b/>
          <w:sz w:val="24"/>
          <w:szCs w:val="24"/>
          <w:lang w:eastAsia="ru-RU"/>
        </w:rPr>
        <w:t>.</w:t>
      </w:r>
      <w:r w:rsidRPr="00607323">
        <w:rPr>
          <w:rFonts w:ascii="Times New Roman" w:eastAsia="Times New Roman" w:hAnsi="Times New Roman" w:cs="Times New Roman"/>
          <w:b/>
          <w:sz w:val="24"/>
          <w:szCs w:val="24"/>
          <w:lang w:val="en-US" w:eastAsia="ru-RU"/>
        </w:rPr>
        <w:t>org</w:t>
      </w:r>
      <w:r w:rsidRPr="00607323">
        <w:rPr>
          <w:rFonts w:ascii="Times New Roman" w:eastAsia="Times New Roman" w:hAnsi="Times New Roman" w:cs="Times New Roman"/>
          <w:sz w:val="24"/>
          <w:szCs w:val="24"/>
          <w:lang w:eastAsia="ru-RU"/>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607323">
        <w:rPr>
          <w:rFonts w:ascii="Times New Roman" w:eastAsia="Times New Roman" w:hAnsi="Times New Roman" w:cs="Times New Roman"/>
          <w:sz w:val="24"/>
          <w:szCs w:val="24"/>
          <w:lang w:eastAsia="ru-RU"/>
        </w:rPr>
        <w:lastRenderedPageBreak/>
        <w:t>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607323">
        <w:rPr>
          <w:rFonts w:ascii="Times New Roman" w:eastAsia="Times New Roman" w:hAnsi="Times New Roman" w:cs="Times New Roman"/>
          <w:b/>
          <w:sz w:val="24"/>
          <w:szCs w:val="24"/>
          <w:lang w:eastAsia="ru-RU"/>
        </w:rPr>
        <w:t>Основания для начала процедуры досудебного (внесудебного) обжалования</w:t>
      </w:r>
    </w:p>
    <w:p w:rsidR="00607323" w:rsidRPr="00607323" w:rsidRDefault="00607323" w:rsidP="00607323">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5.4.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607323" w:rsidRPr="00607323" w:rsidRDefault="00607323" w:rsidP="0060732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r w:rsidRPr="00607323">
        <w:rPr>
          <w:rFonts w:ascii="Times New Roman" w:eastAsia="Times New Roman" w:hAnsi="Times New Roman" w:cs="Times New Roman"/>
          <w:b/>
          <w:sz w:val="24"/>
          <w:szCs w:val="24"/>
          <w:lang w:eastAsia="ru-RU"/>
        </w:rPr>
        <w:t>Сроки рассмотрения жалобы</w:t>
      </w: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t>5.5.</w:t>
      </w:r>
      <w:r w:rsidRPr="00607323">
        <w:rPr>
          <w:rFonts w:ascii="Times New Roman" w:eastAsia="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t>5.5.1.</w:t>
      </w:r>
      <w:r w:rsidRPr="00607323">
        <w:rPr>
          <w:rFonts w:ascii="Times New Roman" w:eastAsia="Times New Roman" w:hAnsi="Times New Roman" w:cs="Times New Roman"/>
          <w:sz w:val="24"/>
          <w:szCs w:val="24"/>
          <w:lang w:eastAsia="ru-RU"/>
        </w:rPr>
        <w:t>Заявитель в своем письменном обращении в обязательном порядке указывает:</w:t>
      </w:r>
    </w:p>
    <w:p w:rsidR="00607323" w:rsidRPr="00607323" w:rsidRDefault="00607323" w:rsidP="006073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его руководителя и работников, решения и действия (бездействие) которых обжалуются;</w:t>
      </w:r>
    </w:p>
    <w:p w:rsidR="00607323" w:rsidRPr="00607323" w:rsidRDefault="00607323" w:rsidP="006073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323" w:rsidRPr="00607323" w:rsidRDefault="00607323" w:rsidP="006073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07323" w:rsidRPr="00607323" w:rsidRDefault="00607323" w:rsidP="006073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7323" w:rsidRPr="00607323" w:rsidRDefault="00607323" w:rsidP="006073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ставит личную подпись и дату.</w:t>
      </w:r>
    </w:p>
    <w:p w:rsidR="00607323" w:rsidRPr="00607323" w:rsidRDefault="00607323" w:rsidP="00607323">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r w:rsidRPr="00607323">
        <w:rPr>
          <w:rFonts w:ascii="Times New Roman" w:eastAsia="Times New Roman" w:hAnsi="Times New Roman" w:cs="Times New Roman"/>
          <w:b/>
          <w:sz w:val="24"/>
          <w:szCs w:val="24"/>
          <w:lang w:eastAsia="ru-RU"/>
        </w:rPr>
        <w:t>Результат досудебного (внесудебного) обжалования применительно к каждой процедуре либо инстанции обжалования</w:t>
      </w:r>
    </w:p>
    <w:p w:rsidR="00607323" w:rsidRPr="00607323" w:rsidRDefault="00607323" w:rsidP="00607323">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lang w:eastAsia="ru-RU"/>
        </w:rPr>
      </w:pP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t>5.6.</w:t>
      </w:r>
      <w:r w:rsidRPr="00607323">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rsidR="00607323" w:rsidRPr="00607323" w:rsidRDefault="00607323" w:rsidP="0060732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323" w:rsidRPr="00607323" w:rsidRDefault="00607323" w:rsidP="00607323">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 xml:space="preserve"> в удовлетворении жалобы отказывается.</w:t>
      </w:r>
    </w:p>
    <w:p w:rsidR="00607323" w:rsidRPr="00607323" w:rsidRDefault="00607323" w:rsidP="0060732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lastRenderedPageBreak/>
        <w:t>5.7.</w:t>
      </w:r>
      <w:r w:rsidRPr="00607323">
        <w:rPr>
          <w:rFonts w:ascii="Times New Roman" w:eastAsia="Times New Roman" w:hAnsi="Times New Roman" w:cs="Times New Roman"/>
          <w:sz w:val="24"/>
          <w:szCs w:val="24"/>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t>5.8</w:t>
      </w:r>
      <w:r w:rsidRPr="00607323">
        <w:rPr>
          <w:rFonts w:ascii="Times New Roman" w:eastAsia="Times New Roman" w:hAnsi="Times New Roman" w:cs="Times New Roman"/>
          <w:sz w:val="24"/>
          <w:szCs w:val="24"/>
          <w:lang w:eastAsia="ru-RU"/>
        </w:rPr>
        <w:t xml:space="preserve">. Основания для приостановления рассмотрения жалобы не предусмотрены. </w:t>
      </w:r>
    </w:p>
    <w:p w:rsidR="00607323" w:rsidRPr="00607323" w:rsidRDefault="00607323" w:rsidP="00607323">
      <w:pPr>
        <w:spacing w:after="0" w:line="240" w:lineRule="auto"/>
        <w:ind w:firstLine="284"/>
        <w:jc w:val="both"/>
        <w:rPr>
          <w:rFonts w:ascii="Times New Roman" w:eastAsia="Times New Roman" w:hAnsi="Times New Roman" w:cs="Times New Roman"/>
          <w:bCs/>
          <w:sz w:val="24"/>
          <w:szCs w:val="24"/>
          <w:lang w:eastAsia="ru-RU"/>
        </w:rPr>
      </w:pP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bCs/>
          <w:sz w:val="24"/>
          <w:szCs w:val="24"/>
          <w:lang w:eastAsia="ru-RU"/>
        </w:rPr>
        <w:t>5.9</w:t>
      </w:r>
      <w:r w:rsidRPr="00607323">
        <w:rPr>
          <w:rFonts w:ascii="Times New Roman" w:eastAsia="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приложении №2 к административному регламенту.</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r w:rsidRPr="00607323">
        <w:rPr>
          <w:rFonts w:ascii="Times New Roman" w:eastAsia="Times New Roman" w:hAnsi="Times New Roman" w:cs="Times New Roman"/>
          <w:sz w:val="24"/>
          <w:szCs w:val="24"/>
          <w:lang w:eastAsia="ru-RU"/>
        </w:rPr>
        <w:t>5.10.В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323" w:rsidRPr="00607323" w:rsidRDefault="00607323" w:rsidP="00607323">
      <w:pPr>
        <w:spacing w:after="0" w:line="240" w:lineRule="auto"/>
        <w:ind w:firstLine="284"/>
        <w:jc w:val="both"/>
        <w:rPr>
          <w:rFonts w:ascii="Times New Roman" w:eastAsia="Times New Roman" w:hAnsi="Times New Roman" w:cs="Times New Roman"/>
          <w:sz w:val="24"/>
          <w:szCs w:val="24"/>
          <w:lang w:eastAsia="ru-RU"/>
        </w:rPr>
      </w:pPr>
    </w:p>
    <w:p w:rsidR="00607323" w:rsidRPr="00607323" w:rsidRDefault="00607323" w:rsidP="00607323">
      <w:pPr>
        <w:spacing w:after="0" w:line="240" w:lineRule="auto"/>
        <w:ind w:firstLine="284"/>
        <w:jc w:val="center"/>
        <w:rPr>
          <w:rFonts w:ascii="Times New Roman" w:eastAsia="Times New Roman" w:hAnsi="Times New Roman" w:cs="Times New Roman"/>
          <w:b/>
          <w:bCs/>
          <w:sz w:val="24"/>
          <w:szCs w:val="24"/>
          <w:lang w:eastAsia="ru-RU"/>
        </w:rPr>
      </w:pPr>
      <w:r w:rsidRPr="00607323">
        <w:rPr>
          <w:rFonts w:ascii="Times New Roman" w:eastAsia="Times New Roman" w:hAnsi="Times New Roman" w:cs="Times New Roman"/>
          <w:b/>
          <w:bCs/>
          <w:sz w:val="24"/>
          <w:szCs w:val="24"/>
          <w:lang w:eastAsia="ru-RU"/>
        </w:rPr>
        <w:t>Судебное обжалование</w:t>
      </w:r>
    </w:p>
    <w:p w:rsidR="00607323" w:rsidRPr="00607323" w:rsidRDefault="00607323" w:rsidP="00607323">
      <w:pPr>
        <w:spacing w:after="0" w:line="240" w:lineRule="auto"/>
        <w:ind w:firstLine="284"/>
        <w:jc w:val="center"/>
        <w:rPr>
          <w:rFonts w:ascii="Times New Roman" w:eastAsia="Times New Roman" w:hAnsi="Times New Roman" w:cs="Times New Roman"/>
          <w:b/>
          <w:bCs/>
          <w:sz w:val="24"/>
          <w:szCs w:val="24"/>
          <w:lang w:eastAsia="ru-RU"/>
        </w:rPr>
      </w:pP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607323">
        <w:rPr>
          <w:rFonts w:ascii="Times New Roman" w:eastAsia="Times New Roman" w:hAnsi="Times New Roman" w:cs="Times New Roman"/>
          <w:sz w:val="24"/>
          <w:szCs w:val="24"/>
          <w:lang w:eastAsia="ru-RU"/>
        </w:rPr>
        <w:t>5.11.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607323" w:rsidRPr="00607323" w:rsidRDefault="00607323" w:rsidP="00607323">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p>
    <w:p w:rsidR="00817A9B" w:rsidRPr="008521A2" w:rsidRDefault="00817A9B" w:rsidP="00817A9B">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_____________</w:t>
      </w:r>
    </w:p>
    <w:p w:rsidR="00817A9B" w:rsidRDefault="00817A9B" w:rsidP="00817A9B">
      <w:pPr>
        <w:rPr>
          <w:rFonts w:ascii="Times New Roman" w:hAnsi="Times New Roman" w:cs="Times New Roman"/>
          <w:color w:val="000000"/>
          <w:sz w:val="24"/>
          <w:szCs w:val="24"/>
        </w:rPr>
      </w:pPr>
    </w:p>
    <w:p w:rsidR="00607323" w:rsidRDefault="00607323" w:rsidP="00817A9B">
      <w:pPr>
        <w:rPr>
          <w:rFonts w:ascii="Times New Roman" w:hAnsi="Times New Roman" w:cs="Times New Roman"/>
          <w:color w:val="000000"/>
          <w:sz w:val="24"/>
          <w:szCs w:val="24"/>
        </w:rPr>
      </w:pPr>
    </w:p>
    <w:p w:rsidR="00607323" w:rsidRDefault="00607323" w:rsidP="00817A9B">
      <w:pPr>
        <w:rPr>
          <w:rFonts w:ascii="Times New Roman" w:hAnsi="Times New Roman" w:cs="Times New Roman"/>
          <w:color w:val="000000"/>
          <w:sz w:val="24"/>
          <w:szCs w:val="24"/>
        </w:rPr>
      </w:pPr>
    </w:p>
    <w:p w:rsidR="00607323" w:rsidRDefault="00607323" w:rsidP="00817A9B">
      <w:pPr>
        <w:rPr>
          <w:rFonts w:ascii="Times New Roman" w:hAnsi="Times New Roman" w:cs="Times New Roman"/>
          <w:color w:val="000000"/>
          <w:sz w:val="24"/>
          <w:szCs w:val="24"/>
        </w:rPr>
      </w:pPr>
    </w:p>
    <w:p w:rsidR="00607323" w:rsidRPr="008521A2" w:rsidRDefault="00607323" w:rsidP="00817A9B">
      <w:pPr>
        <w:rPr>
          <w:rFonts w:ascii="Times New Roman" w:hAnsi="Times New Roman" w:cs="Times New Roman"/>
          <w:color w:val="000000"/>
          <w:sz w:val="24"/>
          <w:szCs w:val="24"/>
        </w:rPr>
      </w:pPr>
    </w:p>
    <w:p w:rsidR="00817A9B" w:rsidRPr="008521A2" w:rsidRDefault="00817A9B" w:rsidP="00817A9B">
      <w:pPr>
        <w:rPr>
          <w:rFonts w:ascii="Times New Roman" w:hAnsi="Times New Roman" w:cs="Times New Roman"/>
          <w:b/>
          <w:bCs/>
          <w:color w:val="000000"/>
          <w:sz w:val="24"/>
          <w:szCs w:val="24"/>
        </w:rPr>
      </w:pPr>
      <w:r w:rsidRPr="008521A2">
        <w:rPr>
          <w:rFonts w:ascii="Times New Roman" w:hAnsi="Times New Roman" w:cs="Times New Roman"/>
          <w:b/>
          <w:bCs/>
          <w:color w:val="000000"/>
          <w:sz w:val="24"/>
          <w:szCs w:val="24"/>
        </w:rPr>
        <w:t>Приложение №1</w:t>
      </w:r>
    </w:p>
    <w:p w:rsidR="00817A9B" w:rsidRPr="008521A2" w:rsidRDefault="00817A9B" w:rsidP="00817A9B">
      <w:pP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к административному регламенту</w:t>
      </w:r>
    </w:p>
    <w:p w:rsidR="00F0731A" w:rsidRPr="00F0731A" w:rsidRDefault="00F0731A" w:rsidP="00F0731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8"/>
          <w:lang w:eastAsia="ru-RU"/>
        </w:rPr>
      </w:pPr>
      <w:r w:rsidRPr="00F0731A">
        <w:rPr>
          <w:rFonts w:ascii="Times New Roman" w:eastAsia="Times New Roman" w:hAnsi="Times New Roman" w:cs="Times New Roman"/>
          <w:b/>
          <w:sz w:val="24"/>
          <w:szCs w:val="28"/>
          <w:lang w:eastAsia="ru-RU"/>
        </w:rPr>
        <w:t>График приема</w:t>
      </w:r>
    </w:p>
    <w:p w:rsidR="00F0731A" w:rsidRPr="00F0731A" w:rsidRDefault="00F0731A" w:rsidP="00F0731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8"/>
          <w:lang w:eastAsia="ru-RU"/>
        </w:rPr>
      </w:pPr>
      <w:r w:rsidRPr="00F0731A">
        <w:rPr>
          <w:rFonts w:ascii="Times New Roman" w:eastAsia="Times New Roman" w:hAnsi="Times New Roman" w:cs="Times New Roman"/>
          <w:b/>
          <w:sz w:val="24"/>
          <w:szCs w:val="28"/>
          <w:lang w:eastAsia="ru-RU"/>
        </w:rPr>
        <w:t>структурных подразделений администрации Тихвинского района</w:t>
      </w:r>
    </w:p>
    <w:p w:rsidR="00F0731A" w:rsidRPr="00F0731A" w:rsidRDefault="00F0731A" w:rsidP="00F073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13" w:type="pct"/>
        <w:tblInd w:w="-209" w:type="dxa"/>
        <w:tblCellMar>
          <w:left w:w="75" w:type="dxa"/>
          <w:right w:w="75" w:type="dxa"/>
        </w:tblCellMar>
        <w:tblLook w:val="0000" w:firstRow="0" w:lastRow="0" w:firstColumn="0" w:lastColumn="0" w:noHBand="0" w:noVBand="0"/>
      </w:tblPr>
      <w:tblGrid>
        <w:gridCol w:w="4854"/>
        <w:gridCol w:w="4866"/>
      </w:tblGrid>
      <w:tr w:rsidR="00F0731A" w:rsidRPr="00F0731A" w:rsidTr="00D634D8">
        <w:tc>
          <w:tcPr>
            <w:tcW w:w="5000" w:type="pct"/>
            <w:gridSpan w:val="2"/>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Местонахождение общего отдела администрации (прием документов в отношении всех заявителей, предоставление муниципальной услуги инвалидам):</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Ленинградская область, Тихвинский район, г.Тихвин, 4 микрорайон, д.42, кабинет 8</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 xml:space="preserve">Адрес электронной почты: </w:t>
            </w:r>
            <w:r w:rsidRPr="00F0731A">
              <w:rPr>
                <w:rFonts w:ascii="Times New Roman" w:eastAsia="Times New Roman" w:hAnsi="Times New Roman" w:cs="Times New Roman"/>
                <w:b/>
                <w:sz w:val="24"/>
                <w:szCs w:val="24"/>
                <w:lang w:eastAsia="ru-RU"/>
              </w:rPr>
              <w:t>rajon@tikhvin.org</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 xml:space="preserve"> Дни и часы приема корреспонденции:</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0731A" w:rsidRPr="00F0731A" w:rsidTr="00D634D8">
        <w:tc>
          <w:tcPr>
            <w:tcW w:w="2497" w:type="pct"/>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Дни недели</w:t>
            </w:r>
          </w:p>
        </w:tc>
        <w:tc>
          <w:tcPr>
            <w:tcW w:w="2503" w:type="pct"/>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Время</w:t>
            </w:r>
          </w:p>
        </w:tc>
      </w:tr>
      <w:tr w:rsidR="00F0731A" w:rsidRPr="00F0731A" w:rsidTr="00D634D8">
        <w:trPr>
          <w:trHeight w:val="1285"/>
        </w:trPr>
        <w:tc>
          <w:tcPr>
            <w:tcW w:w="2497" w:type="pct"/>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Понедельник</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Вторник</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Среда</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Четверг</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03" w:type="pct"/>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с 8.45 до 18.00,</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перерыв с 13.00 до 14.00</w:t>
            </w:r>
          </w:p>
        </w:tc>
      </w:tr>
      <w:tr w:rsidR="00F0731A" w:rsidRPr="00F0731A" w:rsidTr="00D634D8">
        <w:trPr>
          <w:trHeight w:val="701"/>
        </w:trPr>
        <w:tc>
          <w:tcPr>
            <w:tcW w:w="2497" w:type="pct"/>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lastRenderedPageBreak/>
              <w:t>Пятница</w:t>
            </w:r>
          </w:p>
        </w:tc>
        <w:tc>
          <w:tcPr>
            <w:tcW w:w="2503" w:type="pct"/>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с 8.45 до 16.45,</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перерыв с 13.00 до 14.00</w:t>
            </w:r>
          </w:p>
        </w:tc>
      </w:tr>
    </w:tbl>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205"/>
        <w:tblW w:w="9431" w:type="dxa"/>
        <w:tblLayout w:type="fixed"/>
        <w:tblCellMar>
          <w:left w:w="75" w:type="dxa"/>
          <w:right w:w="75" w:type="dxa"/>
        </w:tblCellMar>
        <w:tblLook w:val="0000" w:firstRow="0" w:lastRow="0" w:firstColumn="0" w:lastColumn="0" w:noHBand="0" w:noVBand="0"/>
      </w:tblPr>
      <w:tblGrid>
        <w:gridCol w:w="4649"/>
        <w:gridCol w:w="4782"/>
      </w:tblGrid>
      <w:tr w:rsidR="00F0731A" w:rsidRPr="00F0731A" w:rsidTr="00D634D8">
        <w:tc>
          <w:tcPr>
            <w:tcW w:w="9431" w:type="dxa"/>
            <w:gridSpan w:val="2"/>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 xml:space="preserve">Местонахождение </w:t>
            </w:r>
            <w:r w:rsidRPr="00F0731A">
              <w:rPr>
                <w:rFonts w:ascii="Times New Roman" w:eastAsia="Times New Roman" w:hAnsi="Times New Roman" w:cs="Times New Roman"/>
                <w:b/>
                <w:sz w:val="24"/>
                <w:szCs w:val="24"/>
                <w:lang w:eastAsia="ru-RU"/>
              </w:rPr>
              <w:t>КУМИ администрации Тихвинского района:</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Ленинградская область, Тихвинский район, город Тихвин, 1 микрорайон, дом 2 (2 этаж), КАБИНЕТЫ 21, 23, 25, 27</w:t>
            </w: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 xml:space="preserve">Адрес электронной почты: </w:t>
            </w:r>
            <w:hyperlink r:id="rId10" w:history="1">
              <w:r w:rsidRPr="00F0731A">
                <w:rPr>
                  <w:rFonts w:ascii="Times New Roman" w:eastAsia="Times New Roman" w:hAnsi="Times New Roman" w:cs="Times New Roman"/>
                  <w:b/>
                  <w:color w:val="0000FF"/>
                  <w:sz w:val="24"/>
                  <w:szCs w:val="24"/>
                  <w:u w:val="single"/>
                  <w:lang w:val="fr-FR" w:eastAsia="ru-RU"/>
                </w:rPr>
                <w:t>ku</w:t>
              </w:r>
              <w:r w:rsidRPr="00F0731A">
                <w:rPr>
                  <w:rFonts w:ascii="Times New Roman" w:eastAsia="Times New Roman" w:hAnsi="Times New Roman" w:cs="Times New Roman"/>
                  <w:b/>
                  <w:color w:val="0000FF"/>
                  <w:sz w:val="24"/>
                  <w:szCs w:val="24"/>
                  <w:u w:val="single"/>
                  <w:lang w:val="en-US" w:eastAsia="ru-RU"/>
                </w:rPr>
                <w:t>m</w:t>
              </w:r>
              <w:r w:rsidRPr="00F0731A">
                <w:rPr>
                  <w:rFonts w:ascii="Times New Roman" w:eastAsia="Times New Roman" w:hAnsi="Times New Roman" w:cs="Times New Roman"/>
                  <w:b/>
                  <w:color w:val="0000FF"/>
                  <w:sz w:val="24"/>
                  <w:szCs w:val="24"/>
                  <w:u w:val="single"/>
                  <w:lang w:val="fr-FR" w:eastAsia="ru-RU"/>
                </w:rPr>
                <w:t>i</w:t>
              </w:r>
              <w:r w:rsidRPr="00F0731A">
                <w:rPr>
                  <w:rFonts w:ascii="Times New Roman" w:eastAsia="Times New Roman" w:hAnsi="Times New Roman" w:cs="Times New Roman"/>
                  <w:b/>
                  <w:color w:val="0000FF"/>
                  <w:sz w:val="24"/>
                  <w:szCs w:val="24"/>
                  <w:u w:val="single"/>
                  <w:lang w:eastAsia="ru-RU"/>
                </w:rPr>
                <w:t>@tikhvin.org</w:t>
              </w:r>
            </w:hyperlink>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0731A">
              <w:rPr>
                <w:rFonts w:ascii="Times New Roman" w:eastAsia="Times New Roman" w:hAnsi="Times New Roman" w:cs="Times New Roman"/>
                <w:b/>
                <w:sz w:val="24"/>
                <w:szCs w:val="24"/>
                <w:lang w:eastAsia="ru-RU"/>
              </w:rPr>
              <w:t>Дни и часы приема:</w:t>
            </w:r>
          </w:p>
        </w:tc>
      </w:tr>
      <w:tr w:rsidR="00F0731A" w:rsidRPr="00F0731A" w:rsidTr="00D634D8">
        <w:tc>
          <w:tcPr>
            <w:tcW w:w="4649" w:type="dxa"/>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Дни недели</w:t>
            </w:r>
          </w:p>
        </w:tc>
        <w:tc>
          <w:tcPr>
            <w:tcW w:w="4782" w:type="dxa"/>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Время</w:t>
            </w:r>
          </w:p>
        </w:tc>
      </w:tr>
      <w:tr w:rsidR="00F0731A" w:rsidRPr="00F0731A" w:rsidTr="00D634D8">
        <w:tc>
          <w:tcPr>
            <w:tcW w:w="4649" w:type="dxa"/>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Среда</w:t>
            </w:r>
          </w:p>
        </w:tc>
        <w:tc>
          <w:tcPr>
            <w:tcW w:w="4782" w:type="dxa"/>
            <w:tcBorders>
              <w:top w:val="single" w:sz="4" w:space="0" w:color="auto"/>
              <w:left w:val="single" w:sz="4" w:space="0" w:color="auto"/>
              <w:bottom w:val="single" w:sz="4" w:space="0" w:color="auto"/>
              <w:right w:val="single" w:sz="4" w:space="0" w:color="auto"/>
            </w:tcBorders>
          </w:tcPr>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с 9.30 до 12.30; с 14.30 до 17.30.</w:t>
            </w:r>
          </w:p>
        </w:tc>
      </w:tr>
    </w:tbl>
    <w:p w:rsidR="00F0731A" w:rsidRPr="00F0731A" w:rsidRDefault="00F0731A" w:rsidP="00F073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731A" w:rsidRPr="00F0731A" w:rsidRDefault="00F0731A" w:rsidP="00F073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0731A" w:rsidRPr="00F0731A" w:rsidRDefault="00F0731A" w:rsidP="00F0731A">
      <w:pPr>
        <w:spacing w:after="0" w:line="240" w:lineRule="auto"/>
        <w:jc w:val="both"/>
        <w:rPr>
          <w:rFonts w:ascii="Times New Roman" w:eastAsia="Times New Roman" w:hAnsi="Times New Roman" w:cs="Times New Roman"/>
          <w:sz w:val="24"/>
          <w:szCs w:val="24"/>
          <w:lang w:eastAsia="ru-RU"/>
        </w:rPr>
      </w:pPr>
    </w:p>
    <w:p w:rsidR="00F0731A" w:rsidRPr="00F0731A" w:rsidRDefault="00F0731A" w:rsidP="00F0731A">
      <w:pPr>
        <w:spacing w:after="0" w:line="240" w:lineRule="auto"/>
        <w:ind w:firstLine="709"/>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Тихвинского района для получения информации, связанной с предоставлением муниципальной услуги: </w:t>
      </w:r>
    </w:p>
    <w:p w:rsidR="00F0731A" w:rsidRPr="00F0731A" w:rsidRDefault="00F0731A" w:rsidP="00F0731A">
      <w:pPr>
        <w:spacing w:after="0" w:line="240" w:lineRule="auto"/>
        <w:ind w:firstLine="709"/>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 xml:space="preserve">- общего отдела: (81367) -71729;     </w:t>
      </w:r>
    </w:p>
    <w:p w:rsidR="00F0731A" w:rsidRPr="00F0731A" w:rsidRDefault="00F0731A" w:rsidP="00F0731A">
      <w:pPr>
        <w:spacing w:after="0" w:line="240" w:lineRule="auto"/>
        <w:ind w:firstLine="709"/>
        <w:jc w:val="both"/>
        <w:rPr>
          <w:rFonts w:ascii="Times New Roman" w:eastAsia="Times New Roman" w:hAnsi="Times New Roman" w:cs="Times New Roman"/>
          <w:sz w:val="24"/>
          <w:szCs w:val="24"/>
          <w:lang w:eastAsia="ru-RU"/>
        </w:rPr>
      </w:pPr>
      <w:r w:rsidRPr="00F0731A">
        <w:rPr>
          <w:rFonts w:ascii="Times New Roman" w:eastAsia="Times New Roman" w:hAnsi="Times New Roman" w:cs="Times New Roman"/>
          <w:sz w:val="24"/>
          <w:szCs w:val="24"/>
          <w:lang w:eastAsia="ru-RU"/>
        </w:rPr>
        <w:t>- КУМИ  (81367) -79641; -77803; -72138; -75634; -72059</w:t>
      </w:r>
      <w:r>
        <w:rPr>
          <w:rFonts w:ascii="Times New Roman" w:eastAsia="Times New Roman" w:hAnsi="Times New Roman" w:cs="Times New Roman"/>
          <w:sz w:val="24"/>
          <w:szCs w:val="24"/>
          <w:lang w:eastAsia="ru-RU"/>
        </w:rPr>
        <w:t>;-75634</w:t>
      </w:r>
    </w:p>
    <w:p w:rsidR="00F0731A" w:rsidRPr="00F0731A" w:rsidRDefault="00F0731A" w:rsidP="00F0731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0731A" w:rsidRPr="00F0731A" w:rsidRDefault="00F0731A" w:rsidP="00F0731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817A9B" w:rsidRPr="008521A2" w:rsidRDefault="00F0731A" w:rsidP="00F0731A">
      <w:pPr>
        <w:jc w:val="both"/>
        <w:rPr>
          <w:rFonts w:ascii="Times New Roman" w:hAnsi="Times New Roman" w:cs="Times New Roman"/>
          <w:color w:val="000000"/>
          <w:sz w:val="24"/>
          <w:szCs w:val="24"/>
        </w:rPr>
      </w:pPr>
      <w:r w:rsidRPr="00F0731A">
        <w:rPr>
          <w:rFonts w:ascii="Times New Roman" w:eastAsia="Times New Roman" w:hAnsi="Times New Roman" w:cs="Times New Roman"/>
          <w:sz w:val="28"/>
          <w:szCs w:val="28"/>
          <w:lang w:eastAsia="ru-RU"/>
        </w:rPr>
        <w:br w:type="page"/>
      </w:r>
    </w:p>
    <w:p w:rsidR="00817A9B" w:rsidRPr="008521A2" w:rsidRDefault="00817A9B" w:rsidP="00817A9B">
      <w:pPr>
        <w:rPr>
          <w:rFonts w:ascii="Times New Roman" w:hAnsi="Times New Roman" w:cs="Times New Roman"/>
          <w:color w:val="000000"/>
          <w:sz w:val="24"/>
          <w:szCs w:val="24"/>
        </w:rPr>
      </w:pPr>
    </w:p>
    <w:p w:rsidR="00817A9B" w:rsidRPr="008521A2" w:rsidRDefault="00817A9B" w:rsidP="00817A9B">
      <w:pPr>
        <w:rPr>
          <w:rFonts w:ascii="Times New Roman" w:hAnsi="Times New Roman" w:cs="Times New Roman"/>
          <w:b/>
          <w:bCs/>
          <w:color w:val="000000"/>
          <w:sz w:val="24"/>
          <w:szCs w:val="24"/>
        </w:rPr>
      </w:pPr>
      <w:r w:rsidRPr="008521A2">
        <w:rPr>
          <w:rFonts w:ascii="Times New Roman" w:hAnsi="Times New Roman" w:cs="Times New Roman"/>
          <w:b/>
          <w:bCs/>
          <w:color w:val="000000"/>
          <w:sz w:val="24"/>
          <w:szCs w:val="24"/>
        </w:rPr>
        <w:t>Приложение №2</w:t>
      </w:r>
    </w:p>
    <w:p w:rsidR="00817A9B" w:rsidRPr="008521A2" w:rsidRDefault="00817A9B" w:rsidP="00817A9B">
      <w:pP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к Административному регламенту</w:t>
      </w:r>
    </w:p>
    <w:p w:rsidR="00817A9B" w:rsidRPr="008521A2" w:rsidRDefault="00817A9B" w:rsidP="00817A9B">
      <w:pPr>
        <w:rPr>
          <w:rFonts w:ascii="Times New Roman" w:hAnsi="Times New Roman" w:cs="Times New Roman"/>
          <w:color w:val="000000"/>
          <w:sz w:val="24"/>
          <w:szCs w:val="24"/>
        </w:rPr>
      </w:pPr>
    </w:p>
    <w:p w:rsidR="00817A9B" w:rsidRPr="008521A2" w:rsidRDefault="00817A9B" w:rsidP="00817A9B">
      <w:pPr>
        <w:jc w:val="center"/>
        <w:rPr>
          <w:rFonts w:ascii="Times New Roman" w:hAnsi="Times New Roman" w:cs="Times New Roman"/>
          <w:b/>
          <w:bCs/>
          <w:color w:val="000000"/>
          <w:sz w:val="24"/>
          <w:szCs w:val="24"/>
        </w:rPr>
      </w:pPr>
      <w:r w:rsidRPr="008521A2">
        <w:rPr>
          <w:rFonts w:ascii="Times New Roman" w:hAnsi="Times New Roman" w:cs="Times New Roman"/>
          <w:b/>
          <w:bCs/>
          <w:color w:val="000000"/>
          <w:sz w:val="24"/>
          <w:szCs w:val="24"/>
        </w:rPr>
        <w:t xml:space="preserve">Информация о местах нахождения, </w:t>
      </w:r>
    </w:p>
    <w:p w:rsidR="00817A9B" w:rsidRPr="008521A2" w:rsidRDefault="00817A9B" w:rsidP="00817A9B">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справочных телефонах и адресах электронной почты МФЦ</w:t>
      </w:r>
    </w:p>
    <w:p w:rsidR="00817A9B" w:rsidRPr="008521A2" w:rsidRDefault="00817A9B" w:rsidP="00817A9B">
      <w:pPr>
        <w:jc w:val="both"/>
        <w:rPr>
          <w:rFonts w:ascii="Times New Roman" w:hAnsi="Times New Roman" w:cs="Times New Roman"/>
          <w:color w:val="000000"/>
          <w:sz w:val="24"/>
          <w:szCs w:val="24"/>
        </w:rPr>
      </w:pPr>
    </w:p>
    <w:p w:rsidR="00817A9B" w:rsidRPr="008521A2" w:rsidRDefault="00817A9B" w:rsidP="00817A9B">
      <w:pPr>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Телефон единой справочной службы ГБУ ЛО «МФЦ»: 8 (800) 500-00-47 </w:t>
      </w:r>
      <w:r w:rsidRPr="008521A2">
        <w:rPr>
          <w:rFonts w:ascii="Times New Roman" w:hAnsi="Times New Roman" w:cs="Times New Roman"/>
          <w:i/>
          <w:iCs/>
          <w:color w:val="000000"/>
          <w:sz w:val="24"/>
          <w:szCs w:val="24"/>
        </w:rPr>
        <w:t>(на территории России звонок бесплатный),</w:t>
      </w:r>
      <w:r w:rsidRPr="008521A2">
        <w:rPr>
          <w:rFonts w:ascii="Times New Roman" w:hAnsi="Times New Roman" w:cs="Times New Roman"/>
          <w:color w:val="000000"/>
          <w:sz w:val="24"/>
          <w:szCs w:val="24"/>
        </w:rPr>
        <w:t xml:space="preserve"> адрес электронной почты: info@mfc47.ru.</w:t>
      </w:r>
    </w:p>
    <w:p w:rsidR="00817A9B" w:rsidRPr="008521A2" w:rsidRDefault="00817A9B" w:rsidP="00817A9B">
      <w:pPr>
        <w:jc w:val="both"/>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8521A2">
        <w:rPr>
          <w:rFonts w:ascii="Times New Roman" w:hAnsi="Times New Roman" w:cs="Times New Roman"/>
          <w:color w:val="000000"/>
          <w:sz w:val="24"/>
          <w:szCs w:val="24"/>
          <w:u w:val="single"/>
        </w:rPr>
        <w:t>www.mfc47.ru</w:t>
      </w:r>
    </w:p>
    <w:p w:rsidR="00817A9B" w:rsidRPr="008521A2" w:rsidRDefault="00817A9B" w:rsidP="00817A9B">
      <w:pPr>
        <w:jc w:val="both"/>
        <w:rPr>
          <w:rFonts w:ascii="Times New Roman" w:hAnsi="Times New Roman" w:cs="Times New Roman"/>
          <w:color w:val="000000"/>
          <w:sz w:val="24"/>
          <w:szCs w:val="24"/>
        </w:rPr>
      </w:pPr>
    </w:p>
    <w:tbl>
      <w:tblPr>
        <w:tblW w:w="0" w:type="auto"/>
        <w:tblInd w:w="-3" w:type="dxa"/>
        <w:tblLayout w:type="fixed"/>
        <w:tblCellMar>
          <w:left w:w="15" w:type="dxa"/>
          <w:right w:w="15" w:type="dxa"/>
        </w:tblCellMar>
        <w:tblLook w:val="0000" w:firstRow="0" w:lastRow="0" w:firstColumn="0" w:lastColumn="0" w:noHBand="0" w:noVBand="0"/>
      </w:tblPr>
      <w:tblGrid>
        <w:gridCol w:w="630"/>
        <w:gridCol w:w="2355"/>
        <w:gridCol w:w="3285"/>
        <w:gridCol w:w="1890"/>
        <w:gridCol w:w="1260"/>
      </w:tblGrid>
      <w:tr w:rsidR="00817A9B" w:rsidRPr="008521A2" w:rsidTr="00BE4114">
        <w:trPr>
          <w:hidden/>
        </w:trPr>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b/>
                <w:bCs/>
                <w:color w:val="000000"/>
                <w:sz w:val="24"/>
                <w:szCs w:val="24"/>
              </w:rPr>
            </w:pPr>
            <w:r w:rsidRPr="008521A2">
              <w:rPr>
                <w:rFonts w:ascii="Times New Roman" w:hAnsi="Times New Roman" w:cs="Times New Roman"/>
                <w:vanish/>
                <w:color w:val="000000"/>
                <w:sz w:val="24"/>
                <w:szCs w:val="24"/>
              </w:rPr>
              <w:t>#G0</w:t>
            </w:r>
            <w:r w:rsidRPr="008521A2">
              <w:rPr>
                <w:rFonts w:ascii="Times New Roman" w:hAnsi="Times New Roman" w:cs="Times New Roman"/>
                <w:b/>
                <w:bCs/>
                <w:color w:val="000000"/>
                <w:sz w:val="24"/>
                <w:szCs w:val="24"/>
              </w:rPr>
              <w:t>№</w:t>
            </w:r>
          </w:p>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п/п</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Наименование МФЦ</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Почтовый адрес</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График работы</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Телефон</w:t>
            </w:r>
          </w:p>
          <w:p w:rsidR="00817A9B" w:rsidRPr="008521A2" w:rsidRDefault="00817A9B" w:rsidP="00BE4114">
            <w:pPr>
              <w:jc w:val="center"/>
              <w:rPr>
                <w:rFonts w:ascii="Times New Roman" w:hAnsi="Times New Roman" w:cs="Times New Roman"/>
                <w:color w:val="000000"/>
                <w:sz w:val="24"/>
                <w:szCs w:val="24"/>
              </w:rPr>
            </w:pP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Бокситогорском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«Тихвинский» - отдел «Бокситогорск»</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187650, Россия, Ленинградская область, Бокситогорский район, г. Бокситогорск,  ул. Заводская, д. 8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Понедельник - пятница с 9.00 до 18.00. Суббота - с 09.00 до 14.00. Воскресенье - выходной</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«Тихвинский» - отдел «Пикалево»</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187602, Россия, Ленинградская область, Бокситогорский район, г. Пикалево, ул.Заводская, д. 11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Понедельник - пятница с 9.00 до 18.00. Суббота - с 09.00 до 14.00. Воскресенье - выходной</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Волосовском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2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«Волосовский»</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188410, Россия, Ленинградская обл., Волосовский район, г.Волосово, усадьба СХТ, д.1 лит. А</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lastRenderedPageBreak/>
              <w:t>Предоставление услуг в Волховском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3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«Волховский»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187403, Ленинградская область, г. Волхов. Волховский проспект, д. 9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во Всеволожском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4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«Всеволожский»</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188643, Россия, Ленинградская область, Всеволожский район, г. Всеволожск, ул.Пожвинская, д. 4а</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«Всеволожский» - отдел «Новосаратовка»</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188681, Россия, Ленинградская область, Всеволожский район,</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 д. Новосаратовка - центр, д. 8 (52-й километр внутреннего кольца КАД, в здании МРЭО-15, рядом с АЗС Лукойл)</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«Всеволожский» - отдел «Сертолово»</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188650, Россия, Ленинградская область, Всеволожский район, г. Сертолово, ул.Центральная, д. 8, корп. 3</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Филиал ГБУ ЛО «МФЦ» «Всеволожский» - отдел «Мурино» </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188661, Россия, Ленинградская область, Всеволожский район, п. Мурино, ул. Вокзальная, д. 19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«Всеволожский» - отдел «Кудрово»</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187026, Россия, Ленинградская область, Всеволожский район, д. Кудрово, 13-ый км автодороги "Кола". Автополе, здание 5, 2 этаж</w:t>
            </w:r>
          </w:p>
          <w:p w:rsidR="00817A9B" w:rsidRPr="008521A2" w:rsidRDefault="00817A9B" w:rsidP="00BE4114">
            <w:pPr>
              <w:rPr>
                <w:rFonts w:ascii="Times New Roman" w:hAnsi="Times New Roman" w:cs="Times New Roman"/>
                <w:color w:val="000000"/>
                <w:sz w:val="24"/>
                <w:szCs w:val="24"/>
              </w:rPr>
            </w:pP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Понедельник - пятница с 9.00 до 18.00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Выборгском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lastRenderedPageBreak/>
              <w:t>«Выборгский»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lastRenderedPageBreak/>
              <w:t>188800, Россия, Ленинградская область, Выборгский район, г. Выборг, ул.Вокзальная, д.13</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lastRenderedPageBreak/>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lastRenderedPageBreak/>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lastRenderedPageBreak/>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«Выборгский» - отдел «Рощино»</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188681, Россия, Ленинградская область, Выборгский район, п. Рощино, ул.Советская, д.8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«Выборгский» - отдел «Светогорский»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188992, Ленинградская область, г. Светогорск, ул. Красноармейская д.3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«Выборгский» - отдел «Приморск»</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188910, Россия, Ленинградская область, Выборгский район, г. Приморск, наб. Лебедева, д. 4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Гатчинском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6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«Гатчинский»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188300, Россия, Ленинградская область, Гатчинский район, г. Гатчина, Пушкинское шоссе, д. 15 А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«Гатчинский» - отдел «Аэродром»</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188309, Россия, Ленинградская область, Гатчинский район, г. Гатчина, ул. Слепнева, д. 13, корп. 1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«Гатчинский» - отдел «Сиверский»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188330, Россия, Ленинградская область, Гатчинский район, пгт. Сиверский, ул. 123 Дивизии, д. 8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Понедельник - суббота с 9.00 до 18.00 воскресенье - выходной</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«Гатчинский» - отдел «Коммунар»</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188320, Россия, Ленинградская область, Гатчинский район, г. Коммунар, Ленинградское шоссе, д. 10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Кингисеппском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7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«Кингисеппский»</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     188480, Россия, Ленинградская область, Кингисеппский район,  г. Кингисепп,</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ул. Карла Маркса, д. 43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ежедневно,</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lastRenderedPageBreak/>
              <w:t>Предоставление услуг в Киришском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«Киришский»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187113, Россия, Ленинградская область, Киришский район, г. Кириши, ул.Строителей, д. 2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Кировском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9</w:t>
            </w:r>
          </w:p>
          <w:p w:rsidR="00817A9B" w:rsidRPr="008521A2" w:rsidRDefault="00817A9B" w:rsidP="00BE4114">
            <w:pPr>
              <w:jc w:val="cente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«Кировский»</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187340, Россия, Ленинградская область, г. Кировск, Новая улица, 1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«Кировский» - отдел «Старый город»</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187340, Россия, Ленинградская область, г. Кировск, ул. Набережная 29А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«Кировский» - отдел «Отрадное»</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187330, Ленинградская область, Кировский район, г. Отрадное, Ленинградское шоссе, д. 6Б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Лодейнопольском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10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«Лодейнопольский»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     187700, Россия, Ленинградская область, Лодейнопольский район, г.Лодейное Поле, ул. Республиканская, д. 51</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Ломоносовском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11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«Ломоносовский»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188512, г. Санкт-Петербург, г. Ломоносов, Дворцовый проспект, д. 57/11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ежедневно,</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Лужском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     12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«Лужский»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pStyle w:val="Heading"/>
              <w:rPr>
                <w:rFonts w:ascii="Times New Roman" w:hAnsi="Times New Roman" w:cs="Times New Roman"/>
                <w:color w:val="000000"/>
                <w:sz w:val="24"/>
                <w:szCs w:val="24"/>
              </w:rPr>
            </w:pPr>
            <w:r w:rsidRPr="008521A2">
              <w:rPr>
                <w:rFonts w:ascii="Times New Roman" w:hAnsi="Times New Roman" w:cs="Times New Roman"/>
                <w:color w:val="000000"/>
                <w:sz w:val="24"/>
                <w:szCs w:val="24"/>
              </w:rPr>
              <w:t>188230, Россия, Ленинградская область, Лужский район, г. Луга, ул. Миккели, д.7, корп. 1</w:t>
            </w:r>
          </w:p>
          <w:p w:rsidR="00817A9B" w:rsidRPr="008521A2" w:rsidRDefault="00817A9B" w:rsidP="00BE4114">
            <w:pPr>
              <w:pStyle w:val="Heading"/>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lastRenderedPageBreak/>
              <w:t>Предоставление услуг в Подпорожском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13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«Лодейнопольский»-отдел «Подпорожье»</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187780, Ленинградская область, г. Подпорожье, ул. Октябрят д.3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Понедельник - суббота с 9.00 до 20.00. Воскресенье - выходной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Приозерском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14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«Приозерск» - отдел «Сосново»</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188731, Россия, Ленинградская область, Приозерский район, пос. Сосново, ул.Механизаторов, д.11</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«Приозерск»</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188760, Россия, Ленинградская область, Приозерский район., г. Приозерск, ул. Калинина, д. 51 (офис 228)</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Сланцевском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15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«Сланцевский»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188565, Россия, Ленинградская область,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г. Сланцы, ул. Кирова, д. 16А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г. Сосновый Бор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16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«Сосновоборский»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188540, Россия, Ленинградская область,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г. Сосновый Бор, ул. Мира, д.1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без перерыва</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Тихвинском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17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«Тихвинский»</w:t>
            </w:r>
          </w:p>
          <w:p w:rsidR="00817A9B" w:rsidRPr="008521A2" w:rsidRDefault="00817A9B" w:rsidP="00BE4114">
            <w:pPr>
              <w:rPr>
                <w:rFonts w:ascii="Times New Roman" w:hAnsi="Times New Roman" w:cs="Times New Roman"/>
                <w:color w:val="000000"/>
                <w:sz w:val="24"/>
                <w:szCs w:val="24"/>
              </w:rPr>
            </w:pP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187553, Россия, Ленинградская область, Тихвинский район,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г. Тихвин, 1-й микрорайон, д.2</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Предоставление услуг в Тосненском районе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«Тосненский»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187000, Россия, Ленинградская область, Тосненский район, г. Тосно, ул.Советская, д. 9В</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21.00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ежедневно,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без перерыва </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«Тосненский» - отдел «Тельмановский»</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187032, Россия, Ленинградская область, Тосненский район, пос. Тельмана, д. 2-Б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Понедельник - пятница с 9.00 до 18.00. Суббота - с 09.00 до 14.00. Воскресенье - выходной</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Филиал ГБУ ЛО «МФЦ» «Тосненский» - отдел «Никольское»</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187026, Россия, Ленинградская область, Тосненский район, г. Никольское, ул.Комсомольская, 18 </w:t>
            </w: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Понедельник - пятница с 9.00 до 18.00. Суббота - с 09.00 до 14.00. Воскресенье - выходной</w:t>
            </w:r>
          </w:p>
          <w:p w:rsidR="00817A9B" w:rsidRPr="008521A2" w:rsidRDefault="00817A9B" w:rsidP="00BE4114">
            <w:pPr>
              <w:rPr>
                <w:rFonts w:ascii="Times New Roman" w:hAnsi="Times New Roman" w:cs="Times New Roman"/>
                <w:color w:val="000000"/>
                <w:sz w:val="24"/>
                <w:szCs w:val="24"/>
              </w:rPr>
            </w:pP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r w:rsidR="00817A9B" w:rsidRPr="008521A2" w:rsidTr="00BE4114">
        <w:tc>
          <w:tcPr>
            <w:tcW w:w="9420" w:type="dxa"/>
            <w:gridSpan w:val="5"/>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b/>
                <w:bCs/>
                <w:color w:val="000000"/>
                <w:sz w:val="24"/>
                <w:szCs w:val="24"/>
              </w:rPr>
              <w:t>Уполномоченный МФЦ на территории Ленинградской области</w:t>
            </w:r>
          </w:p>
        </w:tc>
      </w:tr>
      <w:tr w:rsidR="00817A9B" w:rsidRPr="008521A2" w:rsidTr="00BE4114">
        <w:tc>
          <w:tcPr>
            <w:tcW w:w="63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jc w:val="cente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19 </w:t>
            </w:r>
          </w:p>
        </w:tc>
        <w:tc>
          <w:tcPr>
            <w:tcW w:w="235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ГБУ ЛО «МФЦ»</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i/>
                <w:iCs/>
                <w:color w:val="000000"/>
                <w:sz w:val="24"/>
                <w:szCs w:val="24"/>
              </w:rPr>
              <w:t>(обслуживание заявителей не осуществляется</w:t>
            </w:r>
            <w:r w:rsidRPr="008521A2">
              <w:rPr>
                <w:rFonts w:ascii="Times New Roman" w:hAnsi="Times New Roman" w:cs="Times New Roman"/>
                <w:color w:val="000000"/>
                <w:sz w:val="24"/>
                <w:szCs w:val="24"/>
              </w:rPr>
              <w:t>)</w:t>
            </w:r>
          </w:p>
        </w:tc>
        <w:tc>
          <w:tcPr>
            <w:tcW w:w="3285"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i/>
                <w:iCs/>
                <w:color w:val="000000"/>
                <w:sz w:val="24"/>
                <w:szCs w:val="24"/>
              </w:rPr>
              <w:t>Юридический адрес:</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188641, Ленинградская область, Всеволожский район,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дер. Новосаратовка-центр, д.8</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i/>
                <w:iCs/>
                <w:color w:val="000000"/>
                <w:sz w:val="24"/>
                <w:szCs w:val="24"/>
              </w:rPr>
              <w:t>Почтовый адрес:</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191311, г. Санкт-Петербург,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ул. Смольного, д. 3, лит. А</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i/>
                <w:iCs/>
                <w:color w:val="000000"/>
                <w:sz w:val="24"/>
                <w:szCs w:val="24"/>
              </w:rPr>
              <w:t>Фактический адрес</w:t>
            </w:r>
            <w:r w:rsidRPr="008521A2">
              <w:rPr>
                <w:rFonts w:ascii="Times New Roman" w:hAnsi="Times New Roman" w:cs="Times New Roman"/>
                <w:b/>
                <w:bCs/>
                <w:i/>
                <w:iCs/>
                <w:color w:val="000000"/>
                <w:sz w:val="24"/>
                <w:szCs w:val="24"/>
              </w:rPr>
              <w:t>:</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191024, г. Санкт-Петербург,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пр. Бакунина, д. 5, лит. А</w:t>
            </w:r>
          </w:p>
          <w:p w:rsidR="00817A9B" w:rsidRPr="008521A2" w:rsidRDefault="00817A9B" w:rsidP="00BE4114">
            <w:pPr>
              <w:rPr>
                <w:rFonts w:ascii="Times New Roman" w:hAnsi="Times New Roman" w:cs="Times New Roman"/>
                <w:color w:val="000000"/>
                <w:sz w:val="24"/>
                <w:szCs w:val="24"/>
              </w:rPr>
            </w:pPr>
          </w:p>
        </w:tc>
        <w:tc>
          <w:tcPr>
            <w:tcW w:w="189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пн-чт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 9.00 до 18.00,</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пт.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с 9.00 до 17.00,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перерыв с</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13.00 до 13.48, выходные дни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сб, вс.</w:t>
            </w:r>
          </w:p>
        </w:tc>
        <w:tc>
          <w:tcPr>
            <w:tcW w:w="1260" w:type="dxa"/>
            <w:tcBorders>
              <w:top w:val="single" w:sz="2" w:space="0" w:color="auto"/>
              <w:left w:val="single" w:sz="2" w:space="0" w:color="auto"/>
              <w:bottom w:val="single" w:sz="2" w:space="0" w:color="auto"/>
              <w:right w:val="single" w:sz="2" w:space="0" w:color="auto"/>
            </w:tcBorders>
          </w:tcPr>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8 (800) </w:t>
            </w:r>
          </w:p>
          <w:p w:rsidR="00817A9B" w:rsidRPr="008521A2" w:rsidRDefault="00817A9B" w:rsidP="00BE4114">
            <w:pPr>
              <w:rPr>
                <w:rFonts w:ascii="Times New Roman" w:hAnsi="Times New Roman" w:cs="Times New Roman"/>
                <w:color w:val="000000"/>
                <w:sz w:val="24"/>
                <w:szCs w:val="24"/>
              </w:rPr>
            </w:pPr>
            <w:r w:rsidRPr="008521A2">
              <w:rPr>
                <w:rFonts w:ascii="Times New Roman" w:hAnsi="Times New Roman" w:cs="Times New Roman"/>
                <w:color w:val="000000"/>
                <w:sz w:val="24"/>
                <w:szCs w:val="24"/>
              </w:rPr>
              <w:t xml:space="preserve">500-00-47 </w:t>
            </w:r>
          </w:p>
        </w:tc>
      </w:tr>
    </w:tbl>
    <w:p w:rsidR="006E6A79" w:rsidRDefault="006E6A79" w:rsidP="00303EF2"/>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Приложение №3</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к административному регламенту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В администрацию</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Тихвинского района</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от____________________________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(для граждан: Ф.И.О, место жительства,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реквизиты документа,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lastRenderedPageBreak/>
        <w:t xml:space="preserve">удостоверяющего личность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заявителя, телефон, почтовый адрес;</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для юридического лица: наименование,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местонахождение,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ОГРН, ИНН, почтовый адрес, телефон)</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b/>
          <w:bCs/>
          <w:color w:val="000000"/>
          <w:sz w:val="24"/>
          <w:szCs w:val="24"/>
          <w:lang w:eastAsia="ru-RU"/>
        </w:rPr>
        <w:t>ЗАЯВЛЕНИЕ</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303EF2" w:rsidRPr="00303EF2" w:rsidRDefault="00303EF2" w:rsidP="00303EF2">
      <w:pPr>
        <w:spacing w:after="0" w:line="240" w:lineRule="auto"/>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Прошу   перераспределить   земельный   участок  (земельные  участки)  с кадастровым номером _____________________________ или кадастровыми номерами______________, площадью _______ кв. м., расположенные по адресу: 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в соответствии со схемой расположения земельного участка/с проектом межевания территории (указывается  с  реквизитами, если перераспределение земельных участков планируется осуществить в соответствии с данным проектом).</w:t>
      </w:r>
    </w:p>
    <w:p w:rsidR="00303EF2" w:rsidRPr="00303EF2" w:rsidRDefault="00303EF2" w:rsidP="00303EF2">
      <w:pPr>
        <w:spacing w:after="0" w:line="240" w:lineRule="auto"/>
        <w:ind w:firstLine="432"/>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u w:val="single"/>
          <w:lang w:eastAsia="ru-RU"/>
        </w:rPr>
        <w:t>Приложение к заявлению</w:t>
      </w:r>
      <w:r w:rsidRPr="00303EF2">
        <w:rPr>
          <w:rFonts w:ascii="Times New Roman" w:eastAsia="Times New Roman" w:hAnsi="Times New Roman" w:cs="Times New Roman"/>
          <w:color w:val="000000"/>
          <w:sz w:val="24"/>
          <w:szCs w:val="24"/>
          <w:lang w:eastAsia="ru-RU"/>
        </w:rPr>
        <w:t>:</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1. Копия документа, подтверждающего личность заявителя (для граждан).</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4.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(4 экземпляра).</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48"/>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48"/>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Результат рассмотрения заявления прошу:</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      ¦ выдать на руки;</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      ¦ направить по почте;</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      ¦ личная явка в МФЦ.</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L---</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 _________ 201__ год</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________________        ____________________________________</w:t>
      </w:r>
    </w:p>
    <w:p w:rsidR="00303EF2" w:rsidRPr="00303EF2" w:rsidRDefault="00303EF2" w:rsidP="00303EF2">
      <w:pPr>
        <w:spacing w:after="0" w:line="240" w:lineRule="auto"/>
        <w:rPr>
          <w:rFonts w:ascii="Times New Roman" w:eastAsia="Times New Roman" w:hAnsi="Times New Roman" w:cs="Times New Roman"/>
          <w:i/>
          <w:iCs/>
          <w:color w:val="000000"/>
          <w:sz w:val="24"/>
          <w:szCs w:val="24"/>
          <w:lang w:eastAsia="ru-RU"/>
        </w:rPr>
      </w:pPr>
      <w:r w:rsidRPr="00303EF2">
        <w:rPr>
          <w:rFonts w:ascii="Times New Roman" w:eastAsia="Times New Roman" w:hAnsi="Times New Roman" w:cs="Times New Roman"/>
          <w:i/>
          <w:iCs/>
          <w:color w:val="000000"/>
          <w:sz w:val="24"/>
          <w:szCs w:val="24"/>
          <w:lang w:eastAsia="ru-RU"/>
        </w:rPr>
        <w:t>(подпись заявителя)              Ф.И.О. заявителя: для граждан</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i/>
          <w:iCs/>
          <w:color w:val="000000"/>
          <w:sz w:val="24"/>
          <w:szCs w:val="24"/>
          <w:lang w:eastAsia="ru-RU"/>
        </w:rPr>
        <w:t xml:space="preserve">                                       Ф.И.О. руководителя юр. лица, должность: для юридических лиц</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Default="00FE3DFD" w:rsidP="00303EF2">
      <w:pPr>
        <w:spacing w:after="0" w:line="240" w:lineRule="auto"/>
        <w:rPr>
          <w:rFonts w:ascii="Times New Roman" w:eastAsia="Times New Roman" w:hAnsi="Times New Roman" w:cs="Times New Roman"/>
          <w:color w:val="000000"/>
          <w:sz w:val="24"/>
          <w:szCs w:val="24"/>
          <w:lang w:eastAsia="ru-RU"/>
        </w:rPr>
      </w:pPr>
    </w:p>
    <w:p w:rsidR="00FE3DFD" w:rsidRPr="00303EF2" w:rsidRDefault="00FE3DFD"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Приложение 4</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к административному регламенту </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b/>
          <w:bCs/>
          <w:color w:val="000000"/>
          <w:sz w:val="24"/>
          <w:szCs w:val="24"/>
          <w:lang w:eastAsia="ru-RU"/>
        </w:rPr>
        <w:t>БЛОК-СХЕМА</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b/>
          <w:bCs/>
          <w:color w:val="000000"/>
          <w:sz w:val="24"/>
          <w:szCs w:val="24"/>
          <w:lang w:eastAsia="ru-RU"/>
        </w:rPr>
        <w:t>1 этап</w:t>
      </w:r>
    </w:p>
    <w:p w:rsidR="00303EF2" w:rsidRPr="00303EF2" w:rsidRDefault="0023018E" w:rsidP="00303E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group id="Группа 12" o:spid="_x0000_s1026" style="position:absolute;margin-left:-63pt;margin-top:6.6pt;width:550.45pt;height:531pt;z-index:251659264" coordorigin="584,3509" coordsize="10890,1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">
            <v:rect id="Прямоугольник 400" o:spid="_x0000_s1027" style="position:absolute;left:9054;top:6055;width:701;height: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" strokecolor="white" strokeweight="2pt">
              <v:textbox>
                <w:txbxContent>
                  <w:p w:rsidR="00D634D8" w:rsidRPr="00CA49FC" w:rsidRDefault="00D634D8" w:rsidP="00303EF2">
                    <w:pPr>
                      <w:widowControl w:val="0"/>
                      <w:autoSpaceDE w:val="0"/>
                      <w:autoSpaceDN w:val="0"/>
                      <w:adjustRightInd w:val="0"/>
                      <w:jc w:val="center"/>
                      <w:rPr>
                        <w:color w:val="000000"/>
                      </w:rPr>
                    </w:pPr>
                    <w:r w:rsidRPr="00CA49FC">
                      <w:rPr>
                        <w:color w:val="000000"/>
                      </w:rPr>
                      <w:t>да</w:t>
                    </w:r>
                  </w:p>
                </w:txbxContent>
              </v:textbox>
            </v:rect>
            <v:rect id="Прямоугольник 400" o:spid="_x0000_s1028" style="position:absolute;left:2124;top:6055;width:770;height: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" strokecolor="white" strokeweight="2pt">
              <v:textbox>
                <w:txbxContent>
                  <w:p w:rsidR="00D634D8" w:rsidRPr="00CA49FC" w:rsidRDefault="00D634D8" w:rsidP="00303EF2">
                    <w:pPr>
                      <w:widowControl w:val="0"/>
                      <w:autoSpaceDE w:val="0"/>
                      <w:autoSpaceDN w:val="0"/>
                      <w:adjustRightInd w:val="0"/>
                      <w:jc w:val="center"/>
                      <w:rPr>
                        <w:color w:val="000000"/>
                      </w:rPr>
                    </w:pPr>
                    <w:r>
                      <w:rPr>
                        <w:color w:val="000000"/>
                      </w:rPr>
                      <w:t>нет</w:t>
                    </w:r>
                  </w:p>
                </w:txbxContent>
              </v:textbox>
            </v:rect>
            <v:rect id="Прямоугольник 400" o:spid="_x0000_s1029" style="position:absolute;left:2934;top:10938;width:770;height: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" strokecolor="white" strokeweight="2pt">
              <v:textbox>
                <w:txbxContent>
                  <w:p w:rsidR="00D634D8" w:rsidRPr="00CA49FC" w:rsidRDefault="00D634D8" w:rsidP="00303EF2">
                    <w:pPr>
                      <w:widowControl w:val="0"/>
                      <w:autoSpaceDE w:val="0"/>
                      <w:autoSpaceDN w:val="0"/>
                      <w:adjustRightInd w:val="0"/>
                      <w:jc w:val="center"/>
                      <w:rPr>
                        <w:color w:val="000000"/>
                      </w:rPr>
                    </w:pPr>
                    <w:r>
                      <w:rPr>
                        <w:color w:val="000000"/>
                      </w:rPr>
                      <w:t>нет</w:t>
                    </w:r>
                  </w:p>
                </w:txbxContent>
              </v:textbox>
            </v:rect>
            <v:rect id="Прямоугольник 400" o:spid="_x0000_s1030" style="position:absolute;left:8514;top:10854;width:770;height: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" strokecolor="white" strokeweight="2pt">
              <v:textbox>
                <w:txbxContent>
                  <w:p w:rsidR="00D634D8" w:rsidRPr="00CA49FC" w:rsidRDefault="00D634D8" w:rsidP="00303EF2">
                    <w:pPr>
                      <w:widowControl w:val="0"/>
                      <w:autoSpaceDE w:val="0"/>
                      <w:autoSpaceDN w:val="0"/>
                      <w:adjustRightInd w:val="0"/>
                      <w:jc w:val="center"/>
                      <w:rPr>
                        <w:color w:val="000000"/>
                      </w:rPr>
                    </w:pPr>
                    <w:r>
                      <w:rPr>
                        <w:color w:val="000000"/>
                      </w:rPr>
                      <w:t>да</w:t>
                    </w:r>
                  </w:p>
                </w:txbxContent>
              </v:textbox>
            </v:rect>
            <v:group id="Group 19" o:spid="_x0000_s1031" style="position:absolute;left:584;top:3509;width:10890;height:10849" coordorigin="584,3509" coordsize="10890,1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2" o:spid="_x0000_s1032" type="#_x0000_t202" style="position:absolute;left:2344;top:3509;width:7040;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D634D8" w:rsidRPr="0058703A" w:rsidRDefault="00D634D8" w:rsidP="00303EF2">
                      <w:pPr>
                        <w:jc w:val="both"/>
                      </w:pPr>
                      <w:r w:rsidRPr="0058703A">
                        <w:t>Прием и регистрация заявления и документов, необходимых для предоставления муниципальной услуги</w:t>
                      </w:r>
                    </w:p>
                  </w:txbxContent>
                </v:textbox>
              </v:shape>
              <v:shape id="Text Box 21" o:spid="_x0000_s1033" type="#_x0000_t202" style="position:absolute;left:3554;top:6235;width:50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D634D8" w:rsidRPr="00CA49FC" w:rsidRDefault="00D634D8" w:rsidP="00303EF2">
                      <w:pPr>
                        <w:widowControl w:val="0"/>
                        <w:autoSpaceDE w:val="0"/>
                        <w:autoSpaceDN w:val="0"/>
                        <w:adjustRightInd w:val="0"/>
                        <w:jc w:val="center"/>
                        <w:rPr>
                          <w:color w:val="000000"/>
                        </w:rPr>
                      </w:pPr>
                      <w:r>
                        <w:rPr>
                          <w:color w:val="000000"/>
                        </w:rPr>
                        <w:t xml:space="preserve">Имеются </w:t>
                      </w:r>
                      <w:r w:rsidRPr="00CA49FC">
                        <w:rPr>
                          <w:color w:val="000000"/>
                        </w:rPr>
                        <w:t>о</w:t>
                      </w:r>
                      <w:r>
                        <w:rPr>
                          <w:color w:val="000000"/>
                        </w:rPr>
                        <w:t>снования для возврата заявления</w:t>
                      </w:r>
                    </w:p>
                    <w:p w:rsidR="00D634D8" w:rsidRDefault="00D634D8" w:rsidP="00303EF2"/>
                    <w:p w:rsidR="00D634D8" w:rsidRDefault="00D634D8" w:rsidP="00303EF2">
                      <w:pPr>
                        <w:widowControl w:val="0"/>
                        <w:jc w:val="center"/>
                      </w:pPr>
                    </w:p>
                  </w:txbxContent>
                </v:textbox>
              </v:shape>
              <v:shape id="Text Box 428" o:spid="_x0000_s1034" type="#_x0000_t202" style="position:absolute;left:6634;top:7135;width:4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634D8" w:rsidRPr="00A1205F" w:rsidRDefault="00D634D8" w:rsidP="00303EF2">
                      <w:pPr>
                        <w:widowControl w:val="0"/>
                        <w:jc w:val="center"/>
                        <w:rPr>
                          <w:color w:val="000000"/>
                        </w:rPr>
                      </w:pPr>
                      <w:r w:rsidRPr="00A1205F">
                        <w:rPr>
                          <w:color w:val="000000"/>
                        </w:rPr>
                        <w:t xml:space="preserve">Подготовка и выдача заявителю уведомления о возврате заявления </w:t>
                      </w:r>
                    </w:p>
                    <w:p w:rsidR="00D634D8" w:rsidRPr="00A1205F" w:rsidRDefault="00D634D8" w:rsidP="00303EF2">
                      <w:pPr>
                        <w:widowControl w:val="0"/>
                        <w:jc w:val="center"/>
                        <w:rPr>
                          <w:color w:val="000000"/>
                        </w:rPr>
                      </w:pPr>
                      <w:r w:rsidRPr="00A1205F">
                        <w:rPr>
                          <w:color w:val="000000"/>
                        </w:rPr>
                        <w:t>с указанием причины возврата</w:t>
                      </w:r>
                    </w:p>
                    <w:p w:rsidR="00D634D8" w:rsidRDefault="00D634D8" w:rsidP="00303EF2">
                      <w:pPr>
                        <w:widowControl w:val="0"/>
                        <w:jc w:val="center"/>
                      </w:pPr>
                    </w:p>
                  </w:txbxContent>
                </v:textbox>
              </v:shape>
              <v:line id="Line 23" o:spid="_x0000_s1035" style="position:absolute;visibility:visible;mso-wrap-style:square" from="8614,6491" to="9934,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426" o:spid="_x0000_s1036" type="#_x0000_t202" style="position:absolute;left:584;top:7135;width:473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" strokeweight="1pt">
                <v:textbox inset="2.53942mm,1.2697mm,2.53942mm,1.2697mm">
                  <w:txbxContent>
                    <w:p w:rsidR="00D634D8" w:rsidRPr="00E77731" w:rsidRDefault="00D634D8" w:rsidP="00303EF2">
                      <w:pPr>
                        <w:widowControl w:val="0"/>
                        <w:autoSpaceDE w:val="0"/>
                        <w:autoSpaceDN w:val="0"/>
                        <w:adjustRightInd w:val="0"/>
                        <w:jc w:val="center"/>
                        <w:rPr>
                          <w:color w:val="000000"/>
                        </w:rPr>
                      </w:pPr>
                      <w:r>
                        <w:rPr>
                          <w:color w:val="000000"/>
                        </w:rPr>
                        <w:t>Формирование и направление межведомственных запросов</w:t>
                      </w:r>
                    </w:p>
                  </w:txbxContent>
                </v:textbox>
              </v:shape>
              <v:line id="Line 25" o:spid="_x0000_s1037" style="position:absolute;visibility:visible;mso-wrap-style:square" from="2234,6595" to="3554,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6" o:spid="_x0000_s1038" style="position:absolute;visibility:visible;mso-wrap-style:square" from="2234,6595" to="2234,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7" o:spid="_x0000_s1039" style="position:absolute;flip:x;visibility:visible;mso-wrap-style:square" from="9774,6534" to="9794,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shape id="Text Box 28" o:spid="_x0000_s1040" type="#_x0000_t202" style="position:absolute;left:584;top:8574;width:1067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" strokeweight="1pt">
                <v:textbox inset="2.53942mm,1.2697mm,2.53942mm,1.2697mm">
                  <w:txbxContent>
                    <w:p w:rsidR="00D634D8" w:rsidRPr="00862B68" w:rsidRDefault="00D634D8" w:rsidP="00303EF2">
                      <w:pPr>
                        <w:widowControl w:val="0"/>
                        <w:autoSpaceDE w:val="0"/>
                        <w:autoSpaceDN w:val="0"/>
                        <w:adjustRightInd w:val="0"/>
                        <w:jc w:val="center"/>
                        <w:rPr>
                          <w:color w:val="000000"/>
                        </w:rPr>
                      </w:pPr>
                      <w:r>
                        <w:rPr>
                          <w:color w:val="000000"/>
                        </w:rPr>
                        <w:t xml:space="preserve">Проверка наличия или отсутствия оснований </w:t>
                      </w:r>
                      <w:r w:rsidRPr="00CA49FC">
                        <w:rPr>
                          <w:color w:val="000000"/>
                        </w:rPr>
                        <w:t xml:space="preserve">для отказа </w:t>
                      </w:r>
                      <w:r>
                        <w:rPr>
                          <w:color w:val="000000"/>
                        </w:rPr>
                        <w:t xml:space="preserve">в заключении соглашения о перераспределении  </w:t>
                      </w:r>
                      <w:r w:rsidRPr="0058703A">
                        <w:rPr>
                          <w:color w:val="000000"/>
                        </w:rPr>
                        <w:t>земельн</w:t>
                      </w:r>
                      <w:r>
                        <w:rPr>
                          <w:color w:val="000000"/>
                        </w:rPr>
                        <w:t>ых</w:t>
                      </w:r>
                      <w:r w:rsidRPr="0058703A">
                        <w:rPr>
                          <w:color w:val="000000"/>
                        </w:rPr>
                        <w:t xml:space="preserve"> участк</w:t>
                      </w:r>
                      <w:r>
                        <w:rPr>
                          <w:color w:val="000000"/>
                        </w:rPr>
                        <w:t>ов</w:t>
                      </w:r>
                    </w:p>
                  </w:txbxContent>
                </v:textbox>
              </v:shape>
              <v:shape id="Text Box 414" o:spid="_x0000_s1041" type="#_x0000_t202" style="position:absolute;left:6174;top:11658;width:4421;height:1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" strokeweight="1pt">
                <v:textbox inset="2.53942mm,1.2697mm,2.53942mm,1.2697mm">
                  <w:txbxContent>
                    <w:p w:rsidR="00D634D8" w:rsidRPr="00CA49FC" w:rsidRDefault="00D634D8" w:rsidP="00303EF2">
                      <w:pPr>
                        <w:widowControl w:val="0"/>
                        <w:jc w:val="center"/>
                        <w:rPr>
                          <w:color w:val="000000"/>
                        </w:rPr>
                      </w:pPr>
                      <w:r>
                        <w:rPr>
                          <w:color w:val="000000"/>
                        </w:rPr>
                        <w:t xml:space="preserve">Подготовка проекта постановления об </w:t>
                      </w:r>
                      <w:r w:rsidRPr="00410EBD">
                        <w:rPr>
                          <w:color w:val="000000"/>
                        </w:rPr>
                        <w:t>о</w:t>
                      </w:r>
                      <w:r>
                        <w:rPr>
                          <w:color w:val="000000"/>
                        </w:rPr>
                        <w:t xml:space="preserve">тказе взаключении соглашения о перераспределении  </w:t>
                      </w:r>
                      <w:r w:rsidRPr="0058703A">
                        <w:rPr>
                          <w:color w:val="000000"/>
                        </w:rPr>
                        <w:t>земельн</w:t>
                      </w:r>
                      <w:r>
                        <w:rPr>
                          <w:color w:val="000000"/>
                        </w:rPr>
                        <w:t>ых</w:t>
                      </w:r>
                      <w:r w:rsidRPr="0058703A">
                        <w:rPr>
                          <w:color w:val="000000"/>
                        </w:rPr>
                        <w:t xml:space="preserve"> участк</w:t>
                      </w:r>
                      <w:r>
                        <w:rPr>
                          <w:color w:val="000000"/>
                        </w:rPr>
                        <w:t>ов и выдача заявителю постановления</w:t>
                      </w:r>
                    </w:p>
                    <w:p w:rsidR="00D634D8" w:rsidRPr="005C01CD" w:rsidRDefault="00D634D8" w:rsidP="00303EF2"/>
                  </w:txbxContent>
                </v:textbox>
              </v:shape>
              <v:shape id="Text Box 425" o:spid="_x0000_s1042" type="#_x0000_t202" style="position:absolute;left:1494;top:11658;width:396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" strokeweight="1pt">
                <v:textbox inset="2.53942mm,1.2697mm,2.53942mm,1.2697mm">
                  <w:txbxContent>
                    <w:p w:rsidR="00D634D8" w:rsidRPr="00AB2FBC" w:rsidRDefault="00D634D8" w:rsidP="00303EF2">
                      <w:pPr>
                        <w:pStyle w:val="ConsPlusNormal"/>
                        <w:ind w:firstLine="709"/>
                        <w:jc w:val="both"/>
                        <w:rPr>
                          <w:rFonts w:ascii="Times New Roman" w:hAnsi="Times New Roman" w:cs="Times New Roman"/>
                          <w:sz w:val="24"/>
                          <w:szCs w:val="24"/>
                        </w:rPr>
                      </w:pPr>
                      <w:r>
                        <w:rPr>
                          <w:rFonts w:ascii="Times New Roman" w:hAnsi="Times New Roman"/>
                          <w:color w:val="000000"/>
                        </w:rPr>
                        <w:t xml:space="preserve">Подготовка:- постановления </w:t>
                      </w:r>
                      <w:r w:rsidRPr="00AB2FBC">
                        <w:rPr>
                          <w:rFonts w:ascii="Times New Roman" w:hAnsi="Times New Roman" w:cs="Times New Roman"/>
                          <w:sz w:val="24"/>
                          <w:szCs w:val="24"/>
                        </w:rPr>
                        <w:t xml:space="preserve">об утверждении схемы расположения земельного участка </w:t>
                      </w:r>
                    </w:p>
                    <w:p w:rsidR="00D634D8" w:rsidRPr="00CA49FC" w:rsidRDefault="00D634D8" w:rsidP="00303EF2">
                      <w:pPr>
                        <w:widowControl w:val="0"/>
                        <w:jc w:val="both"/>
                        <w:rPr>
                          <w:color w:val="000000"/>
                        </w:rPr>
                      </w:pPr>
                      <w:r>
                        <w:t>-постановления</w:t>
                      </w:r>
                      <w:r w:rsidRPr="00AB2FBC">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w:t>
                      </w:r>
                    </w:p>
                  </w:txbxContent>
                </v:textbox>
              </v:shape>
              <v:shape id="Text Box 425" o:spid="_x0000_s1043" type="#_x0000_t202" style="position:absolute;left:3114;top:9655;width:572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" strokeweight="1pt">
                <v:textbox inset="2.53942mm,1.2697mm,2.53942mm,1.2697mm">
                  <w:txbxContent>
                    <w:p w:rsidR="00D634D8" w:rsidRPr="00CA49FC" w:rsidRDefault="00D634D8" w:rsidP="00303EF2">
                      <w:pPr>
                        <w:jc w:val="center"/>
                        <w:rPr>
                          <w:color w:val="000000"/>
                        </w:rPr>
                      </w:pPr>
                      <w:r>
                        <w:rPr>
                          <w:color w:val="000000"/>
                        </w:rPr>
                        <w:t xml:space="preserve">Имеются </w:t>
                      </w:r>
                      <w:r w:rsidRPr="00CA49FC">
                        <w:rPr>
                          <w:color w:val="000000"/>
                        </w:rPr>
                        <w:t>основания для отказа в</w:t>
                      </w:r>
                      <w:r>
                        <w:rPr>
                          <w:color w:val="000000"/>
                        </w:rPr>
                        <w:t xml:space="preserve">заключении соглашения о перераспределении  </w:t>
                      </w:r>
                      <w:r w:rsidRPr="0058703A">
                        <w:rPr>
                          <w:color w:val="000000"/>
                        </w:rPr>
                        <w:t>земельн</w:t>
                      </w:r>
                      <w:r>
                        <w:rPr>
                          <w:color w:val="000000"/>
                        </w:rPr>
                        <w:t>ых</w:t>
                      </w:r>
                      <w:r w:rsidRPr="0058703A">
                        <w:rPr>
                          <w:color w:val="000000"/>
                        </w:rPr>
                        <w:t xml:space="preserve"> участк</w:t>
                      </w:r>
                      <w:r>
                        <w:rPr>
                          <w:color w:val="000000"/>
                        </w:rPr>
                        <w:t>ов</w:t>
                      </w:r>
                    </w:p>
                    <w:p w:rsidR="00D634D8" w:rsidRPr="00415CBE" w:rsidRDefault="00D634D8" w:rsidP="00303EF2"/>
                  </w:txbxContent>
                </v:textbox>
              </v:shape>
              <v:line id="Line 32" o:spid="_x0000_s1044" style="position:absolute;visibility:visible;mso-wrap-style:square" from="8394,10735" to="8394,1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3" o:spid="_x0000_s1045" style="position:absolute;visibility:visible;mso-wrap-style:square" from="3884,10735" to="3884,1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4" o:spid="_x0000_s1046" style="position:absolute;visibility:visible;mso-wrap-style:square" from="3114,7855" to="3114,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5" o:spid="_x0000_s1047" style="position:absolute;visibility:visible;mso-wrap-style:square" from="5864,9294" to="5864,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36" o:spid="_x0000_s1048" type="#_x0000_t202" style="position:absolute;left:1135;top:5175;width:94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D634D8" w:rsidRDefault="00D634D8" w:rsidP="00303EF2">
                      <w:pPr>
                        <w:jc w:val="both"/>
                      </w:pPr>
                      <w:r w:rsidRPr="0058703A">
                        <w:rPr>
                          <w:color w:val="000000"/>
                        </w:rPr>
                        <w:t xml:space="preserve">Проверка и рассмотрение заявления и приложенных к нему документов о </w:t>
                      </w:r>
                      <w:r>
                        <w:rPr>
                          <w:color w:val="000000"/>
                        </w:rPr>
                        <w:t xml:space="preserve">заключении соглашения о перераспределении  </w:t>
                      </w:r>
                      <w:r w:rsidRPr="0058703A">
                        <w:rPr>
                          <w:color w:val="000000"/>
                        </w:rPr>
                        <w:t>земельн</w:t>
                      </w:r>
                      <w:r>
                        <w:rPr>
                          <w:color w:val="000000"/>
                        </w:rPr>
                        <w:t>ых</w:t>
                      </w:r>
                      <w:r w:rsidRPr="0058703A">
                        <w:rPr>
                          <w:color w:val="000000"/>
                        </w:rPr>
                        <w:t xml:space="preserve"> участк</w:t>
                      </w:r>
                      <w:r>
                        <w:rPr>
                          <w:color w:val="000000"/>
                        </w:rPr>
                        <w:t>ов</w:t>
                      </w:r>
                    </w:p>
                  </w:txbxContent>
                </v:textbox>
              </v:shape>
              <v:line id="Line 37" o:spid="_x0000_s1049" style="position:absolute;visibility:visible;mso-wrap-style:square" from="5755,4655" to="5755,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8" o:spid="_x0000_s1050" style="position:absolute;visibility:visible;mso-wrap-style:square" from="5865,5915" to="5865,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group>
          </v:group>
        </w:pic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Продолжение приложения 4</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к административному регламенту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b/>
          <w:bCs/>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b/>
          <w:bCs/>
          <w:color w:val="000000"/>
          <w:sz w:val="24"/>
          <w:szCs w:val="24"/>
          <w:lang w:eastAsia="ru-RU"/>
        </w:rPr>
      </w:pPr>
    </w:p>
    <w:p w:rsidR="00303EF2" w:rsidRDefault="00303EF2" w:rsidP="00303EF2">
      <w:pPr>
        <w:spacing w:after="0" w:line="240" w:lineRule="auto"/>
        <w:jc w:val="center"/>
        <w:rPr>
          <w:rFonts w:ascii="Times New Roman" w:eastAsia="Times New Roman" w:hAnsi="Times New Roman" w:cs="Times New Roman"/>
          <w:b/>
          <w:bCs/>
          <w:color w:val="000000"/>
          <w:sz w:val="24"/>
          <w:szCs w:val="24"/>
          <w:lang w:eastAsia="ru-RU"/>
        </w:rPr>
      </w:pPr>
    </w:p>
    <w:p w:rsidR="00303EF2" w:rsidRDefault="00303EF2" w:rsidP="00303EF2">
      <w:pPr>
        <w:spacing w:after="0" w:line="240" w:lineRule="auto"/>
        <w:jc w:val="center"/>
        <w:rPr>
          <w:rFonts w:ascii="Times New Roman" w:eastAsia="Times New Roman" w:hAnsi="Times New Roman" w:cs="Times New Roman"/>
          <w:b/>
          <w:bCs/>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b/>
          <w:bCs/>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b/>
          <w:bCs/>
          <w:color w:val="000000"/>
          <w:sz w:val="24"/>
          <w:szCs w:val="24"/>
          <w:lang w:eastAsia="ru-RU"/>
        </w:rPr>
        <w:t>2 этап</w:t>
      </w:r>
    </w:p>
    <w:p w:rsidR="00303EF2" w:rsidRPr="00303EF2" w:rsidRDefault="0023018E" w:rsidP="00303EF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group id="Полотно 11" o:spid="_x0000_s1051" editas="canvas" style="width:495pt;height:513pt;mso-position-horizontal-relative:char;mso-position-vertical-relative:line" coordsize="62865,65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62865;height:65151;visibility:visible;mso-wrap-style:square">
              <v:fill o:detectmouseclick="t"/>
              <v:path o:connecttype="none"/>
            </v:shape>
            <v:rect id="Rectangle 4" o:spid="_x0000_s1053" style="position:absolute;left:16004;top:1143;width:29712;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D634D8" w:rsidRPr="0058703A" w:rsidRDefault="00D634D8" w:rsidP="00303EF2">
                    <w:pPr>
                      <w:jc w:val="both"/>
                    </w:pPr>
                    <w:r w:rsidRPr="0058703A">
                      <w:t xml:space="preserve">Прием и регистрация </w:t>
                    </w:r>
                    <w:r>
                      <w:t>уведомления</w:t>
                    </w:r>
                    <w:r w:rsidRPr="0058703A">
                      <w:t xml:space="preserve"> и документов, необходимых для предоставления муниципальной услуги</w:t>
                    </w:r>
                  </w:p>
                  <w:p w:rsidR="00D634D8" w:rsidRDefault="00D634D8" w:rsidP="00303EF2"/>
                </w:txbxContent>
              </v:textbox>
            </v:rect>
            <v:rect id="Rectangle 5" o:spid="_x0000_s1054" style="position:absolute;left:20570;top:10285;width:19436;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634D8" w:rsidRPr="00486B25" w:rsidRDefault="00D634D8" w:rsidP="00303EF2">
                    <w:r>
                      <w:t>Наличие оснований для отказа</w:t>
                    </w:r>
                  </w:p>
                </w:txbxContent>
              </v:textbox>
            </v:rect>
            <v:rect id="Rectangle 6" o:spid="_x0000_s1055" style="position:absolute;left:46860;top:9141;width:14861;height:17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D634D8" w:rsidRPr="00486B25" w:rsidRDefault="00D634D8" w:rsidP="00303EF2">
                    <w:r w:rsidRPr="00DF11B8">
                      <w:t xml:space="preserve">Постановление об отказе в заключении соглашения </w:t>
                    </w:r>
                    <w:r w:rsidRPr="00DF11B8">
                      <w:rPr>
                        <w:color w:val="000000"/>
                      </w:rPr>
                      <w:t xml:space="preserve">о перераспределении </w:t>
                    </w:r>
                    <w:r w:rsidRPr="00DF11B8">
                      <w:rPr>
                        <w:bCs/>
                      </w:rPr>
                      <w:t>земель и (или) земельных участков</w:t>
                    </w:r>
                  </w:p>
                </w:txbxContent>
              </v:textbox>
            </v:rect>
            <v:line id="Line 7" o:spid="_x0000_s1056" style="position:absolute;visibility:visible;mso-wrap-style:square" from="30864,7997" to="30873,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57" style="position:absolute;visibility:visible;mso-wrap-style:square" from="30864,14860" to="30864,19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rect id="Rectangle 9" o:spid="_x0000_s1058" style="position:absolute;left:20570;top:19435;width:20571;height:19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D634D8" w:rsidRDefault="00D634D8" w:rsidP="00303EF2">
                    <w:r>
                      <w:t>заключение соглашения</w:t>
                    </w:r>
                    <w:r w:rsidRPr="00DF11B8">
                      <w:t xml:space="preserve"> соглашения</w:t>
                    </w:r>
                    <w:r w:rsidRPr="00DF11B8">
                      <w:rPr>
                        <w:color w:val="000000"/>
                      </w:rPr>
                      <w:t xml:space="preserve"> о перераспределении </w:t>
                    </w:r>
                    <w:r w:rsidRPr="00DF11B8">
                      <w:rPr>
                        <w:bCs/>
                      </w:rPr>
                      <w:t>земель и (или) земельных участков</w:t>
                    </w:r>
                    <w:r w:rsidRPr="00DF11B8">
                      <w:t xml:space="preserve"> соглашения</w:t>
                    </w:r>
                    <w:r w:rsidRPr="00DF11B8">
                      <w:rPr>
                        <w:color w:val="000000"/>
                      </w:rPr>
                      <w:t xml:space="preserve"> о перераспределении </w:t>
                    </w:r>
                    <w:r w:rsidRPr="00DF11B8">
                      <w:rPr>
                        <w:bCs/>
                      </w:rPr>
                      <w:t>земель и (или) земельных участков</w:t>
                    </w:r>
                  </w:p>
                </w:txbxContent>
              </v:textbox>
            </v:rect>
            <v:rect id="Rectangle 10" o:spid="_x0000_s1059" style="position:absolute;left:20570;top:42293;width:20580;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D634D8" w:rsidRDefault="00D634D8" w:rsidP="00303EF2">
                    <w:r>
                      <w:t>выдача соглашениясоглашения</w:t>
                    </w:r>
                    <w:r w:rsidRPr="00DF11B8">
                      <w:t xml:space="preserve"> соглашения</w:t>
                    </w:r>
                    <w:r w:rsidRPr="00DF11B8">
                      <w:rPr>
                        <w:color w:val="000000"/>
                      </w:rPr>
                      <w:t xml:space="preserve"> о перераспределении </w:t>
                    </w:r>
                    <w:r w:rsidRPr="00DF11B8">
                      <w:rPr>
                        <w:bCs/>
                      </w:rPr>
                      <w:t>земель и (или) земельных участков</w:t>
                    </w:r>
                  </w:p>
                </w:txbxContent>
              </v:textbox>
            </v:rect>
            <v:line id="Line 11" o:spid="_x0000_s1060" style="position:absolute;visibility:visible;mso-wrap-style:square" from="30864,38861" to="30873,4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Прямоугольник 400" o:spid="_x0000_s1061" style="position:absolute;left:41150;top:10285;width:4566;height:2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" strokecolor="white" strokeweight="2pt">
              <v:textbox>
                <w:txbxContent>
                  <w:p w:rsidR="00D634D8" w:rsidRPr="00CA49FC" w:rsidRDefault="00D634D8" w:rsidP="00303EF2">
                    <w:pPr>
                      <w:widowControl w:val="0"/>
                      <w:autoSpaceDE w:val="0"/>
                      <w:autoSpaceDN w:val="0"/>
                      <w:adjustRightInd w:val="0"/>
                      <w:rPr>
                        <w:color w:val="000000"/>
                      </w:rPr>
                    </w:pPr>
                    <w:r w:rsidRPr="00CA49FC">
                      <w:rPr>
                        <w:color w:val="000000"/>
                      </w:rPr>
                      <w:t>д</w:t>
                    </w:r>
                    <w:r>
                      <w:rPr>
                        <w:color w:val="000000"/>
                      </w:rPr>
                      <w:t>а</w:t>
                    </w:r>
                  </w:p>
                </w:txbxContent>
              </v:textbox>
            </v:rect>
            <v:line id="Line 13" o:spid="_x0000_s1062" style="position:absolute;visibility:visible;mso-wrap-style:square" from="40006,13716" to="46860,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w10:anchorlock/>
          </v:group>
        </w:pic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lastRenderedPageBreak/>
        <w:t>Приложение № 5</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к административному регламенту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от  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(контактные данные заявителя,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адрес, телефон)</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ЗАЯВЛЕНИЕ (ЖАЛОБА)</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jc w:val="right"/>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right"/>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right"/>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(Дата, подпись заявителя)</w:t>
      </w:r>
    </w:p>
    <w:p w:rsidR="00303EF2" w:rsidRPr="00303EF2" w:rsidRDefault="00303EF2" w:rsidP="00303EF2">
      <w:pPr>
        <w:spacing w:after="0" w:line="240" w:lineRule="auto"/>
        <w:jc w:val="right"/>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right"/>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Приложение № 6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к административному регламенту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(указать наименование заявителя</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(для юридических лиц),</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Ф.И.О. (для физических лиц</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и индивидуальных предпринимателей)</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b/>
          <w:bCs/>
          <w:color w:val="000000"/>
          <w:sz w:val="24"/>
          <w:szCs w:val="24"/>
          <w:lang w:eastAsia="ru-RU"/>
        </w:rPr>
        <w:t>УВЕДОМЛЕНИЕ</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о возврате  заявления </w:t>
      </w:r>
    </w:p>
    <w:p w:rsidR="00303EF2" w:rsidRPr="00303EF2" w:rsidRDefault="00303EF2" w:rsidP="00303EF2">
      <w:pPr>
        <w:spacing w:after="0" w:line="240" w:lineRule="auto"/>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Ваше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от « ______»  №_________________ подлежит возврату по следующим основаниям: ___________________________________________________________________________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ind w:firstLine="3312"/>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(указываются причины  возврата  со ссылкой на правовой акт)</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После  устранения  обстоятельств,  послуживших  основанием для  возврата   заявления    Вы   имеете   право   повторно   обратиться   за  предоставлением  муниципальной услуги.</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Приложение:________________________________________________________________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303EF2" w:rsidRPr="00303EF2" w:rsidRDefault="00303EF2" w:rsidP="00303EF2">
      <w:pPr>
        <w:spacing w:after="0" w:line="240" w:lineRule="auto"/>
        <w:ind w:firstLine="2496"/>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(документы,  представленные заявителем)</w:t>
      </w:r>
    </w:p>
    <w:p w:rsidR="00303EF2" w:rsidRPr="00303EF2" w:rsidRDefault="00303EF2" w:rsidP="00303EF2">
      <w:pPr>
        <w:spacing w:after="0" w:line="240" w:lineRule="auto"/>
        <w:ind w:firstLine="2496"/>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96"/>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96"/>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96"/>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         _____________         __________________</w:t>
      </w:r>
    </w:p>
    <w:p w:rsidR="00303EF2" w:rsidRPr="00303EF2" w:rsidRDefault="00303EF2" w:rsidP="00303EF2">
      <w:pPr>
        <w:spacing w:after="0" w:line="240" w:lineRule="auto"/>
        <w:ind w:firstLine="288"/>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(наименование должностного ответственного лица)                                    (подпись)                       (расшифровка подписи (Ф.И.О.)</w:t>
      </w:r>
    </w:p>
    <w:p w:rsidR="00303EF2" w:rsidRPr="00303EF2" w:rsidRDefault="00303EF2" w:rsidP="00303EF2">
      <w:pPr>
        <w:spacing w:after="0" w:line="240" w:lineRule="auto"/>
        <w:ind w:firstLine="288"/>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88"/>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88"/>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88"/>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М.П. "___" ____________ 201___ года</w:t>
      </w:r>
    </w:p>
    <w:p w:rsidR="00303EF2" w:rsidRPr="00303EF2" w:rsidRDefault="00303EF2" w:rsidP="00303EF2">
      <w:pPr>
        <w:spacing w:after="0" w:line="240" w:lineRule="auto"/>
        <w:ind w:firstLine="288"/>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Приложение № 7</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к административному регламенту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В администрацию</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Тихвинского района</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от__________________________________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____________________________________</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(для граждан: Ф.И.О, место жительства,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реквизиты документа,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удостоверяющего личность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заявителя, телефон, почтовый адрес;</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для юридического лица: наименование,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местонахождение, ОГРН, ИНН,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почтовый адрес, телефон)</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b/>
          <w:bCs/>
          <w:color w:val="000000"/>
          <w:sz w:val="24"/>
          <w:szCs w:val="24"/>
          <w:lang w:eastAsia="ru-RU"/>
        </w:rPr>
        <w:t>УВЕДОМЛЕНИЕ</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об осуществлении кадастрового учета земельного участка </w:t>
      </w:r>
    </w:p>
    <w:p w:rsidR="00303EF2" w:rsidRPr="00303EF2" w:rsidRDefault="00303EF2" w:rsidP="00303EF2">
      <w:pPr>
        <w:spacing w:after="0" w:line="240" w:lineRule="auto"/>
        <w:jc w:val="center"/>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или земельных участков, образуемых в результате перераспределения </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Прошу  заключить соглашение о перераспределении   земельного   участка или  земельных  участков  с кадастровым номером ________________________________или кадастровыми номерами______________, площадью _______ кв. м., расположенных по адресу: __________________________________,</w:t>
      </w:r>
    </w:p>
    <w:p w:rsidR="00303EF2" w:rsidRPr="00303EF2" w:rsidRDefault="00303EF2" w:rsidP="00303EF2">
      <w:pPr>
        <w:spacing w:after="0" w:line="240" w:lineRule="auto"/>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в соответствии с приложенным кадастровым паспортом земельного участка или земельных участков, образуемых в результате перераспределения.</w:t>
      </w:r>
    </w:p>
    <w:p w:rsidR="00303EF2" w:rsidRPr="00303EF2" w:rsidRDefault="00303EF2" w:rsidP="00303EF2">
      <w:pPr>
        <w:spacing w:after="0" w:line="240" w:lineRule="auto"/>
        <w:ind w:firstLine="432"/>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u w:val="single"/>
          <w:lang w:eastAsia="ru-RU"/>
        </w:rPr>
        <w:t>Приложение к заявлению</w:t>
      </w:r>
      <w:r w:rsidRPr="00303EF2">
        <w:rPr>
          <w:rFonts w:ascii="Times New Roman" w:eastAsia="Times New Roman" w:hAnsi="Times New Roman" w:cs="Times New Roman"/>
          <w:color w:val="000000"/>
          <w:sz w:val="24"/>
          <w:szCs w:val="24"/>
          <w:lang w:eastAsia="ru-RU"/>
        </w:rPr>
        <w:t>:</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1. Копия документа, подтверждающего личность заявителя (для граждан).</w:t>
      </w:r>
    </w:p>
    <w:p w:rsidR="00303EF2" w:rsidRPr="00303EF2" w:rsidRDefault="00303EF2" w:rsidP="00303EF2">
      <w:pPr>
        <w:spacing w:after="0" w:line="240" w:lineRule="auto"/>
        <w:ind w:firstLine="240"/>
        <w:jc w:val="both"/>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2. Кадастровый паспорт земельного участка или земельных участков, образуемых в результате перераспределения.</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"__" _________ 201__ год</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color w:val="000000"/>
          <w:sz w:val="24"/>
          <w:szCs w:val="24"/>
          <w:lang w:eastAsia="ru-RU"/>
        </w:rPr>
        <w:t xml:space="preserve"> ______________        ____________________________________</w:t>
      </w:r>
    </w:p>
    <w:p w:rsidR="00303EF2" w:rsidRPr="00303EF2" w:rsidRDefault="00303EF2" w:rsidP="00303EF2">
      <w:pPr>
        <w:spacing w:after="0" w:line="240" w:lineRule="auto"/>
        <w:rPr>
          <w:rFonts w:ascii="Times New Roman" w:eastAsia="Times New Roman" w:hAnsi="Times New Roman" w:cs="Times New Roman"/>
          <w:i/>
          <w:iCs/>
          <w:color w:val="000000"/>
          <w:sz w:val="24"/>
          <w:szCs w:val="24"/>
          <w:lang w:eastAsia="ru-RU"/>
        </w:rPr>
      </w:pPr>
      <w:r w:rsidRPr="00303EF2">
        <w:rPr>
          <w:rFonts w:ascii="Times New Roman" w:eastAsia="Times New Roman" w:hAnsi="Times New Roman" w:cs="Times New Roman"/>
          <w:i/>
          <w:iCs/>
          <w:color w:val="000000"/>
          <w:sz w:val="24"/>
          <w:szCs w:val="24"/>
          <w:lang w:eastAsia="ru-RU"/>
        </w:rPr>
        <w:t>(подпись заявителя)              Ф.И.О. заявителя: для граждан</w:t>
      </w:r>
    </w:p>
    <w:p w:rsidR="00303EF2" w:rsidRPr="00303EF2" w:rsidRDefault="00303EF2" w:rsidP="00303EF2">
      <w:pPr>
        <w:spacing w:after="0" w:line="240" w:lineRule="auto"/>
        <w:rPr>
          <w:rFonts w:ascii="Times New Roman" w:eastAsia="Times New Roman" w:hAnsi="Times New Roman" w:cs="Times New Roman"/>
          <w:color w:val="000000"/>
          <w:sz w:val="24"/>
          <w:szCs w:val="24"/>
          <w:lang w:eastAsia="ru-RU"/>
        </w:rPr>
      </w:pPr>
      <w:r w:rsidRPr="00303EF2">
        <w:rPr>
          <w:rFonts w:ascii="Times New Roman" w:eastAsia="Times New Roman" w:hAnsi="Times New Roman" w:cs="Times New Roman"/>
          <w:i/>
          <w:iCs/>
          <w:color w:val="000000"/>
          <w:sz w:val="24"/>
          <w:szCs w:val="24"/>
          <w:lang w:eastAsia="ru-RU"/>
        </w:rPr>
        <w:t xml:space="preserve">                                       Ф.И.О. руководителя юр. лица, должность: для юридических лиц</w:t>
      </w:r>
    </w:p>
    <w:p w:rsidR="00303EF2" w:rsidRPr="00303EF2" w:rsidRDefault="00303EF2" w:rsidP="00303EF2">
      <w:pPr>
        <w:spacing w:after="0" w:line="240" w:lineRule="auto"/>
        <w:jc w:val="both"/>
        <w:rPr>
          <w:rFonts w:ascii="Times New Roman" w:eastAsia="Times New Roman" w:hAnsi="Times New Roman" w:cs="Times New Roman"/>
          <w:color w:val="000000"/>
          <w:sz w:val="24"/>
          <w:szCs w:val="24"/>
          <w:lang w:eastAsia="ru-RU"/>
        </w:rPr>
      </w:pPr>
    </w:p>
    <w:p w:rsidR="00303EF2" w:rsidRPr="00303EF2" w:rsidRDefault="00303EF2" w:rsidP="00303EF2">
      <w:pPr>
        <w:spacing w:after="0" w:line="240" w:lineRule="auto"/>
        <w:rPr>
          <w:rFonts w:ascii="Times New Roman" w:eastAsia="Times New Roman" w:hAnsi="Times New Roman" w:cs="Times New Roman"/>
          <w:sz w:val="24"/>
          <w:szCs w:val="24"/>
          <w:lang w:eastAsia="ru-RU"/>
        </w:rPr>
      </w:pPr>
    </w:p>
    <w:p w:rsidR="00303EF2" w:rsidRPr="00817A9B" w:rsidRDefault="00303EF2" w:rsidP="00303EF2"/>
    <w:sectPr w:rsidR="00303EF2" w:rsidRPr="00817A9B" w:rsidSect="00D74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55C60"/>
    <w:multiLevelType w:val="hybridMultilevel"/>
    <w:tmpl w:val="24D2F8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150B3"/>
    <w:multiLevelType w:val="hybridMultilevel"/>
    <w:tmpl w:val="42981420"/>
    <w:lvl w:ilvl="0" w:tplc="FD24F14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8065005"/>
    <w:multiLevelType w:val="hybridMultilevel"/>
    <w:tmpl w:val="2B74618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characterSpacingControl w:val="doNotCompress"/>
  <w:compat>
    <w:compatSetting w:name="compatibilityMode" w:uri="http://schemas.microsoft.com/office/word" w:val="12"/>
  </w:compat>
  <w:rsids>
    <w:rsidRoot w:val="00F27A9D"/>
    <w:rsid w:val="00001BA4"/>
    <w:rsid w:val="000E0972"/>
    <w:rsid w:val="00144EBC"/>
    <w:rsid w:val="00153309"/>
    <w:rsid w:val="00164AC9"/>
    <w:rsid w:val="00172849"/>
    <w:rsid w:val="001A7A0E"/>
    <w:rsid w:val="001F1722"/>
    <w:rsid w:val="001F7B28"/>
    <w:rsid w:val="0023018E"/>
    <w:rsid w:val="00280002"/>
    <w:rsid w:val="002C00E6"/>
    <w:rsid w:val="002D499B"/>
    <w:rsid w:val="00303EF2"/>
    <w:rsid w:val="00312F31"/>
    <w:rsid w:val="003334E2"/>
    <w:rsid w:val="00356587"/>
    <w:rsid w:val="003B340E"/>
    <w:rsid w:val="00475948"/>
    <w:rsid w:val="004E2664"/>
    <w:rsid w:val="00503442"/>
    <w:rsid w:val="0053772E"/>
    <w:rsid w:val="005D3A02"/>
    <w:rsid w:val="005F5642"/>
    <w:rsid w:val="00607323"/>
    <w:rsid w:val="006262EC"/>
    <w:rsid w:val="00626E71"/>
    <w:rsid w:val="006E6A79"/>
    <w:rsid w:val="007343C7"/>
    <w:rsid w:val="007426EA"/>
    <w:rsid w:val="007A1E39"/>
    <w:rsid w:val="007C170F"/>
    <w:rsid w:val="00814EAA"/>
    <w:rsid w:val="00817A9B"/>
    <w:rsid w:val="00837386"/>
    <w:rsid w:val="008B38E5"/>
    <w:rsid w:val="008F45ED"/>
    <w:rsid w:val="00966197"/>
    <w:rsid w:val="009C712F"/>
    <w:rsid w:val="009E11EB"/>
    <w:rsid w:val="00A34961"/>
    <w:rsid w:val="00A75AB4"/>
    <w:rsid w:val="00A81D5C"/>
    <w:rsid w:val="00A83E43"/>
    <w:rsid w:val="00AB29B2"/>
    <w:rsid w:val="00AB5727"/>
    <w:rsid w:val="00AF1873"/>
    <w:rsid w:val="00BC22D3"/>
    <w:rsid w:val="00BD319C"/>
    <w:rsid w:val="00BE4114"/>
    <w:rsid w:val="00BF65F0"/>
    <w:rsid w:val="00C15E70"/>
    <w:rsid w:val="00C8158F"/>
    <w:rsid w:val="00C855BE"/>
    <w:rsid w:val="00CB5C2D"/>
    <w:rsid w:val="00CD7AE5"/>
    <w:rsid w:val="00CE4222"/>
    <w:rsid w:val="00D21FFA"/>
    <w:rsid w:val="00D4425F"/>
    <w:rsid w:val="00D46831"/>
    <w:rsid w:val="00D56D2D"/>
    <w:rsid w:val="00D634D8"/>
    <w:rsid w:val="00D662FF"/>
    <w:rsid w:val="00D7252B"/>
    <w:rsid w:val="00D74878"/>
    <w:rsid w:val="00DE7AEE"/>
    <w:rsid w:val="00E60A44"/>
    <w:rsid w:val="00E67955"/>
    <w:rsid w:val="00E8794E"/>
    <w:rsid w:val="00EC0658"/>
    <w:rsid w:val="00F0731A"/>
    <w:rsid w:val="00F27A9D"/>
    <w:rsid w:val="00FC4C2E"/>
    <w:rsid w:val="00FD1C80"/>
    <w:rsid w:val="00FE3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20D1EDF6"/>
  <w15:docId w15:val="{779315CE-4B22-4F58-90F4-06E66ACE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9B"/>
  </w:style>
  <w:style w:type="paragraph" w:styleId="2">
    <w:name w:val="heading 2"/>
    <w:basedOn w:val="a"/>
    <w:next w:val="a"/>
    <w:link w:val="20"/>
    <w:uiPriority w:val="9"/>
    <w:semiHidden/>
    <w:unhideWhenUsed/>
    <w:qFormat/>
    <w:rsid w:val="007A1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817A9B"/>
    <w:pPr>
      <w:autoSpaceDE w:val="0"/>
      <w:autoSpaceDN w:val="0"/>
      <w:adjustRightInd w:val="0"/>
      <w:spacing w:after="0" w:line="240" w:lineRule="auto"/>
    </w:pPr>
    <w:rPr>
      <w:rFonts w:ascii="Arial" w:hAnsi="Arial" w:cs="Arial"/>
      <w:b/>
      <w:bCs/>
    </w:rPr>
  </w:style>
  <w:style w:type="paragraph" w:customStyle="1" w:styleId="ConsPlusNormal">
    <w:name w:val="ConsPlusNormal"/>
    <w:rsid w:val="00303EF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
    <w:name w:val="1"/>
    <w:basedOn w:val="a"/>
    <w:next w:val="2"/>
    <w:autoRedefine/>
    <w:rsid w:val="007A1E39"/>
    <w:pPr>
      <w:spacing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7A1E39"/>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F7B28"/>
    <w:pPr>
      <w:ind w:left="720"/>
      <w:contextualSpacing/>
    </w:pPr>
  </w:style>
  <w:style w:type="paragraph" w:customStyle="1" w:styleId="10">
    <w:name w:val="Знак Знак1"/>
    <w:basedOn w:val="a"/>
    <w:next w:val="2"/>
    <w:autoRedefine/>
    <w:rsid w:val="00E60A44"/>
    <w:pPr>
      <w:spacing w:line="240" w:lineRule="exact"/>
    </w:pPr>
    <w:rPr>
      <w:rFonts w:ascii="Times New Roman" w:eastAsia="Times New Roman" w:hAnsi="Times New Roman" w:cs="Times New Roman"/>
      <w:sz w:val="24"/>
      <w:szCs w:val="20"/>
      <w:lang w:val="en-US"/>
    </w:rPr>
  </w:style>
  <w:style w:type="paragraph" w:customStyle="1" w:styleId="11">
    <w:name w:val="Знак Знак1"/>
    <w:basedOn w:val="a"/>
    <w:next w:val="2"/>
    <w:autoRedefine/>
    <w:rsid w:val="00607323"/>
    <w:pPr>
      <w:spacing w:line="240" w:lineRule="exact"/>
    </w:pPr>
    <w:rPr>
      <w:rFonts w:ascii="Times New Roman" w:eastAsia="Times New Roman" w:hAnsi="Times New Roman" w:cs="Times New Roman"/>
      <w:sz w:val="24"/>
      <w:szCs w:val="20"/>
      <w:lang w:val="en-US"/>
    </w:rPr>
  </w:style>
  <w:style w:type="paragraph" w:customStyle="1" w:styleId="12">
    <w:name w:val="Знак Знак1"/>
    <w:basedOn w:val="a"/>
    <w:next w:val="2"/>
    <w:autoRedefine/>
    <w:rsid w:val="00CB5C2D"/>
    <w:pPr>
      <w:spacing w:line="240" w:lineRule="exact"/>
    </w:pPr>
    <w:rPr>
      <w:rFonts w:ascii="Times New Roman" w:eastAsia="Times New Roman" w:hAnsi="Times New Roman" w:cs="Times New Roman"/>
      <w:sz w:val="24"/>
      <w:szCs w:val="20"/>
      <w:lang w:val="en-US"/>
    </w:rPr>
  </w:style>
  <w:style w:type="paragraph" w:customStyle="1" w:styleId="13">
    <w:name w:val="Знак Знак1"/>
    <w:basedOn w:val="a"/>
    <w:next w:val="2"/>
    <w:autoRedefine/>
    <w:rsid w:val="00BE4114"/>
    <w:pPr>
      <w:spacing w:line="240" w:lineRule="exact"/>
    </w:pPr>
    <w:rPr>
      <w:rFonts w:ascii="Times New Roman" w:eastAsia="Times New Roman" w:hAnsi="Times New Roman" w:cs="Times New Roman"/>
      <w:sz w:val="24"/>
      <w:szCs w:val="20"/>
      <w:lang w:val="en-US"/>
    </w:rPr>
  </w:style>
  <w:style w:type="paragraph" w:customStyle="1" w:styleId="14">
    <w:name w:val="Знак Знак1"/>
    <w:basedOn w:val="a"/>
    <w:next w:val="2"/>
    <w:autoRedefine/>
    <w:rsid w:val="00F0731A"/>
    <w:pPr>
      <w:spacing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69E31BAAADFC0607E332031321CDEE378739A55483824B3FFB75B17C38B15CD1D0121A3a5nBO" TargetMode="External"/><Relationship Id="rId3" Type="http://schemas.openxmlformats.org/officeDocument/2006/relationships/settings" Target="settings.xml"/><Relationship Id="rId7" Type="http://schemas.openxmlformats.org/officeDocument/2006/relationships/hyperlink" Target="consultantplus://offline/ref=C22856F33FCDFD9433A9DB09F43CD0D2A97782A23B1E59A92F71E63B463BC0224809677603AE2E5AY5l0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2856F33FCDFD9433A9DB09F43CD0D2A97782A23B1E59A92F71E63B463BC0224809677603AE2E5BY5l5F" TargetMode="External"/><Relationship Id="rId11" Type="http://schemas.openxmlformats.org/officeDocument/2006/relationships/fontTable" Target="fontTable.xml"/><Relationship Id="rId5" Type="http://schemas.openxmlformats.org/officeDocument/2006/relationships/hyperlink" Target="consultantplus://offline/ref=303E232825364B3DD9F3086BBFDFF6DFD88B24C1D04DD75A8FD6808B60F5D392C97CA0BA0EE9WEL" TargetMode="External"/><Relationship Id="rId10" Type="http://schemas.openxmlformats.org/officeDocument/2006/relationships/hyperlink" Target="mailto:kumi@tikhvin.org" TargetMode="External"/><Relationship Id="rId4" Type="http://schemas.openxmlformats.org/officeDocument/2006/relationships/webSettings" Target="webSettings.xml"/><Relationship Id="rId9" Type="http://schemas.openxmlformats.org/officeDocument/2006/relationships/hyperlink" Target="consultantplus://offline/ref=303E232825364B3DD9F3086BBFDFF6DFD88B24C1D04DD75A8FD6808B60F5D392C97CA0BA0EE9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37</Pages>
  <Words>12717</Words>
  <Characters>72489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Михайловна</dc:creator>
  <cp:keywords/>
  <dc:description/>
  <cp:lastModifiedBy>Бычкова Елена Михайловна</cp:lastModifiedBy>
  <cp:revision>15</cp:revision>
  <dcterms:created xsi:type="dcterms:W3CDTF">2018-09-21T09:25:00Z</dcterms:created>
  <dcterms:modified xsi:type="dcterms:W3CDTF">2018-10-12T08:24:00Z</dcterms:modified>
</cp:coreProperties>
</file>